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96" w:rsidRPr="00F3105C" w:rsidRDefault="00277296" w:rsidP="00277296">
      <w:pPr>
        <w:pStyle w:val="a3"/>
        <w:shd w:val="clear" w:color="auto" w:fill="FFFFFF"/>
        <w:spacing w:before="0" w:beforeAutospacing="0" w:after="208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rStyle w:val="a5"/>
          <w:rFonts w:eastAsia="Arial Unicode MS"/>
          <w:color w:val="000000" w:themeColor="text1"/>
          <w:sz w:val="28"/>
          <w:szCs w:val="28"/>
          <w:shd w:val="clear" w:color="auto" w:fill="FFFFFF"/>
        </w:rPr>
        <w:t>Навязывание потребителю дополнительных товаров за плату наказуемо</w:t>
      </w:r>
    </w:p>
    <w:p w:rsidR="00277296" w:rsidRPr="00F3105C" w:rsidRDefault="00277296" w:rsidP="00277296">
      <w:pPr>
        <w:pStyle w:val="a3"/>
        <w:shd w:val="clear" w:color="auto" w:fill="FFFFFF"/>
        <w:spacing w:before="0" w:beforeAutospacing="0" w:after="208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rFonts w:eastAsia="Arial Unicode MS"/>
          <w:color w:val="000000" w:themeColor="text1"/>
          <w:sz w:val="28"/>
          <w:szCs w:val="28"/>
        </w:rPr>
        <w:t xml:space="preserve">Федеральным законом от 19.10.2023 № 505-ФЗ внесены изменения в статью 14.8 Кодекса Российской Федерации об административных правонарушениях </w:t>
      </w:r>
      <w:proofErr w:type="gramStart"/>
      <w:r w:rsidRPr="00F3105C">
        <w:rPr>
          <w:rFonts w:eastAsia="Arial Unicode MS"/>
          <w:color w:val="000000" w:themeColor="text1"/>
          <w:sz w:val="28"/>
          <w:szCs w:val="28"/>
        </w:rPr>
        <w:t>-«</w:t>
      </w:r>
      <w:proofErr w:type="gramEnd"/>
      <w:r w:rsidRPr="00F3105C">
        <w:rPr>
          <w:rFonts w:eastAsia="Arial Unicode MS"/>
          <w:color w:val="000000" w:themeColor="text1"/>
          <w:sz w:val="28"/>
          <w:szCs w:val="28"/>
        </w:rPr>
        <w:t xml:space="preserve">Нарушение иных прав потребителей». Начиная с 30.10.2023, административная ответственность наступает за навязывание дополнительных товаров, работ или услуг за отдельную плату в следующих случаях: если до покупки основных товаров, работ либо услуг потребителю предложили сделать дополнительные покупки или заключить какие-либо соглашения под предлогом их обязательности, а </w:t>
      </w:r>
      <w:proofErr w:type="gramStart"/>
      <w:r w:rsidRPr="00F3105C">
        <w:rPr>
          <w:rFonts w:eastAsia="Arial Unicode MS"/>
          <w:color w:val="000000" w:themeColor="text1"/>
          <w:sz w:val="28"/>
          <w:szCs w:val="28"/>
        </w:rPr>
        <w:t>также</w:t>
      </w:r>
      <w:proofErr w:type="gramEnd"/>
      <w:r w:rsidRPr="00F3105C">
        <w:rPr>
          <w:rFonts w:eastAsia="Arial Unicode MS"/>
          <w:color w:val="000000" w:themeColor="text1"/>
          <w:sz w:val="28"/>
          <w:szCs w:val="28"/>
        </w:rPr>
        <w:t xml:space="preserve"> если в договоре установили, что покупка основных товаров, работ или услуг обусловлена приобретением дополнительных услуг (если это не предусмотрено законом).</w:t>
      </w:r>
    </w:p>
    <w:p w:rsidR="00277296" w:rsidRPr="00F3105C" w:rsidRDefault="00277296" w:rsidP="00277296">
      <w:pPr>
        <w:pStyle w:val="a3"/>
        <w:shd w:val="clear" w:color="auto" w:fill="FFFFFF"/>
        <w:spacing w:before="0" w:beforeAutospacing="0" w:after="208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rFonts w:eastAsia="Arial Unicode MS"/>
          <w:color w:val="000000" w:themeColor="text1"/>
          <w:sz w:val="28"/>
          <w:szCs w:val="28"/>
        </w:rPr>
        <w:t>За указанные деяния предусмотрен административный штраф для должностных лиц от 2 тыс. до 4 тыс. руб., для юридических лиц - от 20 тыс. до 40 тыс. руб.</w:t>
      </w:r>
    </w:p>
    <w:p w:rsidR="00277296" w:rsidRPr="00F3105C" w:rsidRDefault="00277296" w:rsidP="00277296">
      <w:pPr>
        <w:pStyle w:val="a3"/>
        <w:shd w:val="clear" w:color="auto" w:fill="FFFFFF"/>
        <w:spacing w:before="0" w:beforeAutospacing="0" w:after="208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rFonts w:eastAsia="Arial Unicode MS"/>
          <w:color w:val="000000" w:themeColor="text1"/>
          <w:sz w:val="28"/>
          <w:szCs w:val="28"/>
        </w:rPr>
        <w:t>В настоящее время административная ответственность наступает за необоснованный отказ или уклонение от рассмотрения требований потребителя, которые связаны с нарушением его прав. В этом случае штраф для должностных лиц составит от 15 тыс. до 30 тыс. руб., для юридических лиц - от 100 тыс. до 300 тыс. руб.</w:t>
      </w:r>
    </w:p>
    <w:p w:rsidR="00C3458B" w:rsidRPr="00B318CA" w:rsidRDefault="00C3458B" w:rsidP="00B318CA">
      <w:pPr>
        <w:jc w:val="both"/>
        <w:rPr>
          <w:rFonts w:ascii="Times New Roman" w:hAnsi="Times New Roman" w:cs="Times New Roman"/>
          <w:sz w:val="96"/>
          <w:szCs w:val="96"/>
        </w:rPr>
      </w:pPr>
      <w:bookmarkStart w:id="0" w:name="_GoBack"/>
      <w:bookmarkEnd w:id="0"/>
    </w:p>
    <w:sectPr w:rsidR="00C3458B" w:rsidRPr="00B3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41BF"/>
    <w:multiLevelType w:val="multilevel"/>
    <w:tmpl w:val="FC60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73D33"/>
    <w:multiLevelType w:val="multilevel"/>
    <w:tmpl w:val="F56E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0E"/>
    <w:rsid w:val="00140966"/>
    <w:rsid w:val="0023621A"/>
    <w:rsid w:val="00277296"/>
    <w:rsid w:val="002F6133"/>
    <w:rsid w:val="003E567D"/>
    <w:rsid w:val="003E6EB6"/>
    <w:rsid w:val="004F4554"/>
    <w:rsid w:val="00510161"/>
    <w:rsid w:val="005C13F8"/>
    <w:rsid w:val="00740B0E"/>
    <w:rsid w:val="007E6EE4"/>
    <w:rsid w:val="00A93B90"/>
    <w:rsid w:val="00B318CA"/>
    <w:rsid w:val="00B63179"/>
    <w:rsid w:val="00B9427E"/>
    <w:rsid w:val="00C3458B"/>
    <w:rsid w:val="00D63AC6"/>
    <w:rsid w:val="00DB7049"/>
    <w:rsid w:val="00E7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567D"/>
    <w:rPr>
      <w:color w:val="0000FF"/>
      <w:u w:val="single"/>
    </w:rPr>
  </w:style>
  <w:style w:type="character" w:styleId="a5">
    <w:name w:val="Strong"/>
    <w:basedOn w:val="a0"/>
    <w:uiPriority w:val="22"/>
    <w:qFormat/>
    <w:rsid w:val="00A93B90"/>
    <w:rPr>
      <w:b/>
      <w:bCs/>
    </w:rPr>
  </w:style>
  <w:style w:type="character" w:styleId="a6">
    <w:name w:val="Emphasis"/>
    <w:basedOn w:val="a0"/>
    <w:uiPriority w:val="20"/>
    <w:qFormat/>
    <w:rsid w:val="004F45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567D"/>
    <w:rPr>
      <w:color w:val="0000FF"/>
      <w:u w:val="single"/>
    </w:rPr>
  </w:style>
  <w:style w:type="character" w:styleId="a5">
    <w:name w:val="Strong"/>
    <w:basedOn w:val="a0"/>
    <w:uiPriority w:val="22"/>
    <w:qFormat/>
    <w:rsid w:val="00A93B90"/>
    <w:rPr>
      <w:b/>
      <w:bCs/>
    </w:rPr>
  </w:style>
  <w:style w:type="character" w:styleId="a6">
    <w:name w:val="Emphasis"/>
    <w:basedOn w:val="a0"/>
    <w:uiPriority w:val="20"/>
    <w:qFormat/>
    <w:rsid w:val="004F45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2024-01-10T11:05:00Z</cp:lastPrinted>
  <dcterms:created xsi:type="dcterms:W3CDTF">2024-01-10T10:59:00Z</dcterms:created>
  <dcterms:modified xsi:type="dcterms:W3CDTF">2024-01-11T04:41:00Z</dcterms:modified>
</cp:coreProperties>
</file>