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E21" w:rsidRPr="00805649" w:rsidRDefault="00716E21" w:rsidP="00716E21"/>
    <w:tbl>
      <w:tblPr>
        <w:tblW w:w="9097" w:type="dxa"/>
        <w:tblLayout w:type="fixed"/>
        <w:tblLook w:val="0000" w:firstRow="0" w:lastRow="0" w:firstColumn="0" w:lastColumn="0" w:noHBand="0" w:noVBand="0"/>
      </w:tblPr>
      <w:tblGrid>
        <w:gridCol w:w="5148"/>
        <w:gridCol w:w="3949"/>
      </w:tblGrid>
      <w:tr w:rsidR="00716E21" w:rsidRPr="00805649" w:rsidTr="005B5A3A">
        <w:trPr>
          <w:trHeight w:val="3541"/>
        </w:trPr>
        <w:tc>
          <w:tcPr>
            <w:tcW w:w="5148" w:type="dxa"/>
          </w:tcPr>
          <w:p w:rsidR="00716E21" w:rsidRPr="00805649" w:rsidRDefault="00716E21" w:rsidP="00EB6B8B">
            <w:pPr>
              <w:jc w:val="center"/>
            </w:pPr>
            <w:r w:rsidRPr="00805649">
              <w:rPr>
                <w:noProof/>
              </w:rPr>
              <w:drawing>
                <wp:inline distT="0" distB="0" distL="0" distR="0" wp14:anchorId="642434CB" wp14:editId="5C0A4E60">
                  <wp:extent cx="5429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4000"/>
                            <a:extLst>
                              <a:ext uri="{28A0092B-C50C-407E-A947-70E740481C1C}">
                                <a14:useLocalDpi xmlns:a14="http://schemas.microsoft.com/office/drawing/2010/main" val="0"/>
                              </a:ext>
                            </a:extLst>
                          </a:blip>
                          <a:srcRect/>
                          <a:stretch>
                            <a:fillRect/>
                          </a:stretch>
                        </pic:blipFill>
                        <pic:spPr bwMode="auto">
                          <a:xfrm>
                            <a:off x="0" y="0"/>
                            <a:ext cx="542925" cy="600075"/>
                          </a:xfrm>
                          <a:prstGeom prst="rect">
                            <a:avLst/>
                          </a:prstGeom>
                          <a:noFill/>
                          <a:ln>
                            <a:noFill/>
                          </a:ln>
                        </pic:spPr>
                      </pic:pic>
                    </a:graphicData>
                  </a:graphic>
                </wp:inline>
              </w:drawing>
            </w:r>
          </w:p>
          <w:p w:rsidR="00716E21" w:rsidRPr="00805649" w:rsidRDefault="00716E21" w:rsidP="00EB6B8B">
            <w:pPr>
              <w:jc w:val="center"/>
              <w:rPr>
                <w:b/>
                <w:sz w:val="28"/>
                <w:szCs w:val="28"/>
              </w:rPr>
            </w:pPr>
            <w:r w:rsidRPr="00805649">
              <w:rPr>
                <w:b/>
                <w:sz w:val="28"/>
                <w:szCs w:val="28"/>
              </w:rPr>
              <w:t>АДМИНИСТРАЦИЯ</w:t>
            </w:r>
          </w:p>
          <w:p w:rsidR="00716E21" w:rsidRPr="00805649" w:rsidRDefault="00716E21" w:rsidP="00EB6B8B">
            <w:pPr>
              <w:rPr>
                <w:b/>
                <w:spacing w:val="-20"/>
                <w:sz w:val="28"/>
                <w:szCs w:val="28"/>
              </w:rPr>
            </w:pPr>
            <w:r w:rsidRPr="00805649">
              <w:rPr>
                <w:b/>
                <w:spacing w:val="-20"/>
                <w:sz w:val="28"/>
                <w:szCs w:val="28"/>
              </w:rPr>
              <w:t>МУНИЦИПАЛЬНОГО ОБРАЗОВАНИЯ</w:t>
            </w:r>
          </w:p>
          <w:p w:rsidR="00716E21" w:rsidRPr="00805649" w:rsidRDefault="00716E21" w:rsidP="00EB6B8B">
            <w:pPr>
              <w:jc w:val="center"/>
              <w:rPr>
                <w:b/>
                <w:sz w:val="28"/>
                <w:szCs w:val="28"/>
              </w:rPr>
            </w:pPr>
            <w:r w:rsidRPr="00805649">
              <w:rPr>
                <w:b/>
                <w:sz w:val="28"/>
                <w:szCs w:val="28"/>
              </w:rPr>
              <w:t>БУЗУЛУКСКИЙ РАЙОН</w:t>
            </w:r>
          </w:p>
          <w:p w:rsidR="00716E21" w:rsidRPr="00805649" w:rsidRDefault="00716E21" w:rsidP="00EB6B8B">
            <w:pPr>
              <w:jc w:val="center"/>
              <w:rPr>
                <w:b/>
                <w:sz w:val="28"/>
                <w:szCs w:val="28"/>
              </w:rPr>
            </w:pPr>
            <w:r w:rsidRPr="00805649">
              <w:rPr>
                <w:b/>
                <w:sz w:val="28"/>
                <w:szCs w:val="28"/>
              </w:rPr>
              <w:t>ОРЕНБУРГСКОЙ ОБЛАСТИ</w:t>
            </w:r>
          </w:p>
          <w:p w:rsidR="00716E21" w:rsidRPr="00805649" w:rsidRDefault="00716E21" w:rsidP="00EB6B8B">
            <w:pPr>
              <w:jc w:val="center"/>
              <w:rPr>
                <w:b/>
                <w:sz w:val="28"/>
                <w:szCs w:val="28"/>
              </w:rPr>
            </w:pPr>
            <w:r w:rsidRPr="00805649">
              <w:rPr>
                <w:b/>
                <w:sz w:val="28"/>
                <w:szCs w:val="28"/>
              </w:rPr>
              <w:t>ПОСТАНОВЛЕНИЕ</w:t>
            </w:r>
          </w:p>
          <w:p w:rsidR="008D0167" w:rsidRPr="00805649" w:rsidRDefault="00EE35B3" w:rsidP="00EB6B8B">
            <w:pPr>
              <w:jc w:val="center"/>
              <w:rPr>
                <w:b/>
                <w:sz w:val="28"/>
                <w:szCs w:val="28"/>
              </w:rPr>
            </w:pPr>
            <w:r>
              <w:rPr>
                <w:b/>
                <w:sz w:val="28"/>
                <w:szCs w:val="28"/>
              </w:rPr>
              <w:t xml:space="preserve">17.02.2020 </w:t>
            </w:r>
            <w:r w:rsidR="00716E21" w:rsidRPr="00805649">
              <w:rPr>
                <w:b/>
                <w:sz w:val="28"/>
                <w:szCs w:val="28"/>
              </w:rPr>
              <w:t>№</w:t>
            </w:r>
            <w:r>
              <w:rPr>
                <w:b/>
                <w:sz w:val="28"/>
                <w:szCs w:val="28"/>
              </w:rPr>
              <w:t>105-п</w:t>
            </w:r>
          </w:p>
          <w:p w:rsidR="00716E21" w:rsidRPr="00805649" w:rsidRDefault="00716E21" w:rsidP="00EB6B8B">
            <w:pPr>
              <w:jc w:val="center"/>
              <w:rPr>
                <w:b/>
                <w:sz w:val="28"/>
                <w:szCs w:val="28"/>
              </w:rPr>
            </w:pPr>
            <w:r w:rsidRPr="00805649">
              <w:rPr>
                <w:b/>
                <w:sz w:val="28"/>
                <w:szCs w:val="28"/>
              </w:rPr>
              <w:t>г.</w:t>
            </w:r>
            <w:r w:rsidR="00075958" w:rsidRPr="00805649">
              <w:rPr>
                <w:b/>
                <w:sz w:val="28"/>
                <w:szCs w:val="28"/>
              </w:rPr>
              <w:t xml:space="preserve"> </w:t>
            </w:r>
            <w:r w:rsidRPr="00805649">
              <w:rPr>
                <w:b/>
                <w:sz w:val="28"/>
                <w:szCs w:val="28"/>
              </w:rPr>
              <w:t>Бузулук</w:t>
            </w:r>
          </w:p>
          <w:p w:rsidR="00716E21" w:rsidRPr="00805649" w:rsidRDefault="00716E21" w:rsidP="00EB6B8B">
            <w:pPr>
              <w:jc w:val="center"/>
              <w:rPr>
                <w:sz w:val="12"/>
              </w:rPr>
            </w:pPr>
          </w:p>
        </w:tc>
        <w:tc>
          <w:tcPr>
            <w:tcW w:w="3949" w:type="dxa"/>
          </w:tcPr>
          <w:p w:rsidR="00716E21" w:rsidRPr="00805649" w:rsidRDefault="00716E21" w:rsidP="00EB6B8B">
            <w:pPr>
              <w:ind w:left="394" w:firstLine="180"/>
            </w:pPr>
          </w:p>
        </w:tc>
      </w:tr>
      <w:tr w:rsidR="00716E21" w:rsidRPr="00805649" w:rsidTr="00EB6B8B">
        <w:trPr>
          <w:trHeight w:val="1153"/>
        </w:trPr>
        <w:tc>
          <w:tcPr>
            <w:tcW w:w="5148" w:type="dxa"/>
          </w:tcPr>
          <w:p w:rsidR="00716E21" w:rsidRPr="006677C1" w:rsidRDefault="008D0167" w:rsidP="00EB6B8B">
            <w:pPr>
              <w:ind w:right="-108"/>
              <w:jc w:val="both"/>
              <w:rPr>
                <w:sz w:val="28"/>
                <w:szCs w:val="28"/>
              </w:rPr>
            </w:pPr>
            <w:bookmarkStart w:id="0" w:name="_GoBack"/>
            <w:r w:rsidRPr="00805649">
              <w:rPr>
                <w:sz w:val="28"/>
                <w:szCs w:val="28"/>
              </w:rPr>
              <w:t>О внесении изменений в постановление администрации Бузулукского района от 06.03.2018</w:t>
            </w:r>
            <w:r w:rsidR="005A7733" w:rsidRPr="00805649">
              <w:rPr>
                <w:sz w:val="28"/>
                <w:szCs w:val="28"/>
              </w:rPr>
              <w:t>г.</w:t>
            </w:r>
            <w:r w:rsidRPr="00805649">
              <w:rPr>
                <w:sz w:val="28"/>
                <w:szCs w:val="28"/>
              </w:rPr>
              <w:t xml:space="preserve"> №344-п «</w:t>
            </w:r>
            <w:r w:rsidR="00716E21" w:rsidRPr="00805649">
              <w:rPr>
                <w:sz w:val="28"/>
                <w:szCs w:val="28"/>
              </w:rPr>
              <w:t xml:space="preserve">Об утверждении бюджетного прогноза </w:t>
            </w:r>
            <w:proofErr w:type="spellStart"/>
            <w:r w:rsidR="00716E21" w:rsidRPr="00805649">
              <w:rPr>
                <w:sz w:val="28"/>
                <w:szCs w:val="28"/>
              </w:rPr>
              <w:t>му</w:t>
            </w:r>
            <w:r w:rsidR="00DD1846">
              <w:rPr>
                <w:sz w:val="28"/>
                <w:szCs w:val="28"/>
              </w:rPr>
              <w:t>з</w:t>
            </w:r>
            <w:r w:rsidR="00716E21" w:rsidRPr="00805649">
              <w:rPr>
                <w:sz w:val="28"/>
                <w:szCs w:val="28"/>
              </w:rPr>
              <w:t>ниципального</w:t>
            </w:r>
            <w:proofErr w:type="spellEnd"/>
            <w:r w:rsidR="00716E21" w:rsidRPr="00805649">
              <w:rPr>
                <w:sz w:val="28"/>
                <w:szCs w:val="28"/>
              </w:rPr>
              <w:t xml:space="preserve"> образования  Бузулукский район на долгосрочный период до 2023 года</w:t>
            </w:r>
            <w:r w:rsidRPr="00805649">
              <w:rPr>
                <w:sz w:val="28"/>
                <w:szCs w:val="28"/>
              </w:rPr>
              <w:t>»</w:t>
            </w:r>
          </w:p>
          <w:bookmarkEnd w:id="0"/>
          <w:p w:rsidR="006F6C28" w:rsidRPr="00805649" w:rsidRDefault="006F6C28" w:rsidP="00EB6B8B">
            <w:pPr>
              <w:ind w:right="-108"/>
              <w:jc w:val="both"/>
              <w:rPr>
                <w:sz w:val="28"/>
              </w:rPr>
            </w:pPr>
          </w:p>
        </w:tc>
        <w:tc>
          <w:tcPr>
            <w:tcW w:w="3949" w:type="dxa"/>
          </w:tcPr>
          <w:p w:rsidR="00716E21" w:rsidRPr="00805649" w:rsidRDefault="00716E21" w:rsidP="00EB6B8B"/>
        </w:tc>
      </w:tr>
    </w:tbl>
    <w:p w:rsidR="00716E21" w:rsidRPr="00805649" w:rsidRDefault="00716E21" w:rsidP="0019342D">
      <w:pPr>
        <w:ind w:firstLine="851"/>
        <w:jc w:val="both"/>
        <w:rPr>
          <w:bCs/>
          <w:sz w:val="28"/>
          <w:szCs w:val="28"/>
        </w:rPr>
      </w:pPr>
      <w:r w:rsidRPr="00805649">
        <w:rPr>
          <w:bCs/>
          <w:sz w:val="28"/>
          <w:szCs w:val="28"/>
        </w:rPr>
        <w:t>В соответствии со статьей 170.1 Бюджетного кодекса Российской Федерации, статьей  6 Федерального закона от 28 июня 2014 года № 172-ФЗ               «О стратегическом планировании в Российской Федерации», постановлением администрации Бузулукского района от 30 июня 2017 года № 1045-п «Об утверждении порядка разработки и утверждения бюджетного прогноза муниципального образования  Бузулукский район на долгосрочный период»</w:t>
      </w:r>
      <w:r w:rsidR="001F25AC" w:rsidRPr="00805649">
        <w:rPr>
          <w:bCs/>
          <w:sz w:val="28"/>
          <w:szCs w:val="28"/>
        </w:rPr>
        <w:t>,  руководствуясь статьей 24  Устава муниципального образования Бузулукский район Оренбургской области</w:t>
      </w:r>
      <w:r w:rsidR="0019342D">
        <w:rPr>
          <w:bCs/>
          <w:sz w:val="28"/>
          <w:szCs w:val="28"/>
        </w:rPr>
        <w:t>:</w:t>
      </w:r>
    </w:p>
    <w:p w:rsidR="00716E21" w:rsidRPr="00805649" w:rsidRDefault="00716E21" w:rsidP="00716E21">
      <w:pPr>
        <w:ind w:firstLine="851"/>
        <w:jc w:val="center"/>
        <w:rPr>
          <w:bCs/>
          <w:sz w:val="28"/>
          <w:szCs w:val="28"/>
        </w:rPr>
      </w:pPr>
      <w:r w:rsidRPr="00805649">
        <w:rPr>
          <w:bCs/>
          <w:sz w:val="28"/>
          <w:szCs w:val="28"/>
        </w:rPr>
        <w:t>ПОСТАНОВЛЯЮ:</w:t>
      </w:r>
    </w:p>
    <w:p w:rsidR="00716E21" w:rsidRPr="00805649" w:rsidRDefault="00716E21" w:rsidP="00716E21">
      <w:pPr>
        <w:ind w:firstLine="851"/>
        <w:jc w:val="center"/>
        <w:rPr>
          <w:bCs/>
          <w:sz w:val="28"/>
          <w:szCs w:val="28"/>
        </w:rPr>
      </w:pPr>
    </w:p>
    <w:p w:rsidR="008D0167" w:rsidRPr="00805649" w:rsidRDefault="00716E21" w:rsidP="002B75D6">
      <w:pPr>
        <w:ind w:firstLine="851"/>
        <w:jc w:val="both"/>
        <w:rPr>
          <w:bCs/>
          <w:sz w:val="28"/>
          <w:szCs w:val="28"/>
        </w:rPr>
      </w:pPr>
      <w:r w:rsidRPr="00805649">
        <w:rPr>
          <w:bCs/>
          <w:sz w:val="28"/>
          <w:szCs w:val="28"/>
        </w:rPr>
        <w:t>1.</w:t>
      </w:r>
      <w:r w:rsidR="008D0167" w:rsidRPr="00805649">
        <w:rPr>
          <w:bCs/>
          <w:sz w:val="28"/>
          <w:szCs w:val="28"/>
        </w:rPr>
        <w:t xml:space="preserve"> Внести  в постановление администрации Бузулукского района от 06.03.2018</w:t>
      </w:r>
      <w:r w:rsidR="005A7733" w:rsidRPr="00805649">
        <w:rPr>
          <w:bCs/>
          <w:sz w:val="28"/>
          <w:szCs w:val="28"/>
        </w:rPr>
        <w:t>г.</w:t>
      </w:r>
      <w:r w:rsidR="008D0167" w:rsidRPr="00805649">
        <w:rPr>
          <w:bCs/>
          <w:sz w:val="28"/>
          <w:szCs w:val="28"/>
        </w:rPr>
        <w:t xml:space="preserve"> №344-п «Об утверждении бюджетного прогноза муниципального образования  Бузулукский район на долгосрочный период до 2023 года» </w:t>
      </w:r>
      <w:r w:rsidR="006F6C28" w:rsidRPr="00805649">
        <w:rPr>
          <w:bCs/>
          <w:sz w:val="28"/>
          <w:szCs w:val="28"/>
        </w:rPr>
        <w:t>следующее изменение:</w:t>
      </w:r>
    </w:p>
    <w:p w:rsidR="006F6C28" w:rsidRPr="00805649" w:rsidRDefault="006F6C28" w:rsidP="006F6C28">
      <w:pPr>
        <w:ind w:right="-108"/>
        <w:jc w:val="both"/>
        <w:rPr>
          <w:sz w:val="28"/>
          <w:szCs w:val="28"/>
        </w:rPr>
      </w:pPr>
      <w:r w:rsidRPr="00805649">
        <w:rPr>
          <w:bCs/>
          <w:sz w:val="28"/>
          <w:szCs w:val="28"/>
        </w:rPr>
        <w:t xml:space="preserve">           а) </w:t>
      </w:r>
      <w:r w:rsidRPr="00805649">
        <w:rPr>
          <w:sz w:val="28"/>
          <w:szCs w:val="28"/>
        </w:rPr>
        <w:t>наименование постановления администрации муниципального образования Бузулукский район Оренбургской области от 06.03.2018г. №344-п «Об утверждении бюджетного прогноза муниципального образования  Бузулукский район на долгосрочный период до 2023 года» изложить в следующей редакции: «Об утверждении бюджетного прогноза муниципального образования  Бузулукский район на долгосрочный период до 203</w:t>
      </w:r>
      <w:r w:rsidR="00075958" w:rsidRPr="00805649">
        <w:rPr>
          <w:sz w:val="28"/>
          <w:szCs w:val="28"/>
        </w:rPr>
        <w:t>6</w:t>
      </w:r>
      <w:r w:rsidRPr="00805649">
        <w:rPr>
          <w:sz w:val="28"/>
          <w:szCs w:val="28"/>
        </w:rPr>
        <w:t xml:space="preserve"> года».</w:t>
      </w:r>
    </w:p>
    <w:p w:rsidR="006F6C28" w:rsidRPr="00805649" w:rsidRDefault="006F6C28" w:rsidP="006F6C28">
      <w:pPr>
        <w:tabs>
          <w:tab w:val="left" w:pos="-426"/>
        </w:tabs>
        <w:overflowPunct w:val="0"/>
        <w:autoSpaceDE w:val="0"/>
        <w:autoSpaceDN w:val="0"/>
        <w:adjustRightInd w:val="0"/>
        <w:ind w:right="-58" w:firstLine="709"/>
        <w:jc w:val="both"/>
        <w:textAlignment w:val="baseline"/>
        <w:rPr>
          <w:rFonts w:eastAsia="Calibri"/>
          <w:sz w:val="28"/>
          <w:szCs w:val="28"/>
        </w:rPr>
      </w:pPr>
      <w:r w:rsidRPr="00805649">
        <w:rPr>
          <w:rFonts w:eastAsia="Calibri"/>
          <w:sz w:val="28"/>
          <w:szCs w:val="28"/>
        </w:rPr>
        <w:t xml:space="preserve">  б) приложение к постановлению изложить в новой редакции согласно приложению к настоящему постановлению.</w:t>
      </w:r>
    </w:p>
    <w:p w:rsidR="00716E21" w:rsidRPr="00805649" w:rsidRDefault="00716E21" w:rsidP="006F6C28">
      <w:pPr>
        <w:ind w:firstLine="851"/>
        <w:jc w:val="both"/>
        <w:rPr>
          <w:bCs/>
          <w:sz w:val="28"/>
          <w:szCs w:val="28"/>
        </w:rPr>
      </w:pPr>
      <w:r w:rsidRPr="00805649">
        <w:rPr>
          <w:bCs/>
          <w:sz w:val="28"/>
          <w:szCs w:val="28"/>
        </w:rPr>
        <w:t xml:space="preserve">2. </w:t>
      </w:r>
      <w:r w:rsidR="001F25AC" w:rsidRPr="00805649">
        <w:rPr>
          <w:bCs/>
          <w:sz w:val="28"/>
          <w:szCs w:val="28"/>
        </w:rPr>
        <w:t xml:space="preserve">  </w:t>
      </w:r>
      <w:proofErr w:type="gramStart"/>
      <w:r w:rsidR="001F25AC" w:rsidRPr="00805649">
        <w:rPr>
          <w:bCs/>
          <w:sz w:val="28"/>
          <w:szCs w:val="28"/>
        </w:rPr>
        <w:t>К</w:t>
      </w:r>
      <w:r w:rsidRPr="00805649">
        <w:rPr>
          <w:bCs/>
          <w:sz w:val="28"/>
          <w:szCs w:val="28"/>
        </w:rPr>
        <w:t>онтроль за</w:t>
      </w:r>
      <w:proofErr w:type="gramEnd"/>
      <w:r w:rsidRPr="00805649">
        <w:rPr>
          <w:bCs/>
          <w:sz w:val="28"/>
          <w:szCs w:val="28"/>
        </w:rPr>
        <w:t xml:space="preserve"> исполнением настоящего постановления</w:t>
      </w:r>
      <w:r w:rsidR="001F25AC" w:rsidRPr="00805649">
        <w:rPr>
          <w:bCs/>
          <w:sz w:val="28"/>
          <w:szCs w:val="28"/>
        </w:rPr>
        <w:t xml:space="preserve"> возложить </w:t>
      </w:r>
      <w:r w:rsidRPr="00805649">
        <w:rPr>
          <w:bCs/>
          <w:sz w:val="28"/>
          <w:szCs w:val="28"/>
        </w:rPr>
        <w:t xml:space="preserve"> на начальника финансового отдела администрации района Ярыгину Ю.А.</w:t>
      </w:r>
    </w:p>
    <w:p w:rsidR="00716E21" w:rsidRPr="00805649" w:rsidRDefault="00716E21" w:rsidP="00716E21">
      <w:pPr>
        <w:ind w:firstLine="851"/>
        <w:jc w:val="both"/>
        <w:rPr>
          <w:bCs/>
          <w:sz w:val="28"/>
          <w:szCs w:val="28"/>
        </w:rPr>
      </w:pPr>
      <w:r w:rsidRPr="00805649">
        <w:rPr>
          <w:bCs/>
          <w:sz w:val="28"/>
          <w:szCs w:val="28"/>
        </w:rPr>
        <w:t xml:space="preserve">3.  </w:t>
      </w:r>
      <w:r w:rsidR="006B53AB" w:rsidRPr="006B53AB">
        <w:rPr>
          <w:bCs/>
          <w:sz w:val="28"/>
          <w:szCs w:val="28"/>
        </w:rPr>
        <w:t>Настоящее постановление вступает в силу после его официального опубликования в газете «Российская провинция»</w:t>
      </w:r>
      <w:r w:rsidR="006B53AB" w:rsidRPr="006B53AB">
        <w:t xml:space="preserve"> </w:t>
      </w:r>
      <w:r w:rsidR="006B53AB" w:rsidRPr="006B53AB">
        <w:rPr>
          <w:bCs/>
          <w:sz w:val="28"/>
          <w:szCs w:val="28"/>
        </w:rPr>
        <w:t xml:space="preserve">и  подлежит официальному опубликованию  на </w:t>
      </w:r>
      <w:proofErr w:type="gramStart"/>
      <w:r w:rsidR="006B53AB" w:rsidRPr="006B53AB">
        <w:rPr>
          <w:bCs/>
          <w:sz w:val="28"/>
          <w:szCs w:val="28"/>
        </w:rPr>
        <w:t>правовом</w:t>
      </w:r>
      <w:proofErr w:type="gramEnd"/>
      <w:r w:rsidR="006B53AB" w:rsidRPr="006B53AB">
        <w:rPr>
          <w:bCs/>
          <w:sz w:val="28"/>
          <w:szCs w:val="28"/>
        </w:rPr>
        <w:t xml:space="preserve"> интернет-портале Бузулукского района.</w:t>
      </w:r>
      <w:r w:rsidR="006F6C28" w:rsidRPr="00805649">
        <w:rPr>
          <w:bCs/>
          <w:sz w:val="28"/>
          <w:szCs w:val="28"/>
        </w:rPr>
        <w:t xml:space="preserve"> </w:t>
      </w:r>
    </w:p>
    <w:p w:rsidR="0019342D" w:rsidRDefault="0019342D" w:rsidP="0019342D">
      <w:pPr>
        <w:jc w:val="both"/>
        <w:rPr>
          <w:bCs/>
          <w:sz w:val="28"/>
          <w:szCs w:val="28"/>
        </w:rPr>
      </w:pPr>
    </w:p>
    <w:p w:rsidR="0019342D" w:rsidRPr="00805649" w:rsidRDefault="0019342D" w:rsidP="0019342D">
      <w:pPr>
        <w:jc w:val="both"/>
        <w:rPr>
          <w:bCs/>
          <w:sz w:val="28"/>
          <w:szCs w:val="28"/>
        </w:rPr>
      </w:pPr>
    </w:p>
    <w:p w:rsidR="00716E21" w:rsidRPr="00805649" w:rsidRDefault="00716E21" w:rsidP="00353196">
      <w:pPr>
        <w:jc w:val="both"/>
        <w:rPr>
          <w:sz w:val="28"/>
          <w:szCs w:val="28"/>
        </w:rPr>
      </w:pPr>
      <w:r w:rsidRPr="00805649">
        <w:rPr>
          <w:sz w:val="28"/>
          <w:szCs w:val="28"/>
        </w:rPr>
        <w:lastRenderedPageBreak/>
        <w:t xml:space="preserve">Глава района                                       </w:t>
      </w:r>
      <w:r w:rsidR="008D0167" w:rsidRPr="00805649">
        <w:rPr>
          <w:sz w:val="28"/>
          <w:szCs w:val="28"/>
        </w:rPr>
        <w:t xml:space="preserve">              </w:t>
      </w:r>
      <w:r w:rsidRPr="00805649">
        <w:rPr>
          <w:sz w:val="28"/>
          <w:szCs w:val="28"/>
        </w:rPr>
        <w:t xml:space="preserve">                                        Н.А. Бантюков</w:t>
      </w:r>
    </w:p>
    <w:p w:rsidR="00716E21" w:rsidRPr="00805649" w:rsidRDefault="00716E21" w:rsidP="00716E21">
      <w:pPr>
        <w:tabs>
          <w:tab w:val="left" w:pos="7603"/>
        </w:tabs>
        <w:jc w:val="both"/>
        <w:rPr>
          <w:sz w:val="28"/>
          <w:szCs w:val="28"/>
        </w:rPr>
      </w:pPr>
      <w:r w:rsidRPr="00805649">
        <w:rPr>
          <w:sz w:val="28"/>
          <w:szCs w:val="28"/>
        </w:rPr>
        <w:tab/>
      </w:r>
    </w:p>
    <w:p w:rsidR="00716E21" w:rsidRPr="00805649" w:rsidRDefault="00716E21" w:rsidP="00716E21">
      <w:pPr>
        <w:jc w:val="both"/>
        <w:rPr>
          <w:sz w:val="28"/>
          <w:szCs w:val="28"/>
        </w:rPr>
      </w:pPr>
    </w:p>
    <w:p w:rsidR="00716E21" w:rsidRPr="00805649" w:rsidRDefault="00716E21" w:rsidP="00716E21">
      <w:pPr>
        <w:jc w:val="both"/>
        <w:rPr>
          <w:sz w:val="28"/>
          <w:szCs w:val="28"/>
        </w:rPr>
      </w:pPr>
      <w:r w:rsidRPr="00805649">
        <w:rPr>
          <w:sz w:val="28"/>
          <w:szCs w:val="28"/>
        </w:rPr>
        <w:t xml:space="preserve">Разослано:  в дело, финансовому отделу,  Совету депутатов Бузулукского района, </w:t>
      </w:r>
    </w:p>
    <w:p w:rsidR="00EB6B8B" w:rsidRPr="00805649" w:rsidRDefault="00716E21" w:rsidP="00012A3F">
      <w:pPr>
        <w:jc w:val="both"/>
        <w:rPr>
          <w:sz w:val="28"/>
          <w:szCs w:val="28"/>
        </w:rPr>
      </w:pPr>
      <w:r w:rsidRPr="00805649">
        <w:rPr>
          <w:sz w:val="28"/>
          <w:szCs w:val="28"/>
        </w:rPr>
        <w:t xml:space="preserve">                    Счетной палате Б</w:t>
      </w:r>
      <w:r w:rsidR="00012A3F" w:rsidRPr="00805649">
        <w:rPr>
          <w:sz w:val="28"/>
          <w:szCs w:val="28"/>
        </w:rPr>
        <w:t>узулукского района, прокуратуре</w:t>
      </w:r>
    </w:p>
    <w:p w:rsidR="00012A3F" w:rsidRPr="00805649" w:rsidRDefault="00012A3F" w:rsidP="00012A3F">
      <w:pPr>
        <w:jc w:val="both"/>
        <w:sectPr w:rsidR="00012A3F" w:rsidRPr="00805649" w:rsidSect="006B53AB">
          <w:pgSz w:w="11906" w:h="16838"/>
          <w:pgMar w:top="567" w:right="851" w:bottom="567" w:left="1134" w:header="709" w:footer="709" w:gutter="0"/>
          <w:cols w:space="708"/>
          <w:docGrid w:linePitch="360"/>
        </w:sectPr>
      </w:pPr>
    </w:p>
    <w:p w:rsidR="00332B48" w:rsidRPr="00805649" w:rsidRDefault="00332B48" w:rsidP="00332B48">
      <w:pPr>
        <w:tabs>
          <w:tab w:val="left" w:pos="-426"/>
        </w:tabs>
        <w:overflowPunct w:val="0"/>
        <w:autoSpaceDE w:val="0"/>
        <w:autoSpaceDN w:val="0"/>
        <w:adjustRightInd w:val="0"/>
        <w:ind w:left="5954"/>
        <w:jc w:val="both"/>
        <w:textAlignment w:val="baseline"/>
        <w:rPr>
          <w:sz w:val="28"/>
          <w:szCs w:val="28"/>
        </w:rPr>
      </w:pPr>
      <w:r w:rsidRPr="00805649">
        <w:rPr>
          <w:sz w:val="28"/>
          <w:szCs w:val="28"/>
        </w:rPr>
        <w:lastRenderedPageBreak/>
        <w:t xml:space="preserve">Приложение </w:t>
      </w:r>
    </w:p>
    <w:p w:rsidR="00332B48" w:rsidRPr="00805649" w:rsidRDefault="00332B48" w:rsidP="00332B48">
      <w:pPr>
        <w:tabs>
          <w:tab w:val="left" w:pos="-426"/>
        </w:tabs>
        <w:overflowPunct w:val="0"/>
        <w:autoSpaceDE w:val="0"/>
        <w:autoSpaceDN w:val="0"/>
        <w:adjustRightInd w:val="0"/>
        <w:ind w:left="5954"/>
        <w:jc w:val="both"/>
        <w:textAlignment w:val="baseline"/>
        <w:rPr>
          <w:sz w:val="28"/>
          <w:szCs w:val="28"/>
        </w:rPr>
      </w:pPr>
      <w:r w:rsidRPr="00805649">
        <w:rPr>
          <w:sz w:val="28"/>
          <w:szCs w:val="28"/>
        </w:rPr>
        <w:t>к постановлению</w:t>
      </w:r>
    </w:p>
    <w:p w:rsidR="00332B48" w:rsidRPr="00805649" w:rsidRDefault="00332B48" w:rsidP="00332B48">
      <w:pPr>
        <w:tabs>
          <w:tab w:val="left" w:pos="-426"/>
        </w:tabs>
        <w:overflowPunct w:val="0"/>
        <w:autoSpaceDE w:val="0"/>
        <w:autoSpaceDN w:val="0"/>
        <w:adjustRightInd w:val="0"/>
        <w:ind w:left="5954"/>
        <w:jc w:val="both"/>
        <w:textAlignment w:val="baseline"/>
        <w:rPr>
          <w:sz w:val="28"/>
          <w:szCs w:val="28"/>
        </w:rPr>
      </w:pPr>
      <w:r w:rsidRPr="00805649">
        <w:rPr>
          <w:sz w:val="28"/>
          <w:szCs w:val="28"/>
        </w:rPr>
        <w:t>администрации района</w:t>
      </w:r>
    </w:p>
    <w:p w:rsidR="00332B48" w:rsidRPr="00805649" w:rsidRDefault="00332B48" w:rsidP="00EE35B3">
      <w:pPr>
        <w:tabs>
          <w:tab w:val="left" w:pos="-426"/>
        </w:tabs>
        <w:overflowPunct w:val="0"/>
        <w:autoSpaceDE w:val="0"/>
        <w:autoSpaceDN w:val="0"/>
        <w:adjustRightInd w:val="0"/>
        <w:ind w:left="5954"/>
        <w:jc w:val="both"/>
        <w:textAlignment w:val="baseline"/>
        <w:rPr>
          <w:sz w:val="28"/>
          <w:szCs w:val="28"/>
        </w:rPr>
      </w:pPr>
      <w:r w:rsidRPr="00805649">
        <w:rPr>
          <w:sz w:val="28"/>
          <w:szCs w:val="28"/>
        </w:rPr>
        <w:t xml:space="preserve">от </w:t>
      </w:r>
      <w:r w:rsidR="00F576E8" w:rsidRPr="00805649">
        <w:rPr>
          <w:sz w:val="28"/>
          <w:szCs w:val="28"/>
        </w:rPr>
        <w:t xml:space="preserve"> </w:t>
      </w:r>
      <w:r w:rsidR="00EE35B3" w:rsidRPr="00EE35B3">
        <w:rPr>
          <w:sz w:val="28"/>
          <w:szCs w:val="28"/>
        </w:rPr>
        <w:t>17.02.2020 №105-п</w:t>
      </w:r>
    </w:p>
    <w:p w:rsidR="00332B48" w:rsidRPr="00805649" w:rsidRDefault="00332B48" w:rsidP="00332B48">
      <w:pPr>
        <w:tabs>
          <w:tab w:val="left" w:pos="-426"/>
        </w:tabs>
        <w:overflowPunct w:val="0"/>
        <w:autoSpaceDE w:val="0"/>
        <w:autoSpaceDN w:val="0"/>
        <w:adjustRightInd w:val="0"/>
        <w:ind w:firstLine="851"/>
        <w:jc w:val="center"/>
        <w:textAlignment w:val="baseline"/>
        <w:rPr>
          <w:b/>
          <w:sz w:val="28"/>
          <w:szCs w:val="28"/>
        </w:rPr>
      </w:pPr>
      <w:r w:rsidRPr="00805649">
        <w:rPr>
          <w:b/>
          <w:sz w:val="28"/>
          <w:szCs w:val="28"/>
        </w:rPr>
        <w:t>Бюджетный прогноз</w:t>
      </w:r>
      <w:r w:rsidRPr="00805649">
        <w:rPr>
          <w:b/>
          <w:sz w:val="28"/>
          <w:szCs w:val="28"/>
        </w:rPr>
        <w:br/>
        <w:t xml:space="preserve">муниципального образования  Бузулукский район </w:t>
      </w:r>
    </w:p>
    <w:p w:rsidR="00332B48" w:rsidRPr="00805649" w:rsidRDefault="00332B48" w:rsidP="00332B48">
      <w:pPr>
        <w:tabs>
          <w:tab w:val="left" w:pos="-426"/>
        </w:tabs>
        <w:overflowPunct w:val="0"/>
        <w:autoSpaceDE w:val="0"/>
        <w:autoSpaceDN w:val="0"/>
        <w:adjustRightInd w:val="0"/>
        <w:ind w:firstLine="851"/>
        <w:jc w:val="center"/>
        <w:textAlignment w:val="baseline"/>
        <w:rPr>
          <w:b/>
          <w:sz w:val="28"/>
          <w:szCs w:val="28"/>
        </w:rPr>
      </w:pPr>
      <w:r w:rsidRPr="00805649">
        <w:rPr>
          <w:b/>
          <w:sz w:val="28"/>
          <w:szCs w:val="28"/>
        </w:rPr>
        <w:t>на долгосрочный период  до 20</w:t>
      </w:r>
      <w:r w:rsidR="00F576E8" w:rsidRPr="00805649">
        <w:rPr>
          <w:b/>
          <w:sz w:val="28"/>
          <w:szCs w:val="28"/>
        </w:rPr>
        <w:t>3</w:t>
      </w:r>
      <w:r w:rsidR="005A4849" w:rsidRPr="00805649">
        <w:rPr>
          <w:b/>
          <w:sz w:val="28"/>
          <w:szCs w:val="28"/>
        </w:rPr>
        <w:t>6</w:t>
      </w:r>
      <w:r w:rsidRPr="00805649">
        <w:rPr>
          <w:b/>
          <w:sz w:val="28"/>
          <w:szCs w:val="28"/>
        </w:rPr>
        <w:t xml:space="preserve"> года</w:t>
      </w:r>
    </w:p>
    <w:p w:rsidR="00332B48" w:rsidRPr="00805649" w:rsidRDefault="00332B48" w:rsidP="00332B48">
      <w:pPr>
        <w:tabs>
          <w:tab w:val="left" w:pos="-426"/>
        </w:tabs>
        <w:overflowPunct w:val="0"/>
        <w:autoSpaceDE w:val="0"/>
        <w:autoSpaceDN w:val="0"/>
        <w:adjustRightInd w:val="0"/>
        <w:ind w:firstLine="851"/>
        <w:jc w:val="center"/>
        <w:textAlignment w:val="baseline"/>
        <w:rPr>
          <w:sz w:val="28"/>
          <w:szCs w:val="28"/>
        </w:rPr>
      </w:pPr>
    </w:p>
    <w:p w:rsidR="00332B48" w:rsidRPr="00805649" w:rsidRDefault="00332B48" w:rsidP="00332B48">
      <w:pPr>
        <w:tabs>
          <w:tab w:val="left" w:pos="-426"/>
        </w:tabs>
        <w:overflowPunct w:val="0"/>
        <w:autoSpaceDE w:val="0"/>
        <w:autoSpaceDN w:val="0"/>
        <w:adjustRightInd w:val="0"/>
        <w:ind w:firstLine="851"/>
        <w:jc w:val="both"/>
        <w:textAlignment w:val="baseline"/>
        <w:rPr>
          <w:sz w:val="28"/>
          <w:szCs w:val="28"/>
        </w:rPr>
      </w:pPr>
      <w:bookmarkStart w:id="1" w:name="sub_1002"/>
      <w:r w:rsidRPr="00805649">
        <w:rPr>
          <w:sz w:val="28"/>
          <w:szCs w:val="28"/>
        </w:rPr>
        <w:t>Бюджетный прогноз муниципального образования Бузулукский район на долгосрочный период до 20</w:t>
      </w:r>
      <w:r w:rsidR="00F576E8" w:rsidRPr="00805649">
        <w:rPr>
          <w:sz w:val="28"/>
          <w:szCs w:val="28"/>
        </w:rPr>
        <w:t>3</w:t>
      </w:r>
      <w:r w:rsidR="00E53B83" w:rsidRPr="00805649">
        <w:rPr>
          <w:sz w:val="28"/>
          <w:szCs w:val="28"/>
        </w:rPr>
        <w:t>6</w:t>
      </w:r>
      <w:r w:rsidRPr="00805649">
        <w:rPr>
          <w:sz w:val="28"/>
          <w:szCs w:val="28"/>
        </w:rPr>
        <w:t xml:space="preserve"> года (далее - долгосрочный бюджетный прогноз) разработан в соответствии со </w:t>
      </w:r>
      <w:hyperlink r:id="rId7" w:history="1">
        <w:r w:rsidRPr="00805649">
          <w:rPr>
            <w:sz w:val="28"/>
            <w:szCs w:val="28"/>
          </w:rPr>
          <w:t>статьями 11</w:t>
        </w:r>
      </w:hyperlink>
      <w:r w:rsidRPr="00805649">
        <w:rPr>
          <w:sz w:val="28"/>
          <w:szCs w:val="28"/>
        </w:rPr>
        <w:t xml:space="preserve">, </w:t>
      </w:r>
      <w:hyperlink r:id="rId8" w:history="1">
        <w:r w:rsidRPr="00805649">
          <w:rPr>
            <w:sz w:val="28"/>
            <w:szCs w:val="28"/>
          </w:rPr>
          <w:t>3</w:t>
        </w:r>
      </w:hyperlink>
      <w:r w:rsidR="005A4849" w:rsidRPr="00805649">
        <w:rPr>
          <w:sz w:val="28"/>
          <w:szCs w:val="28"/>
        </w:rPr>
        <w:t>4</w:t>
      </w:r>
      <w:r w:rsidRPr="00805649">
        <w:rPr>
          <w:sz w:val="28"/>
          <w:szCs w:val="28"/>
        </w:rPr>
        <w:t xml:space="preserve"> Федерального закона от 28 июня 2014 года № 172-ФЗ «О стратегическом планировании в Российской Федерации» с учетом стратегических целей, сформулированных в посланиях Президента Российской Федерации Федеральному Собранию Российской Федерации, прогноза социально-экономического развития муниципального образования Бузулукский район на </w:t>
      </w:r>
      <w:r w:rsidR="00F576E8" w:rsidRPr="00805649">
        <w:rPr>
          <w:sz w:val="28"/>
          <w:szCs w:val="28"/>
        </w:rPr>
        <w:t>период до 2024 года.</w:t>
      </w:r>
    </w:p>
    <w:p w:rsidR="005A4849" w:rsidRPr="00805649" w:rsidRDefault="005A4849" w:rsidP="00332B48">
      <w:pPr>
        <w:tabs>
          <w:tab w:val="left" w:pos="-426"/>
        </w:tabs>
        <w:overflowPunct w:val="0"/>
        <w:autoSpaceDE w:val="0"/>
        <w:autoSpaceDN w:val="0"/>
        <w:adjustRightInd w:val="0"/>
        <w:ind w:firstLine="851"/>
        <w:jc w:val="both"/>
        <w:textAlignment w:val="baseline"/>
        <w:rPr>
          <w:sz w:val="28"/>
          <w:szCs w:val="28"/>
        </w:rPr>
      </w:pPr>
      <w:r w:rsidRPr="00805649">
        <w:rPr>
          <w:sz w:val="28"/>
          <w:szCs w:val="28"/>
        </w:rPr>
        <w:t>При подготовке долгосрочного бюджетного прогноза учтены стратегические цели, сформулированные в Послании Президента Российской Федерации Федеральному Собранию Российской Федерации от 1 марта 2018 года,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прогнозе социально-экономического развития муниципального образования Бузулукский район на период до 2024 года, муниципальных программах Бузулукского района, а также Основных направлениях бюджетной и налоговой политики Бузулукского района на 2020 год и на плановый период 2021 и 2022 годов и основных направлениях долговой политики Бузулукского района на 2020 год и на плановый период 2021 и 2022 годов.</w:t>
      </w:r>
    </w:p>
    <w:p w:rsidR="00332B48" w:rsidRPr="00805649" w:rsidRDefault="00332B48" w:rsidP="00332B48">
      <w:pPr>
        <w:ind w:firstLine="851"/>
        <w:jc w:val="both"/>
        <w:rPr>
          <w:sz w:val="28"/>
          <w:szCs w:val="28"/>
        </w:rPr>
      </w:pPr>
      <w:r w:rsidRPr="00805649">
        <w:rPr>
          <w:sz w:val="28"/>
          <w:szCs w:val="28"/>
        </w:rPr>
        <w:t>Одним из инструментов достижения целей социально-экономической политики на современном этапе должна стать бюджетная политика района, основные черты которой при различных вариантах развития российской и мировой экономики будут зафиксированы в долгосрочном бюджетном прогнозе.</w:t>
      </w:r>
    </w:p>
    <w:p w:rsidR="00332B48" w:rsidRPr="00805649" w:rsidRDefault="00332B48" w:rsidP="00332B48">
      <w:pPr>
        <w:ind w:firstLine="851"/>
        <w:jc w:val="both"/>
        <w:rPr>
          <w:sz w:val="28"/>
          <w:szCs w:val="28"/>
        </w:rPr>
      </w:pPr>
      <w:r w:rsidRPr="00805649">
        <w:rPr>
          <w:sz w:val="28"/>
          <w:szCs w:val="28"/>
        </w:rPr>
        <w:t>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w:t>
      </w:r>
    </w:p>
    <w:p w:rsidR="00332B48" w:rsidRPr="00805649" w:rsidRDefault="00332B48" w:rsidP="00332B48">
      <w:pPr>
        <w:ind w:firstLine="851"/>
        <w:jc w:val="both"/>
        <w:rPr>
          <w:sz w:val="28"/>
          <w:szCs w:val="28"/>
        </w:rPr>
      </w:pPr>
      <w:r w:rsidRPr="00805649">
        <w:rPr>
          <w:sz w:val="28"/>
          <w:szCs w:val="28"/>
        </w:rPr>
        <w:t>Важным средством обеспечения долгосрочной бюджетной сбалансированности должно служить реформирование отдельных секторов бюджетной сферы, включая изменение используемых в них механизмов финансирования.</w:t>
      </w:r>
    </w:p>
    <w:p w:rsidR="00332B48" w:rsidRPr="00805649" w:rsidRDefault="00332B48" w:rsidP="00332B48">
      <w:pPr>
        <w:ind w:firstLine="851"/>
        <w:jc w:val="both"/>
        <w:rPr>
          <w:sz w:val="28"/>
          <w:szCs w:val="28"/>
        </w:rPr>
      </w:pPr>
      <w:r w:rsidRPr="00805649">
        <w:rPr>
          <w:sz w:val="28"/>
          <w:szCs w:val="28"/>
        </w:rPr>
        <w:t>Долгосрочное бюджетное прогнозирование подразумевает, что параметры налоговой, бюджетной и долговой политики, включаемые в краткосрочные бюджеты, будут базироваться на ориентирах, выработанных в рамках долгосрочного планирования. В свою очередь, долгосрочные планы будут регулярно актуализироваться с учетом фактических условий развития экономики, возможной переоценки списка приоритетных задач и изменений внешних условий.</w:t>
      </w:r>
    </w:p>
    <w:p w:rsidR="00332B48" w:rsidRPr="00805649" w:rsidRDefault="00332B48" w:rsidP="00332B48">
      <w:pPr>
        <w:widowControl w:val="0"/>
        <w:ind w:firstLine="851"/>
        <w:jc w:val="both"/>
        <w:rPr>
          <w:sz w:val="28"/>
          <w:szCs w:val="28"/>
        </w:rPr>
      </w:pPr>
      <w:r w:rsidRPr="00805649">
        <w:rPr>
          <w:sz w:val="28"/>
          <w:szCs w:val="28"/>
        </w:rPr>
        <w:t xml:space="preserve">Долгосрочные оценки основных параметров бюджета Бузулукского </w:t>
      </w:r>
      <w:r w:rsidRPr="00805649">
        <w:rPr>
          <w:sz w:val="28"/>
          <w:szCs w:val="28"/>
        </w:rPr>
        <w:lastRenderedPageBreak/>
        <w:t>района, и, что более важно, основные подходы, методы и принципы реализации долгосрочной политики в налоговой, бюджетной и долговой сферах необходимы для разработки и реализации всей совокупности документов стратегического планирования. Повышение степени предсказуемости реализуемой бюджетной политики способствует росту привлекательности экономики для потенциальных инвесторов и повышает эффективность действий органов управления в целом.</w:t>
      </w:r>
    </w:p>
    <w:p w:rsidR="00332B48" w:rsidRPr="00805649" w:rsidRDefault="00332B48" w:rsidP="00332B48">
      <w:pPr>
        <w:widowControl w:val="0"/>
        <w:ind w:firstLine="851"/>
        <w:jc w:val="both"/>
        <w:rPr>
          <w:sz w:val="28"/>
          <w:szCs w:val="28"/>
        </w:rPr>
      </w:pPr>
      <w:r w:rsidRPr="00805649">
        <w:rPr>
          <w:sz w:val="28"/>
          <w:szCs w:val="28"/>
        </w:rPr>
        <w:t>Долгосрочное бюджетное прогнозирование является естественным продолжением работы по повышению качества управления финансами в Бузулукском районе и внедрению программно-целевого метода управления общественными финансами в частности. Реализованный в предшествующие годы переход на формирование бюджета района на трехлетний период, разработка системы муниципальных программ предполагали дальнейшее расширение горизонтов планирования. Тем самым выстраивается взаимоувязанная система документов бюджетного планирования, обеспечивающая сбалансированность мер, реализуемых в текущем, среднесрочном и долгосрочном периодах.</w:t>
      </w:r>
    </w:p>
    <w:p w:rsidR="00332B48" w:rsidRPr="00805649" w:rsidRDefault="00332B48" w:rsidP="00332B48">
      <w:pPr>
        <w:widowControl w:val="0"/>
        <w:ind w:firstLine="851"/>
        <w:jc w:val="both"/>
        <w:rPr>
          <w:sz w:val="28"/>
          <w:szCs w:val="28"/>
        </w:rPr>
      </w:pPr>
    </w:p>
    <w:p w:rsidR="00332B48" w:rsidRPr="00805649" w:rsidRDefault="00332B48" w:rsidP="00332B48">
      <w:pPr>
        <w:tabs>
          <w:tab w:val="left" w:pos="950"/>
        </w:tabs>
        <w:ind w:firstLine="851"/>
        <w:jc w:val="center"/>
        <w:rPr>
          <w:b/>
          <w:sz w:val="28"/>
          <w:szCs w:val="28"/>
        </w:rPr>
      </w:pPr>
      <w:r w:rsidRPr="00805649">
        <w:rPr>
          <w:b/>
          <w:sz w:val="28"/>
          <w:szCs w:val="28"/>
        </w:rPr>
        <w:t>I. Цель, задачи и принципы долгосрочной бюджетной политики</w:t>
      </w:r>
    </w:p>
    <w:p w:rsidR="00332B48" w:rsidRPr="00805649" w:rsidRDefault="00332B48" w:rsidP="00332B48">
      <w:pPr>
        <w:tabs>
          <w:tab w:val="left" w:pos="950"/>
        </w:tabs>
        <w:ind w:firstLine="851"/>
        <w:jc w:val="center"/>
        <w:rPr>
          <w:b/>
          <w:sz w:val="28"/>
          <w:szCs w:val="28"/>
        </w:rPr>
      </w:pPr>
    </w:p>
    <w:p w:rsidR="00332B48" w:rsidRPr="00805649" w:rsidRDefault="00332B48" w:rsidP="00332B48">
      <w:pPr>
        <w:widowControl w:val="0"/>
        <w:tabs>
          <w:tab w:val="left" w:pos="1671"/>
          <w:tab w:val="right" w:pos="3380"/>
          <w:tab w:val="right" w:pos="3828"/>
          <w:tab w:val="center" w:pos="9072"/>
        </w:tabs>
        <w:ind w:firstLine="851"/>
        <w:jc w:val="both"/>
        <w:rPr>
          <w:sz w:val="28"/>
          <w:szCs w:val="28"/>
        </w:rPr>
      </w:pPr>
      <w:r w:rsidRPr="00805649">
        <w:rPr>
          <w:sz w:val="28"/>
          <w:szCs w:val="28"/>
        </w:rPr>
        <w:t>Целью разработки долгосрочного бюджетного прогноза до 20</w:t>
      </w:r>
      <w:r w:rsidR="00891D2A" w:rsidRPr="00805649">
        <w:rPr>
          <w:sz w:val="28"/>
          <w:szCs w:val="28"/>
        </w:rPr>
        <w:t>3</w:t>
      </w:r>
      <w:r w:rsidR="00344A2D" w:rsidRPr="00805649">
        <w:rPr>
          <w:sz w:val="28"/>
          <w:szCs w:val="28"/>
        </w:rPr>
        <w:t>6</w:t>
      </w:r>
      <w:r w:rsidRPr="00805649">
        <w:rPr>
          <w:sz w:val="28"/>
          <w:szCs w:val="28"/>
        </w:rPr>
        <w:t xml:space="preserve"> года является оценка основных </w:t>
      </w:r>
      <w:r w:rsidRPr="00805649">
        <w:rPr>
          <w:sz w:val="28"/>
          <w:szCs w:val="28"/>
        </w:rPr>
        <w:tab/>
        <w:t>тенденций развития бюджета Бузулукского района, позволяющая путем выработки и реализации соответствующих решений в сфере налоговой, бюджетной и долговой политики, обеспечить необходимый уровень сбалансированности бюджета Бузулукского района и достижение стратегических целей социально-экономического развития Бузулукского района.</w:t>
      </w:r>
    </w:p>
    <w:p w:rsidR="00332B48" w:rsidRPr="00805649" w:rsidRDefault="00332B48" w:rsidP="00332B48">
      <w:pPr>
        <w:widowControl w:val="0"/>
        <w:tabs>
          <w:tab w:val="left" w:pos="1671"/>
          <w:tab w:val="center" w:pos="3058"/>
        </w:tabs>
        <w:ind w:firstLine="851"/>
        <w:jc w:val="both"/>
        <w:rPr>
          <w:sz w:val="28"/>
          <w:szCs w:val="28"/>
        </w:rPr>
      </w:pPr>
      <w:r w:rsidRPr="00805649">
        <w:rPr>
          <w:sz w:val="28"/>
          <w:szCs w:val="28"/>
        </w:rPr>
        <w:t>Необходимо обеспечить предсказуемость реакции бюджета Бузулукского района на внешние и внутренние макроэкономические вызовы, которые могут возникать</w:t>
      </w:r>
      <w:r w:rsidRPr="00805649">
        <w:rPr>
          <w:sz w:val="28"/>
          <w:szCs w:val="28"/>
        </w:rPr>
        <w:tab/>
        <w:t>вследствие</w:t>
      </w:r>
      <w:r w:rsidRPr="00805649">
        <w:rPr>
          <w:sz w:val="28"/>
          <w:szCs w:val="28"/>
        </w:rPr>
        <w:tab/>
        <w:t>реализации различных сценариев развития российской и мировой экономик, в том числе за счет определения превентивного применения необходимых мер при негативном воздействии внешних экономических факторов.</w:t>
      </w:r>
    </w:p>
    <w:p w:rsidR="00332B48" w:rsidRPr="00805649" w:rsidRDefault="00332B48" w:rsidP="00332B48">
      <w:pPr>
        <w:widowControl w:val="0"/>
        <w:tabs>
          <w:tab w:val="left" w:pos="1671"/>
          <w:tab w:val="center" w:pos="3058"/>
          <w:tab w:val="right" w:pos="6457"/>
        </w:tabs>
        <w:ind w:firstLine="851"/>
        <w:jc w:val="both"/>
        <w:rPr>
          <w:sz w:val="28"/>
          <w:szCs w:val="28"/>
        </w:rPr>
      </w:pPr>
      <w:r w:rsidRPr="00805649">
        <w:rPr>
          <w:sz w:val="28"/>
          <w:szCs w:val="28"/>
        </w:rPr>
        <w:t>К задачам</w:t>
      </w:r>
      <w:r w:rsidRPr="00805649">
        <w:rPr>
          <w:sz w:val="28"/>
          <w:szCs w:val="28"/>
        </w:rPr>
        <w:tab/>
        <w:t xml:space="preserve"> долгосрочного бюджетного прогноза</w:t>
      </w:r>
      <w:r w:rsidRPr="00805649">
        <w:rPr>
          <w:sz w:val="28"/>
          <w:szCs w:val="28"/>
        </w:rPr>
        <w:tab/>
        <w:t xml:space="preserve"> до 20</w:t>
      </w:r>
      <w:r w:rsidR="00891D2A" w:rsidRPr="00805649">
        <w:rPr>
          <w:sz w:val="28"/>
          <w:szCs w:val="28"/>
        </w:rPr>
        <w:t>3</w:t>
      </w:r>
      <w:r w:rsidR="00344A2D" w:rsidRPr="00805649">
        <w:rPr>
          <w:sz w:val="28"/>
          <w:szCs w:val="28"/>
        </w:rPr>
        <w:t>6</w:t>
      </w:r>
      <w:r w:rsidRPr="00805649">
        <w:rPr>
          <w:sz w:val="28"/>
          <w:szCs w:val="28"/>
        </w:rPr>
        <w:t xml:space="preserve"> года, способствующим достижению указанной цели, относятся:</w:t>
      </w:r>
    </w:p>
    <w:p w:rsidR="00332B48" w:rsidRPr="00805649" w:rsidRDefault="00332B48" w:rsidP="00332B48">
      <w:pPr>
        <w:widowControl w:val="0"/>
        <w:ind w:firstLine="851"/>
        <w:jc w:val="both"/>
        <w:rPr>
          <w:sz w:val="28"/>
          <w:szCs w:val="28"/>
        </w:rPr>
      </w:pPr>
      <w:r w:rsidRPr="00805649">
        <w:rPr>
          <w:sz w:val="28"/>
          <w:szCs w:val="28"/>
        </w:rPr>
        <w:t>осуществление бюджетного прогнозирования, позволяющего оценить основные изменения, тенденции и последствия социально-экономических и иных явлений, оказывающих наибольшее воздействие на состояние бюджета Бузулукского района;</w:t>
      </w:r>
    </w:p>
    <w:p w:rsidR="00332B48" w:rsidRPr="00805649" w:rsidRDefault="00332B48" w:rsidP="00332B48">
      <w:pPr>
        <w:widowControl w:val="0"/>
        <w:tabs>
          <w:tab w:val="left" w:pos="1166"/>
          <w:tab w:val="right" w:pos="6454"/>
        </w:tabs>
        <w:ind w:firstLine="851"/>
        <w:jc w:val="both"/>
        <w:rPr>
          <w:sz w:val="28"/>
          <w:szCs w:val="28"/>
        </w:rPr>
      </w:pPr>
      <w:r w:rsidRPr="00805649">
        <w:rPr>
          <w:sz w:val="28"/>
          <w:szCs w:val="28"/>
        </w:rPr>
        <w:t>разработка достоверных прогнозов основных характеристик бюджета района и иных показателей, характеризующих состояние, основные риски и угрозы сбалансированности бюджета района;</w:t>
      </w:r>
    </w:p>
    <w:p w:rsidR="00332B48" w:rsidRPr="00805649" w:rsidRDefault="00332B48" w:rsidP="00332B48">
      <w:pPr>
        <w:widowControl w:val="0"/>
        <w:ind w:firstLine="851"/>
        <w:jc w:val="both"/>
        <w:rPr>
          <w:sz w:val="28"/>
          <w:szCs w:val="28"/>
        </w:rPr>
      </w:pPr>
      <w:r w:rsidRPr="00805649">
        <w:rPr>
          <w:sz w:val="28"/>
          <w:szCs w:val="28"/>
        </w:rPr>
        <w:t>выработка решений по принятию дополнительных мер по совершенствованию налоговой, бюджетной, долговой политики, включая повышение эффективности бюджетных расходов, способствующих достижению сбалансированности бюджета района и решению ключевых задач социально-экономического развития Бузулукского района в долгосрочном периоде;</w:t>
      </w:r>
    </w:p>
    <w:p w:rsidR="00332B48" w:rsidRPr="00805649" w:rsidRDefault="00332B48" w:rsidP="00332B48">
      <w:pPr>
        <w:widowControl w:val="0"/>
        <w:ind w:firstLine="851"/>
        <w:jc w:val="both"/>
        <w:rPr>
          <w:sz w:val="28"/>
          <w:szCs w:val="28"/>
        </w:rPr>
      </w:pPr>
      <w:r w:rsidRPr="00805649">
        <w:rPr>
          <w:sz w:val="28"/>
          <w:szCs w:val="28"/>
        </w:rPr>
        <w:t xml:space="preserve">обеспечение прозрачности и предсказуемости параметров бюджета Бузулукского района, макроэкономических и иных показателей, в том числе базовых принципов и условий реализации налоговой, бюджетной и долговой </w:t>
      </w:r>
      <w:r w:rsidRPr="00805649">
        <w:rPr>
          <w:sz w:val="28"/>
          <w:szCs w:val="28"/>
        </w:rPr>
        <w:lastRenderedPageBreak/>
        <w:t>политики;</w:t>
      </w:r>
    </w:p>
    <w:p w:rsidR="00332B48" w:rsidRPr="00805649" w:rsidRDefault="00332B48" w:rsidP="00332B48">
      <w:pPr>
        <w:widowControl w:val="0"/>
        <w:ind w:firstLine="851"/>
        <w:jc w:val="both"/>
        <w:rPr>
          <w:sz w:val="28"/>
          <w:szCs w:val="28"/>
        </w:rPr>
      </w:pPr>
      <w:r w:rsidRPr="00805649">
        <w:rPr>
          <w:sz w:val="28"/>
          <w:szCs w:val="28"/>
        </w:rPr>
        <w:t xml:space="preserve">профилактика бюджетных рисков для бюджета Бузулукского района, </w:t>
      </w:r>
      <w:proofErr w:type="gramStart"/>
      <w:r w:rsidRPr="00805649">
        <w:rPr>
          <w:sz w:val="28"/>
          <w:szCs w:val="28"/>
        </w:rPr>
        <w:t>обеспечиваемая</w:t>
      </w:r>
      <w:proofErr w:type="gramEnd"/>
      <w:r w:rsidRPr="00805649">
        <w:rPr>
          <w:sz w:val="28"/>
          <w:szCs w:val="28"/>
        </w:rPr>
        <w:t xml:space="preserve"> в том числе заблаговременным обнаружением и принятием мер по минимизации негативных последствий реализации соответствующих рисков;</w:t>
      </w:r>
    </w:p>
    <w:p w:rsidR="00332B48" w:rsidRPr="00805649" w:rsidRDefault="00332B48" w:rsidP="00332B48">
      <w:pPr>
        <w:widowControl w:val="0"/>
        <w:ind w:firstLine="851"/>
        <w:jc w:val="both"/>
        <w:rPr>
          <w:sz w:val="28"/>
          <w:szCs w:val="28"/>
        </w:rPr>
      </w:pPr>
      <w:r w:rsidRPr="00805649">
        <w:rPr>
          <w:sz w:val="28"/>
          <w:szCs w:val="28"/>
        </w:rPr>
        <w:t>определение объемов долгосрочных финансовых обязательств, включая показатели финансового обеспечения муниципальных программ Бузулукского района на период их действия.</w:t>
      </w:r>
    </w:p>
    <w:p w:rsidR="00332B48" w:rsidRPr="00805649" w:rsidRDefault="00332B48" w:rsidP="00332B48">
      <w:pPr>
        <w:widowControl w:val="0"/>
        <w:ind w:firstLine="851"/>
        <w:jc w:val="both"/>
        <w:rPr>
          <w:sz w:val="28"/>
          <w:szCs w:val="28"/>
        </w:rPr>
      </w:pPr>
      <w:r w:rsidRPr="00805649">
        <w:rPr>
          <w:sz w:val="28"/>
          <w:szCs w:val="28"/>
        </w:rPr>
        <w:t>Решение указанных задач планируется обеспечивать в рамках комплексного подхода, включающего в себя следующие основные направления и мероприятия:</w:t>
      </w:r>
    </w:p>
    <w:p w:rsidR="00332B48" w:rsidRPr="00805649" w:rsidRDefault="00332B48" w:rsidP="00332B48">
      <w:pPr>
        <w:widowControl w:val="0"/>
        <w:ind w:firstLine="851"/>
        <w:jc w:val="both"/>
        <w:rPr>
          <w:sz w:val="28"/>
          <w:szCs w:val="28"/>
        </w:rPr>
      </w:pPr>
      <w:r w:rsidRPr="00805649">
        <w:rPr>
          <w:sz w:val="28"/>
          <w:szCs w:val="28"/>
        </w:rPr>
        <w:t xml:space="preserve">обеспечение взаимного соответствия и координации долгосрочного </w:t>
      </w:r>
      <w:r w:rsidR="00891D2A" w:rsidRPr="00805649">
        <w:rPr>
          <w:sz w:val="28"/>
          <w:szCs w:val="28"/>
        </w:rPr>
        <w:t>бюджетного прогноза до 203</w:t>
      </w:r>
      <w:r w:rsidR="00344A2D" w:rsidRPr="00805649">
        <w:rPr>
          <w:sz w:val="28"/>
          <w:szCs w:val="28"/>
        </w:rPr>
        <w:t>6</w:t>
      </w:r>
      <w:r w:rsidRPr="00805649">
        <w:rPr>
          <w:sz w:val="28"/>
          <w:szCs w:val="28"/>
        </w:rPr>
        <w:t xml:space="preserve"> года с другими документами стратегического планирования Бузулукского района, в первую очередь, прогнозом социально- экономического развития Бузулукского района на долгосрочный период и муниципальными программами Бузулукского района;</w:t>
      </w:r>
    </w:p>
    <w:p w:rsidR="00332B48" w:rsidRPr="00805649" w:rsidRDefault="00332B48" w:rsidP="00332B48">
      <w:pPr>
        <w:widowControl w:val="0"/>
        <w:ind w:firstLine="851"/>
        <w:jc w:val="both"/>
        <w:rPr>
          <w:sz w:val="28"/>
          <w:szCs w:val="28"/>
        </w:rPr>
      </w:pPr>
      <w:r w:rsidRPr="00805649">
        <w:rPr>
          <w:sz w:val="28"/>
          <w:szCs w:val="28"/>
        </w:rPr>
        <w:t>систематизация и регулярный учет основных бюджетных и макроэкономических рисков;</w:t>
      </w:r>
    </w:p>
    <w:p w:rsidR="00332B48" w:rsidRPr="00805649" w:rsidRDefault="00332B48" w:rsidP="00332B48">
      <w:pPr>
        <w:widowControl w:val="0"/>
        <w:ind w:firstLine="851"/>
        <w:jc w:val="both"/>
        <w:rPr>
          <w:sz w:val="28"/>
          <w:szCs w:val="28"/>
        </w:rPr>
      </w:pPr>
      <w:r w:rsidRPr="00805649">
        <w:rPr>
          <w:sz w:val="28"/>
          <w:szCs w:val="28"/>
        </w:rPr>
        <w:t xml:space="preserve">использование в целях долгосрочного бюджетного прогнозирования и </w:t>
      </w:r>
      <w:proofErr w:type="gramStart"/>
      <w:r w:rsidRPr="00805649">
        <w:rPr>
          <w:sz w:val="28"/>
          <w:szCs w:val="28"/>
        </w:rPr>
        <w:t>планирования</w:t>
      </w:r>
      <w:proofErr w:type="gramEnd"/>
      <w:r w:rsidRPr="00805649">
        <w:rPr>
          <w:sz w:val="28"/>
          <w:szCs w:val="28"/>
        </w:rPr>
        <w:t xml:space="preserve"> инициативных мер и решений, позволяющих достичь требуемых результатов и уровня сбалансированности бюджета Бузулукского района;</w:t>
      </w:r>
    </w:p>
    <w:p w:rsidR="00332B48" w:rsidRPr="00805649" w:rsidRDefault="00332B48" w:rsidP="00332B48">
      <w:pPr>
        <w:widowControl w:val="0"/>
        <w:ind w:firstLine="851"/>
        <w:jc w:val="both"/>
        <w:rPr>
          <w:sz w:val="28"/>
          <w:szCs w:val="28"/>
        </w:rPr>
      </w:pPr>
      <w:r w:rsidRPr="00805649">
        <w:rPr>
          <w:sz w:val="28"/>
          <w:szCs w:val="28"/>
        </w:rPr>
        <w:t>оказание на постоянной основе методологической и консультационной поддержки главным распорядителям бюджетных средств по вопросам долгосрочного бюджетного прогнозирования и планирования;</w:t>
      </w:r>
    </w:p>
    <w:p w:rsidR="00332B48" w:rsidRPr="00805649" w:rsidRDefault="00332B48" w:rsidP="00332B48">
      <w:pPr>
        <w:widowControl w:val="0"/>
        <w:ind w:firstLine="851"/>
        <w:jc w:val="both"/>
        <w:rPr>
          <w:sz w:val="28"/>
          <w:szCs w:val="28"/>
        </w:rPr>
      </w:pPr>
      <w:r w:rsidRPr="00805649">
        <w:rPr>
          <w:sz w:val="28"/>
          <w:szCs w:val="28"/>
        </w:rPr>
        <w:t>полноценное включение разработки и обеспечение учета бюджетного прогноза в рамках бюджетного процесса.</w:t>
      </w:r>
    </w:p>
    <w:p w:rsidR="00332B48" w:rsidRPr="00805649" w:rsidRDefault="00332B48" w:rsidP="00332B48">
      <w:pPr>
        <w:widowControl w:val="0"/>
        <w:ind w:firstLine="851"/>
        <w:jc w:val="both"/>
        <w:rPr>
          <w:sz w:val="28"/>
          <w:szCs w:val="28"/>
        </w:rPr>
      </w:pPr>
      <w:r w:rsidRPr="00805649">
        <w:rPr>
          <w:sz w:val="28"/>
          <w:szCs w:val="28"/>
        </w:rPr>
        <w:t>В целях обеспечения сбалансированности бюджета Бузулукского района  при реализации долгосрочного бюджетного прогноза до 20</w:t>
      </w:r>
      <w:r w:rsidR="00891D2A" w:rsidRPr="00805649">
        <w:rPr>
          <w:sz w:val="28"/>
          <w:szCs w:val="28"/>
        </w:rPr>
        <w:t>3</w:t>
      </w:r>
      <w:r w:rsidR="00344A2D" w:rsidRPr="00805649">
        <w:rPr>
          <w:sz w:val="28"/>
          <w:szCs w:val="28"/>
        </w:rPr>
        <w:t>6</w:t>
      </w:r>
      <w:r w:rsidRPr="00805649">
        <w:rPr>
          <w:sz w:val="28"/>
          <w:szCs w:val="28"/>
        </w:rPr>
        <w:t xml:space="preserve"> года необходимо обеспечить:</w:t>
      </w:r>
    </w:p>
    <w:p w:rsidR="00332B48" w:rsidRPr="00805649" w:rsidRDefault="00332B48" w:rsidP="00332B48">
      <w:pPr>
        <w:widowControl w:val="0"/>
        <w:ind w:firstLine="851"/>
        <w:jc w:val="both"/>
        <w:rPr>
          <w:sz w:val="28"/>
          <w:szCs w:val="28"/>
        </w:rPr>
      </w:pPr>
      <w:r w:rsidRPr="00805649">
        <w:rPr>
          <w:sz w:val="28"/>
          <w:szCs w:val="28"/>
        </w:rPr>
        <w:t xml:space="preserve">сохранение и развитие налогового потенциала, в том числе за счет улучшения качества налогового администрирования, сокращения «теневого» сектора экономики; </w:t>
      </w:r>
    </w:p>
    <w:p w:rsidR="00332B48" w:rsidRPr="00805649" w:rsidRDefault="00332B48" w:rsidP="00332B48">
      <w:pPr>
        <w:widowControl w:val="0"/>
        <w:ind w:firstLine="851"/>
        <w:jc w:val="both"/>
        <w:rPr>
          <w:sz w:val="28"/>
          <w:szCs w:val="28"/>
        </w:rPr>
      </w:pPr>
      <w:r w:rsidRPr="00805649">
        <w:rPr>
          <w:sz w:val="28"/>
          <w:szCs w:val="28"/>
        </w:rPr>
        <w:t>формирование бюджетных параметров исходя из необходимости безусловного исполнения действующих расходных обязательств, в том числе с учетом возможности их оптимизации и повышения эффективности исполнения;</w:t>
      </w:r>
    </w:p>
    <w:p w:rsidR="00332B48" w:rsidRPr="00805649" w:rsidRDefault="00332B48" w:rsidP="00332B48">
      <w:pPr>
        <w:widowControl w:val="0"/>
        <w:ind w:firstLine="851"/>
        <w:jc w:val="both"/>
        <w:rPr>
          <w:sz w:val="28"/>
          <w:szCs w:val="28"/>
        </w:rPr>
      </w:pPr>
      <w:r w:rsidRPr="00805649">
        <w:rPr>
          <w:sz w:val="28"/>
          <w:szCs w:val="28"/>
        </w:rPr>
        <w:t>принятие новых расходных обязательств на основе сравнительной оценки их эффективности и разных способов достижения поставленной цели;</w:t>
      </w:r>
    </w:p>
    <w:p w:rsidR="00332B48" w:rsidRPr="00805649" w:rsidRDefault="00332B48" w:rsidP="00332B48">
      <w:pPr>
        <w:widowControl w:val="0"/>
        <w:ind w:firstLine="851"/>
        <w:jc w:val="both"/>
        <w:rPr>
          <w:sz w:val="28"/>
          <w:szCs w:val="28"/>
        </w:rPr>
      </w:pPr>
      <w:r w:rsidRPr="00805649">
        <w:rPr>
          <w:sz w:val="28"/>
          <w:szCs w:val="28"/>
        </w:rPr>
        <w:t>обеспечение гибкости объемов и структуры бюджетных расходов, в том числе наличие нераспределенных ресурсов на будущие периоды и критериев для их использования в соответствии с уточнением приоритетных задач либо сокращения при неблагоприятной динамике бюджетных доходов;</w:t>
      </w:r>
    </w:p>
    <w:p w:rsidR="00332B48" w:rsidRPr="00805649" w:rsidRDefault="00332B48" w:rsidP="00332B48">
      <w:pPr>
        <w:widowControl w:val="0"/>
        <w:ind w:firstLine="851"/>
        <w:jc w:val="both"/>
        <w:rPr>
          <w:sz w:val="28"/>
          <w:szCs w:val="28"/>
        </w:rPr>
      </w:pPr>
      <w:r w:rsidRPr="00805649">
        <w:rPr>
          <w:sz w:val="28"/>
          <w:szCs w:val="28"/>
        </w:rPr>
        <w:t>создание постоянно действующих механизмов повышения эффективности бюджетных расходов, стимулов для выявления и использования резервов для достижения планируемых (установленных) результатов;</w:t>
      </w:r>
    </w:p>
    <w:p w:rsidR="00332B48" w:rsidRPr="00805649" w:rsidRDefault="00332B48" w:rsidP="00332B48">
      <w:pPr>
        <w:widowControl w:val="0"/>
        <w:ind w:firstLine="851"/>
        <w:jc w:val="both"/>
        <w:rPr>
          <w:sz w:val="28"/>
          <w:szCs w:val="28"/>
        </w:rPr>
      </w:pPr>
      <w:r w:rsidRPr="00805649">
        <w:rPr>
          <w:sz w:val="28"/>
          <w:szCs w:val="28"/>
        </w:rPr>
        <w:t>регулярность анализа и оценки рисков для бюджета Бузулукского района и использование полученных результатов в бюджетном планировании;</w:t>
      </w:r>
    </w:p>
    <w:p w:rsidR="00332B48" w:rsidRPr="00805649" w:rsidRDefault="00332B48" w:rsidP="00332B48">
      <w:pPr>
        <w:widowControl w:val="0"/>
        <w:ind w:firstLine="851"/>
        <w:jc w:val="both"/>
        <w:rPr>
          <w:sz w:val="28"/>
          <w:szCs w:val="28"/>
        </w:rPr>
      </w:pPr>
      <w:r w:rsidRPr="00805649">
        <w:rPr>
          <w:sz w:val="28"/>
          <w:szCs w:val="28"/>
        </w:rPr>
        <w:t>поддержание безопасного уровня дефицита и муниципального долга Бузулукского района.</w:t>
      </w:r>
    </w:p>
    <w:p w:rsidR="00566773" w:rsidRPr="00805649" w:rsidRDefault="00566773" w:rsidP="00566773">
      <w:pPr>
        <w:widowControl w:val="0"/>
        <w:ind w:firstLine="851"/>
        <w:jc w:val="both"/>
        <w:rPr>
          <w:sz w:val="28"/>
          <w:szCs w:val="28"/>
        </w:rPr>
      </w:pPr>
      <w:r w:rsidRPr="00805649">
        <w:rPr>
          <w:sz w:val="28"/>
          <w:szCs w:val="28"/>
        </w:rPr>
        <w:lastRenderedPageBreak/>
        <w:t xml:space="preserve">Направления и мероприятия государственной социально-экономической политики, реализуемые в рамках муниципальных программ, должны иметь надежное и просчитанное финансовое обеспечение, должны быть определены объемы финансовых ресурсов, необходимые для достижения конкретных целей и количественно определенных результатов, при обеспечении сбалансированности </w:t>
      </w:r>
      <w:r w:rsidR="005E51B5" w:rsidRPr="00805649">
        <w:rPr>
          <w:sz w:val="28"/>
          <w:szCs w:val="28"/>
        </w:rPr>
        <w:t>местного</w:t>
      </w:r>
      <w:r w:rsidRPr="00805649">
        <w:rPr>
          <w:sz w:val="28"/>
          <w:szCs w:val="28"/>
        </w:rPr>
        <w:t xml:space="preserve"> бюджета в долгосрочном периоде. Это потребует применения системного механизма приведения объемов финансового обеспечения </w:t>
      </w:r>
      <w:r w:rsidR="005E51B5" w:rsidRPr="00805649">
        <w:rPr>
          <w:sz w:val="28"/>
          <w:szCs w:val="28"/>
        </w:rPr>
        <w:t>муниципальных</w:t>
      </w:r>
      <w:r w:rsidRPr="00805649">
        <w:rPr>
          <w:sz w:val="28"/>
          <w:szCs w:val="28"/>
        </w:rPr>
        <w:t xml:space="preserve"> программ на весь период их действия к реальным возможностям </w:t>
      </w:r>
      <w:r w:rsidR="005E51B5" w:rsidRPr="00805649">
        <w:rPr>
          <w:sz w:val="28"/>
          <w:szCs w:val="28"/>
        </w:rPr>
        <w:t>местного</w:t>
      </w:r>
      <w:r w:rsidRPr="00805649">
        <w:rPr>
          <w:sz w:val="28"/>
          <w:szCs w:val="28"/>
        </w:rPr>
        <w:t xml:space="preserve"> бюджета с учетом финансового положения </w:t>
      </w:r>
      <w:r w:rsidR="005E51B5" w:rsidRPr="00805649">
        <w:rPr>
          <w:sz w:val="28"/>
          <w:szCs w:val="28"/>
        </w:rPr>
        <w:t>местного</w:t>
      </w:r>
      <w:r w:rsidRPr="00805649">
        <w:rPr>
          <w:sz w:val="28"/>
          <w:szCs w:val="28"/>
        </w:rPr>
        <w:t xml:space="preserve"> бюджета в целом.</w:t>
      </w:r>
    </w:p>
    <w:p w:rsidR="00566773" w:rsidRPr="00805649" w:rsidRDefault="00566773" w:rsidP="00566773">
      <w:pPr>
        <w:widowControl w:val="0"/>
        <w:ind w:firstLine="851"/>
        <w:jc w:val="both"/>
        <w:rPr>
          <w:sz w:val="28"/>
          <w:szCs w:val="28"/>
        </w:rPr>
      </w:pPr>
      <w:r w:rsidRPr="00805649">
        <w:rPr>
          <w:sz w:val="28"/>
          <w:szCs w:val="28"/>
        </w:rPr>
        <w:t xml:space="preserve">Особое внимание будет уделено формированию и реализации </w:t>
      </w:r>
      <w:proofErr w:type="spellStart"/>
      <w:proofErr w:type="gramStart"/>
      <w:r w:rsidRPr="00805649">
        <w:rPr>
          <w:sz w:val="28"/>
          <w:szCs w:val="28"/>
        </w:rPr>
        <w:t>меро</w:t>
      </w:r>
      <w:proofErr w:type="spellEnd"/>
      <w:r w:rsidRPr="00805649">
        <w:rPr>
          <w:sz w:val="28"/>
          <w:szCs w:val="28"/>
        </w:rPr>
        <w:t>-приятий</w:t>
      </w:r>
      <w:proofErr w:type="gramEnd"/>
      <w:r w:rsidRPr="00805649">
        <w:rPr>
          <w:sz w:val="28"/>
          <w:szCs w:val="28"/>
        </w:rPr>
        <w:t xml:space="preserve"> и показателей (индикаторов) подпрограмм государственных про-грамм, направленных на реализацию национальных и федеральных проектов, сформированных в целях выполнения указа Президента Российской Федерации от 7 мая 2018 года № 204.</w:t>
      </w:r>
    </w:p>
    <w:p w:rsidR="00332B48" w:rsidRPr="00805649" w:rsidRDefault="00332B48" w:rsidP="00332B48">
      <w:pPr>
        <w:ind w:firstLine="851"/>
        <w:jc w:val="both"/>
        <w:rPr>
          <w:sz w:val="28"/>
          <w:szCs w:val="28"/>
        </w:rPr>
      </w:pPr>
      <w:r w:rsidRPr="00805649">
        <w:rPr>
          <w:sz w:val="28"/>
          <w:szCs w:val="28"/>
        </w:rPr>
        <w:t>Основанная на высоких темпах экономического развития и растущих ценах на ресурсы модель постоянного роста бюджетных расходов к настоящему времени исчерпала свои возможности. В этих условиях на первый план выходит решение задач повышения эффективности расходов и переориентации бюджетных ассигнований в рамках существующих бюджетных ограничений на реализацию приоритетных направлений муниципальной политики Бузулукского района.</w:t>
      </w:r>
    </w:p>
    <w:p w:rsidR="00332B48" w:rsidRPr="00805649" w:rsidRDefault="00332B48" w:rsidP="00332B48">
      <w:pPr>
        <w:widowControl w:val="0"/>
        <w:ind w:firstLine="851"/>
        <w:jc w:val="both"/>
        <w:rPr>
          <w:sz w:val="28"/>
          <w:szCs w:val="28"/>
        </w:rPr>
      </w:pPr>
      <w:r w:rsidRPr="00805649">
        <w:rPr>
          <w:sz w:val="28"/>
          <w:szCs w:val="28"/>
        </w:rPr>
        <w:t>Одним из инструментов, призванных обеспечить повышение результативности расходов и их ориентированность на достижение целей муниципальной политики, являются муниципальные программы Бузулукского района.</w:t>
      </w:r>
    </w:p>
    <w:p w:rsidR="00332B48" w:rsidRPr="00805649" w:rsidRDefault="00332B48" w:rsidP="00332B48">
      <w:pPr>
        <w:widowControl w:val="0"/>
        <w:ind w:firstLine="851"/>
        <w:jc w:val="both"/>
        <w:rPr>
          <w:sz w:val="28"/>
          <w:szCs w:val="28"/>
        </w:rPr>
      </w:pPr>
      <w:r w:rsidRPr="00805649">
        <w:rPr>
          <w:sz w:val="28"/>
          <w:szCs w:val="28"/>
        </w:rPr>
        <w:t>Направления и мероприятия муниципальной политики, реализуемые в рамках муниципальных программ Бузулукского района, должны формироваться с учетом реальных возможностей бюджета Бузулукского района. Особое внимание должно быть уделено обоснованности механизмов реализации муниципальных программ Бузулукского района, их ориентации на достижение долгосрочных целей и задач Бузулукского района.</w:t>
      </w:r>
    </w:p>
    <w:p w:rsidR="00332B48" w:rsidRPr="00805649" w:rsidRDefault="00332B48" w:rsidP="00332B48">
      <w:pPr>
        <w:widowControl w:val="0"/>
        <w:ind w:firstLine="851"/>
        <w:jc w:val="both"/>
        <w:rPr>
          <w:sz w:val="28"/>
          <w:szCs w:val="28"/>
        </w:rPr>
      </w:pPr>
      <w:r w:rsidRPr="00805649">
        <w:rPr>
          <w:sz w:val="28"/>
          <w:szCs w:val="28"/>
        </w:rPr>
        <w:t>Необходимо внедрить систему регулярного анализа эффективности по каждому направлению расходов, в том числе динамики соответствующих показателей. Систематический анализ выполнения мероприятий муниципальных программ Бузулукского района и расходов на их реализацию должен быть дополнен системой ответственности за достижение поставленных целей взамен действующего контроля формального исполнения планов и объемов расходов на то или иное направление. Соответствующую оценку на основании динамики объемов расходов, управления имуществом, значений целевых показателей (индикаторов) необходимо проводить по муниципальным программам Бузулукского района с публичным рассмотрением отчетов об их реализации.</w:t>
      </w:r>
    </w:p>
    <w:p w:rsidR="00332B48" w:rsidRPr="00805649" w:rsidRDefault="00332B48" w:rsidP="00332B48">
      <w:pPr>
        <w:widowControl w:val="0"/>
        <w:ind w:firstLine="851"/>
        <w:jc w:val="both"/>
        <w:rPr>
          <w:sz w:val="28"/>
          <w:szCs w:val="28"/>
        </w:rPr>
      </w:pPr>
      <w:r w:rsidRPr="00805649">
        <w:rPr>
          <w:sz w:val="28"/>
          <w:szCs w:val="28"/>
        </w:rPr>
        <w:t>В рамках данной работы структура бюджетных расходов должна быть изменена в пользу наиболее эффективных и обеспечивающих ускоренное социально-экономическое развитие Бузулукского района, включая все сферы деятельности.</w:t>
      </w:r>
    </w:p>
    <w:p w:rsidR="00332B48" w:rsidRPr="00805649" w:rsidRDefault="00332B48" w:rsidP="00332B48">
      <w:pPr>
        <w:widowControl w:val="0"/>
        <w:ind w:firstLine="851"/>
        <w:jc w:val="both"/>
        <w:rPr>
          <w:sz w:val="28"/>
          <w:szCs w:val="28"/>
        </w:rPr>
      </w:pPr>
      <w:r w:rsidRPr="00805649">
        <w:rPr>
          <w:sz w:val="28"/>
          <w:szCs w:val="28"/>
        </w:rPr>
        <w:t xml:space="preserve">В целях эффективного использования бюджетных средств необходимо дальнейшее совершенствование системы муниципального финансового контроля </w:t>
      </w:r>
      <w:r w:rsidRPr="00805649">
        <w:rPr>
          <w:sz w:val="28"/>
          <w:szCs w:val="28"/>
        </w:rPr>
        <w:lastRenderedPageBreak/>
        <w:t>и повышение его результативности и экономической эффективности.</w:t>
      </w:r>
    </w:p>
    <w:p w:rsidR="00332B48" w:rsidRPr="00805649" w:rsidRDefault="00332B48" w:rsidP="00332B48">
      <w:pPr>
        <w:widowControl w:val="0"/>
        <w:ind w:firstLine="851"/>
        <w:jc w:val="both"/>
        <w:rPr>
          <w:sz w:val="28"/>
          <w:szCs w:val="28"/>
        </w:rPr>
      </w:pPr>
    </w:p>
    <w:p w:rsidR="00332B48" w:rsidRPr="00805649" w:rsidRDefault="00332B48" w:rsidP="00332B48">
      <w:pPr>
        <w:keepNext/>
        <w:ind w:firstLine="851"/>
        <w:jc w:val="center"/>
        <w:outlineLvl w:val="0"/>
        <w:rPr>
          <w:b/>
          <w:bCs/>
          <w:kern w:val="32"/>
          <w:sz w:val="28"/>
          <w:szCs w:val="28"/>
        </w:rPr>
      </w:pPr>
      <w:r w:rsidRPr="00805649">
        <w:rPr>
          <w:b/>
          <w:bCs/>
          <w:kern w:val="32"/>
          <w:sz w:val="28"/>
          <w:szCs w:val="28"/>
        </w:rPr>
        <w:t>II. Характеристика экономики района</w:t>
      </w:r>
    </w:p>
    <w:p w:rsidR="00332B48" w:rsidRPr="00805649" w:rsidRDefault="00332B48" w:rsidP="00332B48">
      <w:pPr>
        <w:keepNext/>
        <w:ind w:firstLine="851"/>
        <w:jc w:val="center"/>
        <w:outlineLvl w:val="0"/>
        <w:rPr>
          <w:b/>
          <w:bCs/>
          <w:kern w:val="32"/>
          <w:sz w:val="28"/>
          <w:szCs w:val="28"/>
        </w:rPr>
      </w:pPr>
    </w:p>
    <w:bookmarkEnd w:id="1"/>
    <w:p w:rsidR="00332B48" w:rsidRPr="00805649" w:rsidRDefault="00332B48" w:rsidP="00332B48">
      <w:pPr>
        <w:ind w:firstLine="851"/>
        <w:jc w:val="both"/>
        <w:rPr>
          <w:bCs/>
          <w:sz w:val="28"/>
          <w:szCs w:val="28"/>
        </w:rPr>
      </w:pPr>
      <w:r w:rsidRPr="00805649">
        <w:rPr>
          <w:bCs/>
          <w:sz w:val="28"/>
          <w:szCs w:val="28"/>
        </w:rPr>
        <w:t>Бузулукский район расположен в западной части Оренбургской области и охватывает среднюю часть бассейна реки Самары.</w:t>
      </w:r>
    </w:p>
    <w:p w:rsidR="00332B48" w:rsidRPr="00805649" w:rsidRDefault="00332B48" w:rsidP="00332B48">
      <w:pPr>
        <w:ind w:firstLine="851"/>
        <w:jc w:val="both"/>
        <w:rPr>
          <w:bCs/>
          <w:iCs/>
          <w:sz w:val="28"/>
          <w:szCs w:val="28"/>
        </w:rPr>
      </w:pPr>
      <w:r w:rsidRPr="00805649">
        <w:rPr>
          <w:bCs/>
          <w:iCs/>
          <w:sz w:val="28"/>
          <w:szCs w:val="28"/>
        </w:rPr>
        <w:t xml:space="preserve"> Протяженность с запада на восток – 72 км, с севера на юг – 88 км.</w:t>
      </w:r>
    </w:p>
    <w:p w:rsidR="00332B48" w:rsidRPr="00805649" w:rsidRDefault="00332B48" w:rsidP="00332B48">
      <w:pPr>
        <w:ind w:firstLine="851"/>
        <w:jc w:val="both"/>
        <w:rPr>
          <w:bCs/>
          <w:sz w:val="28"/>
          <w:szCs w:val="28"/>
        </w:rPr>
      </w:pPr>
      <w:r w:rsidRPr="00805649">
        <w:rPr>
          <w:bCs/>
          <w:sz w:val="28"/>
          <w:szCs w:val="28"/>
        </w:rPr>
        <w:t xml:space="preserve"> На западе район граничит с Борским и </w:t>
      </w:r>
      <w:proofErr w:type="spellStart"/>
      <w:r w:rsidRPr="00805649">
        <w:rPr>
          <w:bCs/>
          <w:sz w:val="28"/>
          <w:szCs w:val="28"/>
        </w:rPr>
        <w:t>Похвистневским</w:t>
      </w:r>
      <w:proofErr w:type="spellEnd"/>
      <w:r w:rsidRPr="00805649">
        <w:rPr>
          <w:bCs/>
          <w:sz w:val="28"/>
          <w:szCs w:val="28"/>
        </w:rPr>
        <w:t xml:space="preserve"> районами Самарской области, на севере – с </w:t>
      </w:r>
      <w:proofErr w:type="spellStart"/>
      <w:r w:rsidRPr="00805649">
        <w:rPr>
          <w:bCs/>
          <w:sz w:val="28"/>
          <w:szCs w:val="28"/>
        </w:rPr>
        <w:t>Бугурусланским</w:t>
      </w:r>
      <w:proofErr w:type="spellEnd"/>
      <w:r w:rsidRPr="00805649">
        <w:rPr>
          <w:bCs/>
          <w:sz w:val="28"/>
          <w:szCs w:val="28"/>
        </w:rPr>
        <w:t xml:space="preserve"> и </w:t>
      </w:r>
      <w:proofErr w:type="spellStart"/>
      <w:r w:rsidRPr="00805649">
        <w:rPr>
          <w:bCs/>
          <w:sz w:val="28"/>
          <w:szCs w:val="28"/>
        </w:rPr>
        <w:t>Асекеевским</w:t>
      </w:r>
      <w:proofErr w:type="spellEnd"/>
      <w:r w:rsidRPr="00805649">
        <w:rPr>
          <w:bCs/>
          <w:sz w:val="28"/>
          <w:szCs w:val="28"/>
        </w:rPr>
        <w:t xml:space="preserve">, на востоке – с </w:t>
      </w:r>
      <w:proofErr w:type="spellStart"/>
      <w:r w:rsidRPr="00805649">
        <w:rPr>
          <w:bCs/>
          <w:sz w:val="28"/>
          <w:szCs w:val="28"/>
        </w:rPr>
        <w:t>Грачёвским</w:t>
      </w:r>
      <w:proofErr w:type="spellEnd"/>
      <w:r w:rsidRPr="00805649">
        <w:rPr>
          <w:bCs/>
          <w:sz w:val="28"/>
          <w:szCs w:val="28"/>
        </w:rPr>
        <w:t xml:space="preserve">, </w:t>
      </w:r>
      <w:proofErr w:type="spellStart"/>
      <w:r w:rsidRPr="00805649">
        <w:rPr>
          <w:bCs/>
          <w:sz w:val="28"/>
          <w:szCs w:val="28"/>
        </w:rPr>
        <w:t>Сорочинским</w:t>
      </w:r>
      <w:proofErr w:type="spellEnd"/>
      <w:r w:rsidRPr="00805649">
        <w:rPr>
          <w:bCs/>
          <w:sz w:val="28"/>
          <w:szCs w:val="28"/>
        </w:rPr>
        <w:t xml:space="preserve"> и Тоцким, на юге — с </w:t>
      </w:r>
      <w:proofErr w:type="spellStart"/>
      <w:r w:rsidRPr="00805649">
        <w:rPr>
          <w:bCs/>
          <w:sz w:val="28"/>
          <w:szCs w:val="28"/>
        </w:rPr>
        <w:t>Курманаевским</w:t>
      </w:r>
      <w:proofErr w:type="spellEnd"/>
      <w:r w:rsidRPr="00805649">
        <w:rPr>
          <w:bCs/>
          <w:sz w:val="28"/>
          <w:szCs w:val="28"/>
        </w:rPr>
        <w:t xml:space="preserve"> районами.</w:t>
      </w:r>
    </w:p>
    <w:p w:rsidR="00332B48" w:rsidRPr="00805649" w:rsidRDefault="00332B48" w:rsidP="00332B48">
      <w:pPr>
        <w:ind w:firstLine="851"/>
        <w:jc w:val="both"/>
        <w:rPr>
          <w:bCs/>
          <w:sz w:val="28"/>
          <w:szCs w:val="28"/>
        </w:rPr>
      </w:pPr>
      <w:r w:rsidRPr="00805649">
        <w:rPr>
          <w:bCs/>
          <w:sz w:val="28"/>
          <w:szCs w:val="28"/>
        </w:rPr>
        <w:t>Район занимает площадь более 3,8 тыс. км</w:t>
      </w:r>
      <w:proofErr w:type="gramStart"/>
      <w:r w:rsidRPr="00805649">
        <w:rPr>
          <w:bCs/>
          <w:sz w:val="28"/>
          <w:szCs w:val="28"/>
          <w:vertAlign w:val="superscript"/>
        </w:rPr>
        <w:t>2</w:t>
      </w:r>
      <w:proofErr w:type="gramEnd"/>
      <w:r w:rsidRPr="00805649">
        <w:rPr>
          <w:bCs/>
          <w:sz w:val="28"/>
          <w:szCs w:val="28"/>
        </w:rPr>
        <w:t xml:space="preserve">, что составляет 3,1% территории области. </w:t>
      </w:r>
    </w:p>
    <w:p w:rsidR="00332B48" w:rsidRPr="00805649" w:rsidRDefault="00332B48" w:rsidP="00332B48">
      <w:pPr>
        <w:ind w:firstLine="851"/>
        <w:jc w:val="both"/>
        <w:rPr>
          <w:bCs/>
          <w:iCs/>
          <w:sz w:val="28"/>
          <w:szCs w:val="28"/>
          <w:vertAlign w:val="superscript"/>
        </w:rPr>
      </w:pPr>
      <w:r w:rsidRPr="00805649">
        <w:rPr>
          <w:bCs/>
          <w:sz w:val="28"/>
          <w:szCs w:val="28"/>
        </w:rPr>
        <w:t xml:space="preserve">В состав района входят 83 населенных пункта с численностью населения – 30,5 тыс. человек. </w:t>
      </w:r>
    </w:p>
    <w:p w:rsidR="00332B48" w:rsidRPr="00805649" w:rsidRDefault="00332B48" w:rsidP="00332B48">
      <w:pPr>
        <w:ind w:firstLine="851"/>
        <w:jc w:val="both"/>
        <w:rPr>
          <w:bCs/>
          <w:sz w:val="28"/>
          <w:szCs w:val="28"/>
        </w:rPr>
      </w:pPr>
      <w:r w:rsidRPr="00805649">
        <w:rPr>
          <w:bCs/>
          <w:sz w:val="28"/>
          <w:szCs w:val="28"/>
        </w:rPr>
        <w:t xml:space="preserve">В настоящее время на территории Бузулукского района ведётся разработка Жуковского, </w:t>
      </w:r>
      <w:proofErr w:type="spellStart"/>
      <w:r w:rsidRPr="00805649">
        <w:rPr>
          <w:bCs/>
          <w:sz w:val="28"/>
          <w:szCs w:val="28"/>
        </w:rPr>
        <w:t>Неклюдовского</w:t>
      </w:r>
      <w:proofErr w:type="spellEnd"/>
      <w:r w:rsidRPr="00805649">
        <w:rPr>
          <w:bCs/>
          <w:sz w:val="28"/>
          <w:szCs w:val="28"/>
        </w:rPr>
        <w:t xml:space="preserve">, </w:t>
      </w:r>
      <w:proofErr w:type="spellStart"/>
      <w:r w:rsidRPr="00805649">
        <w:rPr>
          <w:bCs/>
          <w:sz w:val="28"/>
          <w:szCs w:val="28"/>
        </w:rPr>
        <w:t>Пасмуровского</w:t>
      </w:r>
      <w:proofErr w:type="spellEnd"/>
      <w:r w:rsidRPr="00805649">
        <w:rPr>
          <w:bCs/>
          <w:sz w:val="28"/>
          <w:szCs w:val="28"/>
        </w:rPr>
        <w:t xml:space="preserve">, </w:t>
      </w:r>
      <w:proofErr w:type="spellStart"/>
      <w:r w:rsidRPr="00805649">
        <w:rPr>
          <w:bCs/>
          <w:sz w:val="28"/>
          <w:szCs w:val="28"/>
        </w:rPr>
        <w:t>Твердиловского</w:t>
      </w:r>
      <w:proofErr w:type="spellEnd"/>
      <w:r w:rsidRPr="00805649">
        <w:rPr>
          <w:bCs/>
          <w:sz w:val="28"/>
          <w:szCs w:val="28"/>
        </w:rPr>
        <w:t xml:space="preserve">,     </w:t>
      </w:r>
      <w:proofErr w:type="spellStart"/>
      <w:r w:rsidRPr="00805649">
        <w:rPr>
          <w:bCs/>
          <w:sz w:val="28"/>
          <w:szCs w:val="28"/>
        </w:rPr>
        <w:t>Рябиновского</w:t>
      </w:r>
      <w:proofErr w:type="spellEnd"/>
      <w:r w:rsidRPr="00805649">
        <w:rPr>
          <w:bCs/>
          <w:sz w:val="28"/>
          <w:szCs w:val="28"/>
        </w:rPr>
        <w:t xml:space="preserve">,     Никифоровского, </w:t>
      </w:r>
      <w:proofErr w:type="spellStart"/>
      <w:r w:rsidRPr="00805649">
        <w:rPr>
          <w:bCs/>
          <w:sz w:val="28"/>
          <w:szCs w:val="28"/>
        </w:rPr>
        <w:t>Воробьевского</w:t>
      </w:r>
      <w:proofErr w:type="spellEnd"/>
      <w:r w:rsidRPr="00805649">
        <w:rPr>
          <w:bCs/>
          <w:sz w:val="28"/>
          <w:szCs w:val="28"/>
        </w:rPr>
        <w:t xml:space="preserve">, </w:t>
      </w:r>
      <w:proofErr w:type="spellStart"/>
      <w:r w:rsidRPr="00805649">
        <w:rPr>
          <w:bCs/>
          <w:sz w:val="28"/>
          <w:szCs w:val="28"/>
        </w:rPr>
        <w:t>Погромненского</w:t>
      </w:r>
      <w:proofErr w:type="spellEnd"/>
      <w:r w:rsidRPr="00805649">
        <w:rPr>
          <w:bCs/>
          <w:sz w:val="28"/>
          <w:szCs w:val="28"/>
        </w:rPr>
        <w:t xml:space="preserve">, Красногвардейского, </w:t>
      </w:r>
      <w:proofErr w:type="spellStart"/>
      <w:r w:rsidRPr="00805649">
        <w:rPr>
          <w:bCs/>
          <w:sz w:val="28"/>
          <w:szCs w:val="28"/>
        </w:rPr>
        <w:t>Скворцовского</w:t>
      </w:r>
      <w:proofErr w:type="spellEnd"/>
      <w:r w:rsidRPr="00805649">
        <w:rPr>
          <w:bCs/>
          <w:sz w:val="28"/>
          <w:szCs w:val="28"/>
        </w:rPr>
        <w:t xml:space="preserve"> месторождений нефти.</w:t>
      </w:r>
    </w:p>
    <w:p w:rsidR="00332B48" w:rsidRPr="00805649" w:rsidRDefault="00332B48" w:rsidP="00332B48">
      <w:pPr>
        <w:ind w:firstLine="851"/>
        <w:jc w:val="both"/>
        <w:rPr>
          <w:bCs/>
          <w:sz w:val="28"/>
          <w:szCs w:val="28"/>
        </w:rPr>
      </w:pPr>
      <w:r w:rsidRPr="00805649">
        <w:rPr>
          <w:bCs/>
          <w:sz w:val="28"/>
          <w:szCs w:val="28"/>
        </w:rPr>
        <w:t xml:space="preserve">В районе зарегистрированы </w:t>
      </w:r>
      <w:proofErr w:type="spellStart"/>
      <w:r w:rsidRPr="00805649">
        <w:rPr>
          <w:bCs/>
          <w:sz w:val="28"/>
          <w:szCs w:val="28"/>
        </w:rPr>
        <w:t>Елшанское</w:t>
      </w:r>
      <w:proofErr w:type="spellEnd"/>
      <w:r w:rsidRPr="00805649">
        <w:rPr>
          <w:bCs/>
          <w:sz w:val="28"/>
          <w:szCs w:val="28"/>
        </w:rPr>
        <w:t xml:space="preserve"> и </w:t>
      </w:r>
      <w:proofErr w:type="gramStart"/>
      <w:r w:rsidRPr="00805649">
        <w:rPr>
          <w:bCs/>
          <w:sz w:val="28"/>
          <w:szCs w:val="28"/>
        </w:rPr>
        <w:t>Державинское</w:t>
      </w:r>
      <w:proofErr w:type="gramEnd"/>
      <w:r w:rsidRPr="00805649">
        <w:rPr>
          <w:bCs/>
          <w:sz w:val="28"/>
          <w:szCs w:val="28"/>
        </w:rPr>
        <w:t xml:space="preserve"> месторождения песчано-гравийной смеси, Бузулукское и </w:t>
      </w:r>
      <w:proofErr w:type="spellStart"/>
      <w:r w:rsidRPr="00805649">
        <w:rPr>
          <w:bCs/>
          <w:sz w:val="28"/>
          <w:szCs w:val="28"/>
        </w:rPr>
        <w:t>Отрадненское</w:t>
      </w:r>
      <w:proofErr w:type="spellEnd"/>
      <w:r w:rsidRPr="00805649">
        <w:rPr>
          <w:bCs/>
          <w:sz w:val="28"/>
          <w:szCs w:val="28"/>
        </w:rPr>
        <w:t xml:space="preserve"> месторождения кирпичных глин.</w:t>
      </w:r>
    </w:p>
    <w:p w:rsidR="00332B48" w:rsidRPr="00805649" w:rsidRDefault="00332B48" w:rsidP="00332B48">
      <w:pPr>
        <w:ind w:firstLine="851"/>
        <w:jc w:val="both"/>
        <w:rPr>
          <w:bCs/>
          <w:sz w:val="28"/>
          <w:szCs w:val="28"/>
        </w:rPr>
      </w:pPr>
      <w:r w:rsidRPr="00805649">
        <w:rPr>
          <w:bCs/>
          <w:sz w:val="28"/>
          <w:szCs w:val="28"/>
        </w:rPr>
        <w:t>По территории проходит газопровод Оренбург–Самара и трубопроводы, идущие от местных месторождений нефти и газа в Самарскую область.</w:t>
      </w:r>
    </w:p>
    <w:p w:rsidR="00332B48" w:rsidRPr="00805649" w:rsidRDefault="00332B48" w:rsidP="00332B48">
      <w:pPr>
        <w:ind w:firstLine="851"/>
        <w:jc w:val="both"/>
        <w:rPr>
          <w:bCs/>
          <w:sz w:val="28"/>
          <w:szCs w:val="28"/>
        </w:rPr>
      </w:pPr>
      <w:r w:rsidRPr="00805649">
        <w:rPr>
          <w:bCs/>
          <w:sz w:val="28"/>
          <w:szCs w:val="28"/>
        </w:rPr>
        <w:t>В районе  одна из самых развитых в области сетей газификации. В настоящее время жилищный фонд газифицирован на 95,5 %. Общая протяженность газовых сетей по району составляет 921,35 км, из них газопроводов высокого давления – 443,14 км.</w:t>
      </w:r>
    </w:p>
    <w:p w:rsidR="00332B48" w:rsidRPr="00805649" w:rsidRDefault="00332B48" w:rsidP="00332B48">
      <w:pPr>
        <w:ind w:firstLine="851"/>
        <w:jc w:val="both"/>
        <w:rPr>
          <w:bCs/>
          <w:sz w:val="28"/>
          <w:szCs w:val="28"/>
        </w:rPr>
      </w:pPr>
      <w:r w:rsidRPr="00805649">
        <w:rPr>
          <w:bCs/>
          <w:sz w:val="28"/>
          <w:szCs w:val="28"/>
        </w:rPr>
        <w:t xml:space="preserve">На территории района  действуют 1150 субъектов малого и среднего предпринимательства с учетом индивидуальных предпринимателей и крестьянских (фермерских) хозяйств. В расчете на 10 тыс. человек населения приходится 377 единиц. </w:t>
      </w:r>
    </w:p>
    <w:p w:rsidR="00332B48" w:rsidRPr="00805649" w:rsidRDefault="00332B48" w:rsidP="00332B48">
      <w:pPr>
        <w:ind w:firstLine="851"/>
        <w:jc w:val="both"/>
        <w:rPr>
          <w:bCs/>
          <w:sz w:val="28"/>
          <w:szCs w:val="28"/>
        </w:rPr>
      </w:pPr>
      <w:r w:rsidRPr="00805649">
        <w:rPr>
          <w:bCs/>
          <w:sz w:val="28"/>
          <w:szCs w:val="28"/>
        </w:rPr>
        <w:t xml:space="preserve">Основная сфера деятельности малых предприятий связана с тремя отраслями: обрабатывающими производствами, сельским хозяйством и торговлей (включая общественное питание). </w:t>
      </w:r>
      <w:proofErr w:type="gramStart"/>
      <w:r w:rsidRPr="00805649">
        <w:rPr>
          <w:bCs/>
          <w:sz w:val="28"/>
          <w:szCs w:val="28"/>
        </w:rPr>
        <w:t xml:space="preserve">На указанные отрасли приходится 20,3 % числа малых предприятий, из них 2 % - на торговые, включая общепит; 25,6 % - на сельскохозяйственные; 10,5 % - на обрабатывающие отрасли.  </w:t>
      </w:r>
      <w:proofErr w:type="gramEnd"/>
    </w:p>
    <w:p w:rsidR="00332B48" w:rsidRPr="00805649" w:rsidRDefault="00332B48" w:rsidP="00332B48">
      <w:pPr>
        <w:ind w:firstLine="851"/>
        <w:jc w:val="both"/>
        <w:rPr>
          <w:bCs/>
          <w:sz w:val="28"/>
          <w:szCs w:val="28"/>
        </w:rPr>
      </w:pPr>
      <w:r w:rsidRPr="00805649">
        <w:rPr>
          <w:bCs/>
          <w:sz w:val="28"/>
          <w:szCs w:val="28"/>
        </w:rPr>
        <w:t xml:space="preserve">АПК района  насчитывает 25 крупных и средних сельхозпредприятий,  88 крестьянских (фермерских) хозяйств и  свыше 13 тысяч  личных подсобных хозяйств  населения. </w:t>
      </w:r>
      <w:proofErr w:type="spellStart"/>
      <w:r w:rsidRPr="00805649">
        <w:rPr>
          <w:bCs/>
          <w:sz w:val="28"/>
          <w:szCs w:val="28"/>
        </w:rPr>
        <w:t>Сельхозтоваропроизводители</w:t>
      </w:r>
      <w:proofErr w:type="spellEnd"/>
      <w:r w:rsidRPr="00805649">
        <w:rPr>
          <w:bCs/>
          <w:sz w:val="28"/>
          <w:szCs w:val="28"/>
        </w:rPr>
        <w:t xml:space="preserve"> специализируется на производстве зерна, подсолнечника, мяса и молока.  Личные подсобные хозяйства заняты разведением скота.</w:t>
      </w:r>
    </w:p>
    <w:p w:rsidR="00332B48" w:rsidRPr="00805649" w:rsidRDefault="00332B48" w:rsidP="00332B48">
      <w:pPr>
        <w:ind w:firstLine="851"/>
        <w:jc w:val="both"/>
        <w:rPr>
          <w:bCs/>
          <w:sz w:val="28"/>
          <w:szCs w:val="28"/>
        </w:rPr>
      </w:pPr>
      <w:proofErr w:type="spellStart"/>
      <w:r w:rsidRPr="00805649">
        <w:rPr>
          <w:bCs/>
          <w:sz w:val="28"/>
          <w:szCs w:val="28"/>
        </w:rPr>
        <w:t>Сельхозтоваропроизводителями</w:t>
      </w:r>
      <w:proofErr w:type="spellEnd"/>
      <w:r w:rsidRPr="00805649">
        <w:rPr>
          <w:bCs/>
          <w:sz w:val="28"/>
          <w:szCs w:val="28"/>
        </w:rPr>
        <w:t xml:space="preserve"> всех форм собственности обрабатывается 173,9 тыс. га пашни, из которой крестьянскими (фермерскими) хозяйствами обрабатывается 33,9%. За 2016 год дополнительно введено в оборот  3,4 тыс. га.</w:t>
      </w:r>
    </w:p>
    <w:p w:rsidR="00332B48" w:rsidRPr="00805649" w:rsidRDefault="00332B48" w:rsidP="00332B48">
      <w:pPr>
        <w:ind w:firstLine="851"/>
        <w:jc w:val="both"/>
        <w:rPr>
          <w:bCs/>
          <w:sz w:val="28"/>
          <w:szCs w:val="28"/>
        </w:rPr>
      </w:pPr>
      <w:r w:rsidRPr="00805649">
        <w:rPr>
          <w:bCs/>
          <w:sz w:val="28"/>
          <w:szCs w:val="28"/>
        </w:rPr>
        <w:t>В 201</w:t>
      </w:r>
      <w:r w:rsidR="00344A2D" w:rsidRPr="00805649">
        <w:rPr>
          <w:bCs/>
          <w:sz w:val="28"/>
          <w:szCs w:val="28"/>
        </w:rPr>
        <w:t xml:space="preserve">8 </w:t>
      </w:r>
      <w:r w:rsidRPr="00805649">
        <w:rPr>
          <w:bCs/>
          <w:sz w:val="28"/>
          <w:szCs w:val="28"/>
        </w:rPr>
        <w:t>году посевные площади сельскохозяйственных культур составили  130,1 тыс. гектаров, в том числе зерновых и зернобобовых  65,8 тыс. гектаров, технических культур 53,5 тыс. гектаров,  кормовых  10 тыс. гектаров.  </w:t>
      </w:r>
    </w:p>
    <w:p w:rsidR="00332B48" w:rsidRPr="00805649" w:rsidRDefault="00332B48" w:rsidP="00332B48">
      <w:pPr>
        <w:ind w:firstLine="851"/>
        <w:jc w:val="both"/>
        <w:rPr>
          <w:bCs/>
          <w:sz w:val="28"/>
          <w:szCs w:val="28"/>
        </w:rPr>
      </w:pPr>
      <w:r w:rsidRPr="00805649">
        <w:rPr>
          <w:bCs/>
          <w:sz w:val="28"/>
          <w:szCs w:val="28"/>
        </w:rPr>
        <w:lastRenderedPageBreak/>
        <w:t xml:space="preserve">Намолочено   1188,455 тыс. центнеров зерна в  весе после доработки. Средняя урожайность  по району  - 18,6  ц/га с убранной площади, с посевной  - 18,1 ц/га. </w:t>
      </w:r>
    </w:p>
    <w:p w:rsidR="00332B48" w:rsidRPr="00805649" w:rsidRDefault="00332B48" w:rsidP="00332B48">
      <w:pPr>
        <w:ind w:firstLine="851"/>
        <w:jc w:val="both"/>
        <w:rPr>
          <w:sz w:val="28"/>
          <w:szCs w:val="28"/>
        </w:rPr>
      </w:pPr>
    </w:p>
    <w:p w:rsidR="00332B48" w:rsidRPr="00805649" w:rsidRDefault="00332B48" w:rsidP="00332B48">
      <w:pPr>
        <w:tabs>
          <w:tab w:val="left" w:pos="5760"/>
        </w:tabs>
        <w:ind w:firstLine="851"/>
        <w:jc w:val="center"/>
        <w:rPr>
          <w:b/>
          <w:sz w:val="28"/>
          <w:szCs w:val="28"/>
        </w:rPr>
      </w:pPr>
      <w:r w:rsidRPr="00805649">
        <w:rPr>
          <w:b/>
          <w:sz w:val="28"/>
          <w:szCs w:val="28"/>
          <w:lang w:val="en-US"/>
        </w:rPr>
        <w:t>III</w:t>
      </w:r>
      <w:r w:rsidRPr="00805649">
        <w:rPr>
          <w:b/>
          <w:sz w:val="28"/>
          <w:szCs w:val="28"/>
        </w:rPr>
        <w:t>. Итоги бюджетной политики предшествующего периода</w:t>
      </w:r>
    </w:p>
    <w:p w:rsidR="00332B48" w:rsidRPr="00805649" w:rsidRDefault="00332B48" w:rsidP="00332B48">
      <w:pPr>
        <w:tabs>
          <w:tab w:val="left" w:pos="5760"/>
        </w:tabs>
        <w:ind w:firstLine="851"/>
        <w:jc w:val="center"/>
        <w:rPr>
          <w:b/>
          <w:sz w:val="28"/>
          <w:szCs w:val="28"/>
        </w:rPr>
      </w:pPr>
    </w:p>
    <w:p w:rsidR="00332B48" w:rsidRPr="00805649" w:rsidRDefault="00332B48" w:rsidP="00332B48">
      <w:pPr>
        <w:tabs>
          <w:tab w:val="left" w:pos="5760"/>
        </w:tabs>
        <w:ind w:firstLine="851"/>
        <w:jc w:val="center"/>
        <w:rPr>
          <w:sz w:val="28"/>
          <w:szCs w:val="28"/>
        </w:rPr>
      </w:pPr>
      <w:r w:rsidRPr="00805649">
        <w:rPr>
          <w:sz w:val="28"/>
          <w:szCs w:val="28"/>
        </w:rPr>
        <w:t xml:space="preserve">1. Доходы районного бюджета </w:t>
      </w:r>
    </w:p>
    <w:p w:rsidR="00332B48" w:rsidRPr="00805649" w:rsidRDefault="00332B48" w:rsidP="00332B48">
      <w:pPr>
        <w:widowControl w:val="0"/>
        <w:autoSpaceDE w:val="0"/>
        <w:autoSpaceDN w:val="0"/>
        <w:adjustRightInd w:val="0"/>
        <w:ind w:firstLine="851"/>
        <w:jc w:val="both"/>
        <w:rPr>
          <w:sz w:val="28"/>
          <w:szCs w:val="28"/>
        </w:rPr>
      </w:pPr>
      <w:r w:rsidRPr="00805649">
        <w:rPr>
          <w:sz w:val="28"/>
          <w:szCs w:val="28"/>
        </w:rPr>
        <w:t xml:space="preserve">Общий объем поступления доходов в </w:t>
      </w:r>
      <w:hyperlink r:id="rId9" w:history="1">
        <w:r w:rsidRPr="00805649">
          <w:rPr>
            <w:sz w:val="28"/>
            <w:szCs w:val="28"/>
          </w:rPr>
          <w:t>районный бюджет</w:t>
        </w:r>
      </w:hyperlink>
      <w:r w:rsidRPr="00805649">
        <w:rPr>
          <w:sz w:val="28"/>
          <w:szCs w:val="28"/>
        </w:rPr>
        <w:t xml:space="preserve"> в 201</w:t>
      </w:r>
      <w:r w:rsidR="00E9159C" w:rsidRPr="00805649">
        <w:rPr>
          <w:sz w:val="28"/>
          <w:szCs w:val="28"/>
        </w:rPr>
        <w:t>8</w:t>
      </w:r>
      <w:r w:rsidRPr="00805649">
        <w:rPr>
          <w:sz w:val="28"/>
          <w:szCs w:val="28"/>
        </w:rPr>
        <w:t xml:space="preserve"> году составил </w:t>
      </w:r>
      <w:r w:rsidR="00E9159C" w:rsidRPr="00805649">
        <w:rPr>
          <w:sz w:val="28"/>
          <w:szCs w:val="28"/>
        </w:rPr>
        <w:t xml:space="preserve">757,3 </w:t>
      </w:r>
      <w:r w:rsidRPr="00805649">
        <w:rPr>
          <w:sz w:val="28"/>
          <w:szCs w:val="28"/>
        </w:rPr>
        <w:t xml:space="preserve">млн. рублей, что на </w:t>
      </w:r>
      <w:r w:rsidR="00E9159C" w:rsidRPr="00805649">
        <w:rPr>
          <w:sz w:val="28"/>
          <w:szCs w:val="28"/>
        </w:rPr>
        <w:t>112,8</w:t>
      </w:r>
      <w:r w:rsidRPr="00805649">
        <w:rPr>
          <w:sz w:val="28"/>
          <w:szCs w:val="28"/>
        </w:rPr>
        <w:t xml:space="preserve"> млн. рублей </w:t>
      </w:r>
      <w:r w:rsidR="00E9159C" w:rsidRPr="00805649">
        <w:rPr>
          <w:sz w:val="28"/>
          <w:szCs w:val="28"/>
        </w:rPr>
        <w:t>больше</w:t>
      </w:r>
      <w:r w:rsidRPr="00805649">
        <w:rPr>
          <w:sz w:val="28"/>
          <w:szCs w:val="28"/>
        </w:rPr>
        <w:t xml:space="preserve"> поступлений, чем за 201</w:t>
      </w:r>
      <w:r w:rsidR="00E9159C" w:rsidRPr="00805649">
        <w:rPr>
          <w:sz w:val="28"/>
          <w:szCs w:val="28"/>
        </w:rPr>
        <w:t>7</w:t>
      </w:r>
      <w:r w:rsidRPr="00805649">
        <w:rPr>
          <w:sz w:val="28"/>
          <w:szCs w:val="28"/>
        </w:rPr>
        <w:t xml:space="preserve"> год. Налоговых и неналоговых доходов в районный бюджет поступило в 201</w:t>
      </w:r>
      <w:r w:rsidR="00E9159C" w:rsidRPr="00805649">
        <w:rPr>
          <w:sz w:val="28"/>
          <w:szCs w:val="28"/>
        </w:rPr>
        <w:t>8</w:t>
      </w:r>
      <w:r w:rsidRPr="00805649">
        <w:rPr>
          <w:sz w:val="28"/>
          <w:szCs w:val="28"/>
        </w:rPr>
        <w:t xml:space="preserve"> году в сумме </w:t>
      </w:r>
      <w:r w:rsidR="00E9159C" w:rsidRPr="00805649">
        <w:rPr>
          <w:sz w:val="28"/>
          <w:szCs w:val="28"/>
        </w:rPr>
        <w:t>164,6 млн. рублей.</w:t>
      </w:r>
      <w:r w:rsidRPr="00805649">
        <w:rPr>
          <w:sz w:val="28"/>
          <w:szCs w:val="28"/>
        </w:rPr>
        <w:t xml:space="preserve"> </w:t>
      </w:r>
    </w:p>
    <w:p w:rsidR="00332B48" w:rsidRPr="00805649" w:rsidRDefault="00332B48" w:rsidP="00332B48">
      <w:pPr>
        <w:widowControl w:val="0"/>
        <w:autoSpaceDE w:val="0"/>
        <w:autoSpaceDN w:val="0"/>
        <w:adjustRightInd w:val="0"/>
        <w:ind w:firstLine="851"/>
        <w:jc w:val="both"/>
        <w:rPr>
          <w:sz w:val="28"/>
          <w:szCs w:val="28"/>
        </w:rPr>
      </w:pPr>
      <w:proofErr w:type="gramStart"/>
      <w:r w:rsidRPr="00805649">
        <w:rPr>
          <w:sz w:val="28"/>
          <w:szCs w:val="28"/>
        </w:rPr>
        <w:t>В структуре налоговых и неналоговых доходов районного бюджета на 201</w:t>
      </w:r>
      <w:r w:rsidR="00E9159C" w:rsidRPr="00805649">
        <w:rPr>
          <w:sz w:val="28"/>
          <w:szCs w:val="28"/>
        </w:rPr>
        <w:t>8</w:t>
      </w:r>
      <w:r w:rsidRPr="00805649">
        <w:rPr>
          <w:sz w:val="28"/>
          <w:szCs w:val="28"/>
        </w:rPr>
        <w:t xml:space="preserve"> года наибольший удельный вес занимают следующие налоги: на доходы физических лиц (58,3 процента), налог, взимаемый в связи с применением упрощенной системы налогообложения (12,4 процента), доходы от использования имущества, находящегося в государственной и муниципальной собственности (15,7 процента), единый налог на вмененный доход для отдельных видов деятельности (3,0 процента).</w:t>
      </w:r>
      <w:proofErr w:type="gramEnd"/>
    </w:p>
    <w:p w:rsidR="00332B48" w:rsidRPr="00805649" w:rsidRDefault="00332B48" w:rsidP="00332B48">
      <w:pPr>
        <w:widowControl w:val="0"/>
        <w:autoSpaceDE w:val="0"/>
        <w:autoSpaceDN w:val="0"/>
        <w:adjustRightInd w:val="0"/>
        <w:ind w:firstLine="851"/>
        <w:jc w:val="both"/>
        <w:rPr>
          <w:sz w:val="28"/>
          <w:szCs w:val="28"/>
        </w:rPr>
      </w:pPr>
      <w:r w:rsidRPr="00805649">
        <w:rPr>
          <w:sz w:val="28"/>
          <w:szCs w:val="28"/>
        </w:rPr>
        <w:t>Налог на доходы физических лиц (далее - НДФЛ) в 201</w:t>
      </w:r>
      <w:r w:rsidR="00E9159C" w:rsidRPr="00805649">
        <w:rPr>
          <w:sz w:val="28"/>
          <w:szCs w:val="28"/>
        </w:rPr>
        <w:t>8</w:t>
      </w:r>
      <w:r w:rsidRPr="00805649">
        <w:rPr>
          <w:sz w:val="28"/>
          <w:szCs w:val="28"/>
        </w:rPr>
        <w:t xml:space="preserve"> году поступило </w:t>
      </w:r>
      <w:r w:rsidR="00E9159C" w:rsidRPr="00805649">
        <w:rPr>
          <w:sz w:val="28"/>
          <w:szCs w:val="28"/>
        </w:rPr>
        <w:t>94,1</w:t>
      </w:r>
      <w:r w:rsidRPr="00805649">
        <w:rPr>
          <w:sz w:val="28"/>
          <w:szCs w:val="28"/>
        </w:rPr>
        <w:t xml:space="preserve"> млн. рублей. </w:t>
      </w:r>
    </w:p>
    <w:p w:rsidR="00332B48" w:rsidRPr="00805649" w:rsidRDefault="00332B48" w:rsidP="00332B48">
      <w:pPr>
        <w:widowControl w:val="0"/>
        <w:autoSpaceDE w:val="0"/>
        <w:autoSpaceDN w:val="0"/>
        <w:adjustRightInd w:val="0"/>
        <w:ind w:firstLine="851"/>
        <w:jc w:val="both"/>
        <w:rPr>
          <w:sz w:val="28"/>
          <w:szCs w:val="28"/>
        </w:rPr>
      </w:pPr>
      <w:r w:rsidRPr="00805649">
        <w:rPr>
          <w:sz w:val="28"/>
          <w:szCs w:val="28"/>
        </w:rPr>
        <w:t>Налога, взимаемого в связи с применением упрощенной системы налогообложения (далее - УСН) в целом поступило в 201</w:t>
      </w:r>
      <w:r w:rsidR="00E9159C" w:rsidRPr="00805649">
        <w:rPr>
          <w:sz w:val="28"/>
          <w:szCs w:val="28"/>
        </w:rPr>
        <w:t>8</w:t>
      </w:r>
      <w:r w:rsidRPr="00805649">
        <w:rPr>
          <w:sz w:val="28"/>
          <w:szCs w:val="28"/>
        </w:rPr>
        <w:t xml:space="preserve"> году </w:t>
      </w:r>
      <w:r w:rsidR="00E9159C" w:rsidRPr="00805649">
        <w:rPr>
          <w:sz w:val="28"/>
          <w:szCs w:val="28"/>
        </w:rPr>
        <w:t>18,7</w:t>
      </w:r>
      <w:r w:rsidRPr="00805649">
        <w:rPr>
          <w:sz w:val="28"/>
          <w:szCs w:val="28"/>
        </w:rPr>
        <w:t xml:space="preserve"> млн. рублей</w:t>
      </w:r>
      <w:r w:rsidR="00E9159C" w:rsidRPr="00805649">
        <w:rPr>
          <w:sz w:val="28"/>
          <w:szCs w:val="28"/>
        </w:rPr>
        <w:t>.</w:t>
      </w:r>
    </w:p>
    <w:p w:rsidR="00332B48" w:rsidRPr="00805649" w:rsidRDefault="00332B48" w:rsidP="00332B48">
      <w:pPr>
        <w:widowControl w:val="0"/>
        <w:autoSpaceDE w:val="0"/>
        <w:autoSpaceDN w:val="0"/>
        <w:adjustRightInd w:val="0"/>
        <w:ind w:firstLine="851"/>
        <w:jc w:val="both"/>
        <w:rPr>
          <w:sz w:val="28"/>
          <w:szCs w:val="28"/>
        </w:rPr>
      </w:pPr>
      <w:r w:rsidRPr="00805649">
        <w:rPr>
          <w:sz w:val="28"/>
          <w:szCs w:val="28"/>
        </w:rPr>
        <w:t>Бюджетные назначения по единому налогу на вмененный доход для отдельных видов деятельности (далее - ЕНВД) исполнены в 201</w:t>
      </w:r>
      <w:r w:rsidR="00E9159C" w:rsidRPr="00805649">
        <w:rPr>
          <w:sz w:val="28"/>
          <w:szCs w:val="28"/>
        </w:rPr>
        <w:t>8</w:t>
      </w:r>
      <w:r w:rsidRPr="00805649">
        <w:rPr>
          <w:sz w:val="28"/>
          <w:szCs w:val="28"/>
        </w:rPr>
        <w:t xml:space="preserve"> году в сумме 3,</w:t>
      </w:r>
      <w:r w:rsidR="00E9159C" w:rsidRPr="00805649">
        <w:rPr>
          <w:sz w:val="28"/>
          <w:szCs w:val="28"/>
        </w:rPr>
        <w:t>5</w:t>
      </w:r>
      <w:r w:rsidRPr="00805649">
        <w:rPr>
          <w:sz w:val="28"/>
          <w:szCs w:val="28"/>
        </w:rPr>
        <w:t xml:space="preserve"> млн. рублей. </w:t>
      </w:r>
    </w:p>
    <w:p w:rsidR="00332B48" w:rsidRPr="00805649" w:rsidRDefault="00332B48" w:rsidP="00332B48">
      <w:pPr>
        <w:widowControl w:val="0"/>
        <w:autoSpaceDE w:val="0"/>
        <w:autoSpaceDN w:val="0"/>
        <w:adjustRightInd w:val="0"/>
        <w:ind w:firstLine="851"/>
        <w:jc w:val="both"/>
        <w:rPr>
          <w:sz w:val="28"/>
          <w:szCs w:val="28"/>
        </w:rPr>
      </w:pPr>
      <w:r w:rsidRPr="00805649">
        <w:rPr>
          <w:sz w:val="28"/>
          <w:szCs w:val="28"/>
        </w:rPr>
        <w:t>В 201</w:t>
      </w:r>
      <w:r w:rsidR="00E9159C" w:rsidRPr="00805649">
        <w:rPr>
          <w:sz w:val="28"/>
          <w:szCs w:val="28"/>
        </w:rPr>
        <w:t>8</w:t>
      </w:r>
      <w:r w:rsidRPr="00805649">
        <w:rPr>
          <w:sz w:val="28"/>
          <w:szCs w:val="28"/>
        </w:rPr>
        <w:t xml:space="preserve"> году безвозмездные поступления в районный бюджет составили </w:t>
      </w:r>
      <w:r w:rsidR="00E9159C" w:rsidRPr="00805649">
        <w:rPr>
          <w:sz w:val="28"/>
          <w:szCs w:val="28"/>
        </w:rPr>
        <w:t>582,5</w:t>
      </w:r>
      <w:r w:rsidRPr="00805649">
        <w:rPr>
          <w:sz w:val="28"/>
          <w:szCs w:val="28"/>
        </w:rPr>
        <w:t xml:space="preserve"> млн. рублей (99,</w:t>
      </w:r>
      <w:r w:rsidR="00E9159C" w:rsidRPr="00805649">
        <w:rPr>
          <w:sz w:val="28"/>
          <w:szCs w:val="28"/>
        </w:rPr>
        <w:t>9</w:t>
      </w:r>
      <w:r w:rsidRPr="00805649">
        <w:rPr>
          <w:sz w:val="28"/>
          <w:szCs w:val="28"/>
        </w:rPr>
        <w:t xml:space="preserve"> процента от плановых назначений). Дотации поступили в сумме </w:t>
      </w:r>
      <w:r w:rsidR="00E9159C" w:rsidRPr="00805649">
        <w:rPr>
          <w:sz w:val="28"/>
          <w:szCs w:val="28"/>
        </w:rPr>
        <w:t>145,4</w:t>
      </w:r>
      <w:r w:rsidRPr="00805649">
        <w:rPr>
          <w:sz w:val="28"/>
          <w:szCs w:val="28"/>
        </w:rPr>
        <w:t xml:space="preserve"> млн. рублей</w:t>
      </w:r>
      <w:r w:rsidR="00E9159C" w:rsidRPr="00805649">
        <w:rPr>
          <w:sz w:val="28"/>
          <w:szCs w:val="28"/>
        </w:rPr>
        <w:t xml:space="preserve">. </w:t>
      </w:r>
      <w:r w:rsidRPr="00805649">
        <w:rPr>
          <w:sz w:val="28"/>
          <w:szCs w:val="28"/>
        </w:rPr>
        <w:t xml:space="preserve">Субсидии получены в сумме </w:t>
      </w:r>
      <w:r w:rsidR="00E9159C" w:rsidRPr="00805649">
        <w:rPr>
          <w:sz w:val="28"/>
          <w:szCs w:val="28"/>
        </w:rPr>
        <w:t>45,9</w:t>
      </w:r>
      <w:r w:rsidRPr="00805649">
        <w:rPr>
          <w:sz w:val="28"/>
          <w:szCs w:val="28"/>
        </w:rPr>
        <w:t xml:space="preserve"> млн. рублей</w:t>
      </w:r>
      <w:r w:rsidR="00E9159C" w:rsidRPr="00805649">
        <w:rPr>
          <w:sz w:val="28"/>
          <w:szCs w:val="28"/>
        </w:rPr>
        <w:t xml:space="preserve">. </w:t>
      </w:r>
      <w:r w:rsidRPr="00805649">
        <w:rPr>
          <w:sz w:val="28"/>
          <w:szCs w:val="28"/>
        </w:rPr>
        <w:t xml:space="preserve">Субвенции и иные межбюджетные трансферты поступили в суммах </w:t>
      </w:r>
      <w:r w:rsidR="00E9159C" w:rsidRPr="00805649">
        <w:rPr>
          <w:sz w:val="28"/>
          <w:szCs w:val="28"/>
        </w:rPr>
        <w:t>344,7</w:t>
      </w:r>
      <w:r w:rsidRPr="00805649">
        <w:rPr>
          <w:sz w:val="28"/>
          <w:szCs w:val="28"/>
        </w:rPr>
        <w:t xml:space="preserve"> млн. рублей и </w:t>
      </w:r>
      <w:r w:rsidR="00E9159C" w:rsidRPr="00805649">
        <w:rPr>
          <w:sz w:val="28"/>
          <w:szCs w:val="28"/>
        </w:rPr>
        <w:t>46,4</w:t>
      </w:r>
      <w:r w:rsidRPr="00805649">
        <w:rPr>
          <w:sz w:val="28"/>
          <w:szCs w:val="28"/>
        </w:rPr>
        <w:t xml:space="preserve"> млн. рублей соответственно</w:t>
      </w:r>
      <w:r w:rsidR="00E9159C" w:rsidRPr="00805649">
        <w:rPr>
          <w:sz w:val="28"/>
          <w:szCs w:val="28"/>
        </w:rPr>
        <w:t>.</w:t>
      </w:r>
    </w:p>
    <w:p w:rsidR="00332B48" w:rsidRPr="00805649" w:rsidRDefault="00332B48" w:rsidP="00332B48">
      <w:pPr>
        <w:widowControl w:val="0"/>
        <w:autoSpaceDE w:val="0"/>
        <w:autoSpaceDN w:val="0"/>
        <w:adjustRightInd w:val="0"/>
        <w:ind w:firstLine="851"/>
        <w:jc w:val="both"/>
        <w:rPr>
          <w:sz w:val="28"/>
          <w:szCs w:val="28"/>
        </w:rPr>
      </w:pPr>
      <w:r w:rsidRPr="00805649">
        <w:rPr>
          <w:sz w:val="28"/>
          <w:szCs w:val="28"/>
        </w:rPr>
        <w:t>Удельный вес налоговых и неналоговых доходов в общем объеме доходов составляет всего лишь 21,</w:t>
      </w:r>
      <w:r w:rsidR="00A71D46" w:rsidRPr="00805649">
        <w:rPr>
          <w:sz w:val="28"/>
          <w:szCs w:val="28"/>
        </w:rPr>
        <w:t>8</w:t>
      </w:r>
      <w:r w:rsidRPr="00805649">
        <w:rPr>
          <w:sz w:val="28"/>
          <w:szCs w:val="28"/>
        </w:rPr>
        <w:t xml:space="preserve">% или </w:t>
      </w:r>
      <w:r w:rsidR="00A71D46" w:rsidRPr="00805649">
        <w:rPr>
          <w:sz w:val="28"/>
          <w:szCs w:val="28"/>
        </w:rPr>
        <w:t>164,6</w:t>
      </w:r>
      <w:r w:rsidRPr="00805649">
        <w:rPr>
          <w:sz w:val="28"/>
          <w:szCs w:val="28"/>
        </w:rPr>
        <w:t xml:space="preserve"> млн. рублей.</w:t>
      </w:r>
    </w:p>
    <w:p w:rsidR="00332B48" w:rsidRPr="00805649" w:rsidRDefault="00332B48" w:rsidP="00332B48">
      <w:pPr>
        <w:widowControl w:val="0"/>
        <w:autoSpaceDE w:val="0"/>
        <w:autoSpaceDN w:val="0"/>
        <w:adjustRightInd w:val="0"/>
        <w:ind w:firstLine="851"/>
        <w:jc w:val="both"/>
        <w:rPr>
          <w:sz w:val="28"/>
          <w:szCs w:val="28"/>
        </w:rPr>
      </w:pPr>
    </w:p>
    <w:p w:rsidR="00332B48" w:rsidRPr="00805649" w:rsidRDefault="00332B48" w:rsidP="00332B48">
      <w:pPr>
        <w:tabs>
          <w:tab w:val="left" w:pos="5760"/>
        </w:tabs>
        <w:ind w:firstLine="851"/>
        <w:jc w:val="center"/>
        <w:rPr>
          <w:sz w:val="28"/>
          <w:szCs w:val="28"/>
        </w:rPr>
      </w:pPr>
      <w:r w:rsidRPr="00805649">
        <w:rPr>
          <w:sz w:val="28"/>
          <w:szCs w:val="28"/>
        </w:rPr>
        <w:t xml:space="preserve">2. Расходы районного бюджета </w:t>
      </w:r>
    </w:p>
    <w:p w:rsidR="00332B48" w:rsidRPr="00805649" w:rsidRDefault="00332B48" w:rsidP="00332B48">
      <w:pPr>
        <w:tabs>
          <w:tab w:val="left" w:pos="5760"/>
        </w:tabs>
        <w:ind w:firstLine="851"/>
        <w:jc w:val="center"/>
        <w:rPr>
          <w:sz w:val="28"/>
          <w:szCs w:val="28"/>
        </w:rPr>
      </w:pPr>
    </w:p>
    <w:p w:rsidR="00F77C2B" w:rsidRPr="00805649" w:rsidRDefault="002876DA" w:rsidP="00F77C2B">
      <w:pPr>
        <w:tabs>
          <w:tab w:val="left" w:pos="945"/>
        </w:tabs>
        <w:spacing w:line="240" w:lineRule="atLeast"/>
        <w:jc w:val="both"/>
        <w:rPr>
          <w:sz w:val="28"/>
          <w:szCs w:val="28"/>
        </w:rPr>
      </w:pPr>
      <w:bookmarkStart w:id="2" w:name="sub_1033"/>
      <w:r w:rsidRPr="00805649">
        <w:rPr>
          <w:sz w:val="28"/>
          <w:szCs w:val="28"/>
        </w:rPr>
        <w:t xml:space="preserve">         </w:t>
      </w:r>
      <w:proofErr w:type="gramStart"/>
      <w:r w:rsidR="00F77C2B" w:rsidRPr="00805649">
        <w:rPr>
          <w:sz w:val="28"/>
          <w:szCs w:val="28"/>
        </w:rPr>
        <w:t>В 2018 году закончился промежуточный этап реализации указов Президента Российской Федерации от 7 мая 2012 года № 597–606 (далее – указы Президента), поэтому первоочередным в отчетном году было обеспечение реализации поставленных задач, а также новых векторов, обозначенных в Указе Президента от 7 мая 2018 года, и исполнение в полном объеме принятых социальных обязательств.</w:t>
      </w:r>
      <w:proofErr w:type="gramEnd"/>
      <w:r w:rsidR="00F77C2B" w:rsidRPr="00805649">
        <w:rPr>
          <w:sz w:val="28"/>
          <w:szCs w:val="28"/>
        </w:rPr>
        <w:t xml:space="preserve"> В 2019 году Оренбургская область приступила к реализации национальных проектов, рассчитанных на период до 2024 года, которые трансформировались из указов Президента. В рамках 11 национальных проектов в области реализуется 51 региональный проект.</w:t>
      </w:r>
    </w:p>
    <w:p w:rsidR="00F77C2B" w:rsidRPr="00805649" w:rsidRDefault="00F77C2B" w:rsidP="00F77C2B">
      <w:pPr>
        <w:tabs>
          <w:tab w:val="left" w:pos="945"/>
        </w:tabs>
        <w:spacing w:line="240" w:lineRule="atLeast"/>
        <w:ind w:firstLine="851"/>
        <w:jc w:val="both"/>
        <w:rPr>
          <w:sz w:val="28"/>
          <w:szCs w:val="28"/>
        </w:rPr>
      </w:pPr>
      <w:r w:rsidRPr="00805649">
        <w:rPr>
          <w:sz w:val="28"/>
          <w:szCs w:val="28"/>
        </w:rPr>
        <w:t xml:space="preserve">В целях обеспечения поставленных задач осуществлялась политика ограничения расходов по таким направлениям, как содержание органов муниципальной власти Бузулукского района, обслуживание муниципального </w:t>
      </w:r>
      <w:r w:rsidRPr="00805649">
        <w:rPr>
          <w:sz w:val="28"/>
          <w:szCs w:val="28"/>
        </w:rPr>
        <w:lastRenderedPageBreak/>
        <w:t>долга Бузулукского района, проводился комплекс мероприятий по эффективному использованию энергоресурсов, потребляемых коммунальных услуг, применялись механизмы предоставления средств под фактическую потребность.</w:t>
      </w:r>
    </w:p>
    <w:p w:rsidR="00F77C2B" w:rsidRPr="00805649" w:rsidRDefault="00F77C2B" w:rsidP="00F77C2B">
      <w:pPr>
        <w:tabs>
          <w:tab w:val="left" w:pos="945"/>
        </w:tabs>
        <w:spacing w:line="240" w:lineRule="atLeast"/>
        <w:ind w:firstLine="851"/>
        <w:jc w:val="both"/>
        <w:rPr>
          <w:sz w:val="28"/>
          <w:szCs w:val="28"/>
        </w:rPr>
      </w:pPr>
      <w:r w:rsidRPr="00805649">
        <w:rPr>
          <w:sz w:val="28"/>
          <w:szCs w:val="28"/>
        </w:rPr>
        <w:t xml:space="preserve">Проведение данных мероприятий позволило в 2018 году своевременно выплачивать заработную плату, производить социальные выплаты. В полном объеме были выполнены указы Президента. По итогам 2018 года и первой половины 2019 года показатели средней заработной платы работников бюджетной сферы, поименованных в указах Президента, достигнуты по всем категориям. </w:t>
      </w:r>
    </w:p>
    <w:p w:rsidR="00F77C2B" w:rsidRPr="00805649" w:rsidRDefault="00F77C2B" w:rsidP="00F77C2B">
      <w:pPr>
        <w:tabs>
          <w:tab w:val="left" w:pos="945"/>
        </w:tabs>
        <w:spacing w:line="240" w:lineRule="atLeast"/>
        <w:ind w:firstLine="851"/>
        <w:jc w:val="both"/>
        <w:rPr>
          <w:sz w:val="28"/>
          <w:szCs w:val="28"/>
        </w:rPr>
      </w:pPr>
      <w:r w:rsidRPr="00805649">
        <w:rPr>
          <w:sz w:val="28"/>
          <w:szCs w:val="28"/>
        </w:rPr>
        <w:t>За 2018 год основу расходной части областного бюджета составляли бюджетные ассигнования, направляемые в социальную сферу: на образование, здравоохранение, спорт, культуру и социальную политику.</w:t>
      </w:r>
    </w:p>
    <w:p w:rsidR="002876DA" w:rsidRPr="00805649" w:rsidRDefault="00F77C2B" w:rsidP="002876DA">
      <w:pPr>
        <w:tabs>
          <w:tab w:val="left" w:pos="945"/>
        </w:tabs>
        <w:spacing w:line="240" w:lineRule="atLeast"/>
        <w:jc w:val="both"/>
        <w:rPr>
          <w:sz w:val="28"/>
          <w:szCs w:val="28"/>
        </w:rPr>
      </w:pPr>
      <w:r w:rsidRPr="00805649">
        <w:rPr>
          <w:sz w:val="28"/>
          <w:szCs w:val="28"/>
        </w:rPr>
        <w:t xml:space="preserve">       </w:t>
      </w:r>
      <w:r w:rsidR="002876DA" w:rsidRPr="00805649">
        <w:rPr>
          <w:sz w:val="28"/>
          <w:szCs w:val="28"/>
        </w:rPr>
        <w:t xml:space="preserve">  Общий объем расходов муниципального района за 2018 год составил  755,8    млн. рублей  или 99,9  % к годовым назначениям. По сравнению с 2017 годом расходы увеличились на 77,4 </w:t>
      </w:r>
      <w:proofErr w:type="spellStart"/>
      <w:r w:rsidR="002876DA" w:rsidRPr="00805649">
        <w:rPr>
          <w:sz w:val="28"/>
          <w:szCs w:val="28"/>
        </w:rPr>
        <w:t>млн</w:t>
      </w:r>
      <w:proofErr w:type="gramStart"/>
      <w:r w:rsidR="002876DA" w:rsidRPr="00805649">
        <w:rPr>
          <w:sz w:val="28"/>
          <w:szCs w:val="28"/>
        </w:rPr>
        <w:t>.р</w:t>
      </w:r>
      <w:proofErr w:type="gramEnd"/>
      <w:r w:rsidR="002876DA" w:rsidRPr="00805649">
        <w:rPr>
          <w:sz w:val="28"/>
          <w:szCs w:val="28"/>
        </w:rPr>
        <w:t>ублей</w:t>
      </w:r>
      <w:proofErr w:type="spellEnd"/>
      <w:r w:rsidR="002876DA" w:rsidRPr="00805649">
        <w:rPr>
          <w:sz w:val="28"/>
          <w:szCs w:val="28"/>
        </w:rPr>
        <w:t xml:space="preserve">. </w:t>
      </w:r>
    </w:p>
    <w:p w:rsidR="002876DA" w:rsidRPr="00805649" w:rsidRDefault="002876DA" w:rsidP="002876DA">
      <w:pPr>
        <w:tabs>
          <w:tab w:val="left" w:pos="945"/>
        </w:tabs>
        <w:spacing w:line="240" w:lineRule="atLeast"/>
        <w:jc w:val="both"/>
        <w:rPr>
          <w:sz w:val="28"/>
        </w:rPr>
      </w:pPr>
      <w:r w:rsidRPr="00805649">
        <w:rPr>
          <w:sz w:val="28"/>
          <w:szCs w:val="28"/>
        </w:rPr>
        <w:t xml:space="preserve">         Расходы на национальную экономику в 2018 году освоены на 99,4% или на 17,1 млн. руб.</w:t>
      </w:r>
    </w:p>
    <w:p w:rsidR="002876DA" w:rsidRPr="00805649" w:rsidRDefault="002876DA" w:rsidP="002876DA">
      <w:pPr>
        <w:ind w:firstLine="709"/>
        <w:jc w:val="both"/>
        <w:rPr>
          <w:sz w:val="28"/>
          <w:szCs w:val="28"/>
        </w:rPr>
      </w:pPr>
      <w:r w:rsidRPr="00805649">
        <w:rPr>
          <w:sz w:val="28"/>
          <w:szCs w:val="28"/>
        </w:rPr>
        <w:t>Расходы по сельскому хозяйству освоены на 90,0% или произведено расходов в сумме 700 тыс. рублей при плане 800 тыс. руб.</w:t>
      </w:r>
    </w:p>
    <w:p w:rsidR="002876DA" w:rsidRPr="00805649" w:rsidRDefault="002876DA" w:rsidP="002876DA">
      <w:pPr>
        <w:ind w:firstLine="709"/>
        <w:jc w:val="both"/>
        <w:rPr>
          <w:sz w:val="28"/>
          <w:szCs w:val="28"/>
        </w:rPr>
      </w:pPr>
      <w:r w:rsidRPr="00805649">
        <w:rPr>
          <w:sz w:val="28"/>
          <w:szCs w:val="28"/>
        </w:rPr>
        <w:t xml:space="preserve">На ремонт </w:t>
      </w:r>
      <w:proofErr w:type="spellStart"/>
      <w:r w:rsidRPr="00805649">
        <w:rPr>
          <w:sz w:val="28"/>
          <w:szCs w:val="28"/>
        </w:rPr>
        <w:t>внутрипоселковых</w:t>
      </w:r>
      <w:proofErr w:type="spellEnd"/>
      <w:r w:rsidRPr="00805649">
        <w:rPr>
          <w:sz w:val="28"/>
          <w:szCs w:val="28"/>
        </w:rPr>
        <w:t xml:space="preserve"> дорог получены субсидии в объеме 7,0  млн. руб., привлечено 1,8 млн. руб. сре</w:t>
      </w:r>
      <w:proofErr w:type="gramStart"/>
      <w:r w:rsidRPr="00805649">
        <w:rPr>
          <w:sz w:val="28"/>
          <w:szCs w:val="28"/>
        </w:rPr>
        <w:t>дств  сп</w:t>
      </w:r>
      <w:proofErr w:type="gramEnd"/>
      <w:r w:rsidRPr="00805649">
        <w:rPr>
          <w:sz w:val="28"/>
          <w:szCs w:val="28"/>
        </w:rPr>
        <w:t>онсоров: отремонтировано 3,03 км дорог.</w:t>
      </w:r>
    </w:p>
    <w:p w:rsidR="002876DA" w:rsidRPr="00805649" w:rsidRDefault="002876DA" w:rsidP="002876DA">
      <w:pPr>
        <w:shd w:val="clear" w:color="auto" w:fill="FFFFFF"/>
        <w:ind w:firstLine="709"/>
        <w:jc w:val="both"/>
        <w:rPr>
          <w:sz w:val="28"/>
          <w:szCs w:val="28"/>
        </w:rPr>
      </w:pPr>
      <w:r w:rsidRPr="00805649">
        <w:rPr>
          <w:sz w:val="28"/>
          <w:szCs w:val="28"/>
        </w:rPr>
        <w:t xml:space="preserve">В рамках реализации проектов развития сельских поселений, основанных на местных инициативах получены субсидии из областного бюджета в сумме 4,9 млн. руб., софинансирование сельских поселений – 2,3 млн. руб., привлечено средств спонсоров 0,9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и населения 1,0 млн. руб. Общая стоимость проекта 9,1 </w:t>
      </w:r>
      <w:proofErr w:type="spellStart"/>
      <w:r w:rsidRPr="00805649">
        <w:rPr>
          <w:sz w:val="28"/>
          <w:szCs w:val="28"/>
        </w:rPr>
        <w:t>млн.руб</w:t>
      </w:r>
      <w:proofErr w:type="spellEnd"/>
      <w:r w:rsidRPr="00805649">
        <w:rPr>
          <w:sz w:val="28"/>
          <w:szCs w:val="28"/>
        </w:rPr>
        <w:t>.</w:t>
      </w:r>
    </w:p>
    <w:p w:rsidR="002876DA" w:rsidRPr="00805649" w:rsidRDefault="002876DA" w:rsidP="002876DA">
      <w:pPr>
        <w:shd w:val="clear" w:color="auto" w:fill="FFFFFF"/>
        <w:ind w:firstLine="709"/>
        <w:jc w:val="both"/>
        <w:rPr>
          <w:sz w:val="28"/>
          <w:szCs w:val="28"/>
        </w:rPr>
      </w:pPr>
      <w:r w:rsidRPr="00805649">
        <w:rPr>
          <w:sz w:val="28"/>
          <w:szCs w:val="28"/>
        </w:rPr>
        <w:t xml:space="preserve">Верхневязовский сельсовет - ремонт улично-дорожной сети в границах населенного пункта </w:t>
      </w:r>
      <w:proofErr w:type="gramStart"/>
      <w:r w:rsidRPr="00805649">
        <w:rPr>
          <w:sz w:val="28"/>
          <w:szCs w:val="28"/>
        </w:rPr>
        <w:t>с</w:t>
      </w:r>
      <w:proofErr w:type="gramEnd"/>
      <w:r w:rsidRPr="00805649">
        <w:rPr>
          <w:sz w:val="28"/>
          <w:szCs w:val="28"/>
        </w:rPr>
        <w:t xml:space="preserve">. </w:t>
      </w:r>
      <w:proofErr w:type="gramStart"/>
      <w:r w:rsidRPr="00805649">
        <w:rPr>
          <w:sz w:val="28"/>
          <w:szCs w:val="28"/>
        </w:rPr>
        <w:t>Верхняя</w:t>
      </w:r>
      <w:proofErr w:type="gramEnd"/>
      <w:r w:rsidRPr="00805649">
        <w:rPr>
          <w:sz w:val="28"/>
          <w:szCs w:val="28"/>
        </w:rPr>
        <w:t xml:space="preserve"> Вязовка ул. Калинина </w:t>
      </w:r>
      <w:proofErr w:type="spellStart"/>
      <w:r w:rsidRPr="00805649">
        <w:rPr>
          <w:sz w:val="28"/>
          <w:szCs w:val="28"/>
        </w:rPr>
        <w:t>Верхневязовского</w:t>
      </w:r>
      <w:proofErr w:type="spellEnd"/>
      <w:r w:rsidRPr="00805649">
        <w:rPr>
          <w:sz w:val="28"/>
          <w:szCs w:val="28"/>
        </w:rPr>
        <w:t xml:space="preserve"> сельсовета Бузулукского района Оренбургской области. Общая стоимость проекта составила – 1,5 млн. руб., в том числе за счет областного 0,9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поселения 0,2 </w:t>
      </w:r>
      <w:proofErr w:type="spellStart"/>
      <w:r w:rsidRPr="00805649">
        <w:rPr>
          <w:sz w:val="28"/>
          <w:szCs w:val="28"/>
        </w:rPr>
        <w:t>млн.руб</w:t>
      </w:r>
      <w:proofErr w:type="spellEnd"/>
      <w:r w:rsidRPr="00805649">
        <w:rPr>
          <w:sz w:val="28"/>
          <w:szCs w:val="28"/>
        </w:rPr>
        <w:t xml:space="preserve">., спонсоров 0,3 </w:t>
      </w:r>
      <w:proofErr w:type="spellStart"/>
      <w:r w:rsidRPr="00805649">
        <w:rPr>
          <w:sz w:val="28"/>
          <w:szCs w:val="28"/>
        </w:rPr>
        <w:t>млн.руб</w:t>
      </w:r>
      <w:proofErr w:type="spellEnd"/>
      <w:r w:rsidRPr="00805649">
        <w:rPr>
          <w:sz w:val="28"/>
          <w:szCs w:val="28"/>
        </w:rPr>
        <w:t xml:space="preserve">.,  населения 0,1 </w:t>
      </w:r>
      <w:proofErr w:type="spellStart"/>
      <w:r w:rsidRPr="00805649">
        <w:rPr>
          <w:sz w:val="28"/>
          <w:szCs w:val="28"/>
        </w:rPr>
        <w:t>млн.руб</w:t>
      </w:r>
      <w:proofErr w:type="spellEnd"/>
      <w:r w:rsidRPr="00805649">
        <w:rPr>
          <w:sz w:val="28"/>
          <w:szCs w:val="28"/>
        </w:rPr>
        <w:t>.</w:t>
      </w:r>
    </w:p>
    <w:p w:rsidR="002876DA" w:rsidRPr="00805649" w:rsidRDefault="002876DA" w:rsidP="002876DA">
      <w:pPr>
        <w:shd w:val="clear" w:color="auto" w:fill="FFFFFF"/>
        <w:ind w:firstLine="709"/>
        <w:jc w:val="both"/>
        <w:rPr>
          <w:sz w:val="28"/>
          <w:szCs w:val="28"/>
        </w:rPr>
      </w:pPr>
      <w:r w:rsidRPr="00805649">
        <w:rPr>
          <w:sz w:val="28"/>
          <w:szCs w:val="28"/>
        </w:rPr>
        <w:t xml:space="preserve">Елшанский сельсовет - ремонт улично-дорожной сети в границах населенного пункта </w:t>
      </w:r>
      <w:proofErr w:type="gramStart"/>
      <w:r w:rsidRPr="00805649">
        <w:rPr>
          <w:sz w:val="28"/>
          <w:szCs w:val="28"/>
        </w:rPr>
        <w:t>с</w:t>
      </w:r>
      <w:proofErr w:type="gramEnd"/>
      <w:r w:rsidRPr="00805649">
        <w:rPr>
          <w:sz w:val="28"/>
          <w:szCs w:val="28"/>
        </w:rPr>
        <w:t xml:space="preserve">. </w:t>
      </w:r>
      <w:proofErr w:type="gramStart"/>
      <w:r w:rsidRPr="00805649">
        <w:rPr>
          <w:sz w:val="28"/>
          <w:szCs w:val="28"/>
        </w:rPr>
        <w:t>Елшанка</w:t>
      </w:r>
      <w:proofErr w:type="gramEnd"/>
      <w:r w:rsidRPr="00805649">
        <w:rPr>
          <w:sz w:val="28"/>
          <w:szCs w:val="28"/>
        </w:rPr>
        <w:t xml:space="preserve"> Первая ул. Центральная дорога (продолжение)  Бузулукского района Оренбургской области. Общая стоимость проекта составила – 1,6 млн. руб., в том числе за счет областного 1,0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поселения 0,2 </w:t>
      </w:r>
      <w:proofErr w:type="spellStart"/>
      <w:r w:rsidRPr="00805649">
        <w:rPr>
          <w:sz w:val="28"/>
          <w:szCs w:val="28"/>
        </w:rPr>
        <w:t>млн.руб</w:t>
      </w:r>
      <w:proofErr w:type="spellEnd"/>
      <w:r w:rsidRPr="00805649">
        <w:rPr>
          <w:sz w:val="28"/>
          <w:szCs w:val="28"/>
        </w:rPr>
        <w:t xml:space="preserve">., спонсоров 0,2 </w:t>
      </w:r>
      <w:proofErr w:type="spellStart"/>
      <w:r w:rsidRPr="00805649">
        <w:rPr>
          <w:sz w:val="28"/>
          <w:szCs w:val="28"/>
        </w:rPr>
        <w:t>млн.руб</w:t>
      </w:r>
      <w:proofErr w:type="spellEnd"/>
      <w:r w:rsidRPr="00805649">
        <w:rPr>
          <w:sz w:val="28"/>
          <w:szCs w:val="28"/>
        </w:rPr>
        <w:t xml:space="preserve">.,  населения 0,2 </w:t>
      </w:r>
      <w:proofErr w:type="spellStart"/>
      <w:r w:rsidRPr="00805649">
        <w:rPr>
          <w:sz w:val="28"/>
          <w:szCs w:val="28"/>
        </w:rPr>
        <w:t>млн.руб</w:t>
      </w:r>
      <w:proofErr w:type="spellEnd"/>
      <w:r w:rsidRPr="00805649">
        <w:rPr>
          <w:sz w:val="28"/>
          <w:szCs w:val="28"/>
        </w:rPr>
        <w:t>.</w:t>
      </w:r>
    </w:p>
    <w:p w:rsidR="002876DA" w:rsidRPr="00805649" w:rsidRDefault="002876DA" w:rsidP="002876DA">
      <w:pPr>
        <w:shd w:val="clear" w:color="auto" w:fill="FFFFFF"/>
        <w:ind w:firstLine="709"/>
        <w:jc w:val="both"/>
        <w:rPr>
          <w:sz w:val="28"/>
          <w:szCs w:val="28"/>
        </w:rPr>
      </w:pPr>
      <w:r w:rsidRPr="00805649">
        <w:rPr>
          <w:sz w:val="28"/>
          <w:szCs w:val="28"/>
        </w:rPr>
        <w:t xml:space="preserve">Колтубановский поссовет - ремонт улично-дорожной сети в границах населенного пункта п. Партизанский ул. </w:t>
      </w:r>
      <w:proofErr w:type="gramStart"/>
      <w:r w:rsidRPr="00805649">
        <w:rPr>
          <w:sz w:val="28"/>
          <w:szCs w:val="28"/>
        </w:rPr>
        <w:t>Школьная</w:t>
      </w:r>
      <w:proofErr w:type="gramEnd"/>
      <w:r w:rsidRPr="00805649">
        <w:rPr>
          <w:sz w:val="28"/>
          <w:szCs w:val="28"/>
        </w:rPr>
        <w:t xml:space="preserve"> Колтубановский поссовет Бузулукского района Оренбургской области. Общая стоимость проекта составила – 2,0 млн. руб., в том числе за счет областного 1,0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поселения 0,7 </w:t>
      </w:r>
      <w:proofErr w:type="spellStart"/>
      <w:r w:rsidRPr="00805649">
        <w:rPr>
          <w:sz w:val="28"/>
          <w:szCs w:val="28"/>
        </w:rPr>
        <w:t>млн.руб</w:t>
      </w:r>
      <w:proofErr w:type="spellEnd"/>
      <w:r w:rsidRPr="00805649">
        <w:rPr>
          <w:sz w:val="28"/>
          <w:szCs w:val="28"/>
        </w:rPr>
        <w:t xml:space="preserve">, спонсоров 0,1 </w:t>
      </w:r>
      <w:proofErr w:type="spellStart"/>
      <w:r w:rsidRPr="00805649">
        <w:rPr>
          <w:sz w:val="28"/>
          <w:szCs w:val="28"/>
        </w:rPr>
        <w:t>млн.руб</w:t>
      </w:r>
      <w:proofErr w:type="spellEnd"/>
      <w:r w:rsidRPr="00805649">
        <w:rPr>
          <w:sz w:val="28"/>
          <w:szCs w:val="28"/>
        </w:rPr>
        <w:t xml:space="preserve">,  населения 0,2 </w:t>
      </w:r>
      <w:proofErr w:type="spellStart"/>
      <w:r w:rsidRPr="00805649">
        <w:rPr>
          <w:sz w:val="28"/>
          <w:szCs w:val="28"/>
        </w:rPr>
        <w:t>млн.руб</w:t>
      </w:r>
      <w:proofErr w:type="spellEnd"/>
      <w:r w:rsidRPr="00805649">
        <w:rPr>
          <w:sz w:val="28"/>
          <w:szCs w:val="28"/>
        </w:rPr>
        <w:t>.</w:t>
      </w:r>
    </w:p>
    <w:p w:rsidR="002876DA" w:rsidRPr="00805649" w:rsidRDefault="002876DA" w:rsidP="002876DA">
      <w:pPr>
        <w:shd w:val="clear" w:color="auto" w:fill="FFFFFF"/>
        <w:ind w:firstLine="709"/>
        <w:jc w:val="both"/>
        <w:rPr>
          <w:sz w:val="28"/>
          <w:szCs w:val="28"/>
        </w:rPr>
      </w:pPr>
      <w:r w:rsidRPr="00805649">
        <w:rPr>
          <w:sz w:val="28"/>
          <w:szCs w:val="28"/>
        </w:rPr>
        <w:t xml:space="preserve">Палимовский сельсовет - ремонт улично-дорожной сети в границах населенного пункта с. </w:t>
      </w:r>
      <w:proofErr w:type="spellStart"/>
      <w:r w:rsidRPr="00805649">
        <w:rPr>
          <w:sz w:val="28"/>
          <w:szCs w:val="28"/>
        </w:rPr>
        <w:t>Палимовка</w:t>
      </w:r>
      <w:proofErr w:type="spellEnd"/>
      <w:r w:rsidRPr="00805649">
        <w:rPr>
          <w:sz w:val="28"/>
          <w:szCs w:val="28"/>
        </w:rPr>
        <w:t xml:space="preserve"> по ул. Советской </w:t>
      </w:r>
      <w:proofErr w:type="spellStart"/>
      <w:r w:rsidRPr="00805649">
        <w:rPr>
          <w:sz w:val="28"/>
          <w:szCs w:val="28"/>
        </w:rPr>
        <w:t>Палимовского</w:t>
      </w:r>
      <w:proofErr w:type="spellEnd"/>
      <w:r w:rsidRPr="00805649">
        <w:rPr>
          <w:sz w:val="28"/>
          <w:szCs w:val="28"/>
        </w:rPr>
        <w:t xml:space="preserve"> сельсовета Бузулукского района Оренбургской области. Общая стоимость проекта составила – 2,5 млн. руб., в том числе за счет областного 1,0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поселения 1,0 </w:t>
      </w:r>
      <w:proofErr w:type="spellStart"/>
      <w:r w:rsidRPr="00805649">
        <w:rPr>
          <w:sz w:val="28"/>
          <w:szCs w:val="28"/>
        </w:rPr>
        <w:t>млн.руб</w:t>
      </w:r>
      <w:proofErr w:type="spellEnd"/>
      <w:r w:rsidRPr="00805649">
        <w:rPr>
          <w:sz w:val="28"/>
          <w:szCs w:val="28"/>
        </w:rPr>
        <w:t xml:space="preserve">, спонсоров 0,2 </w:t>
      </w:r>
      <w:proofErr w:type="spellStart"/>
      <w:r w:rsidRPr="00805649">
        <w:rPr>
          <w:sz w:val="28"/>
          <w:szCs w:val="28"/>
        </w:rPr>
        <w:t>млн.руб</w:t>
      </w:r>
      <w:proofErr w:type="spellEnd"/>
      <w:r w:rsidRPr="00805649">
        <w:rPr>
          <w:sz w:val="28"/>
          <w:szCs w:val="28"/>
        </w:rPr>
        <w:t xml:space="preserve">,  населения 0,3 </w:t>
      </w:r>
      <w:proofErr w:type="spellStart"/>
      <w:r w:rsidRPr="00805649">
        <w:rPr>
          <w:sz w:val="28"/>
          <w:szCs w:val="28"/>
        </w:rPr>
        <w:t>млн.руб</w:t>
      </w:r>
      <w:proofErr w:type="spellEnd"/>
      <w:r w:rsidRPr="00805649">
        <w:rPr>
          <w:sz w:val="28"/>
          <w:szCs w:val="28"/>
        </w:rPr>
        <w:t>.</w:t>
      </w:r>
    </w:p>
    <w:p w:rsidR="002876DA" w:rsidRPr="00805649" w:rsidRDefault="002876DA" w:rsidP="002876DA">
      <w:pPr>
        <w:shd w:val="clear" w:color="auto" w:fill="FFFFFF"/>
        <w:ind w:firstLine="709"/>
        <w:jc w:val="both"/>
        <w:rPr>
          <w:sz w:val="28"/>
          <w:szCs w:val="28"/>
        </w:rPr>
      </w:pPr>
      <w:r w:rsidRPr="00805649">
        <w:rPr>
          <w:sz w:val="28"/>
          <w:szCs w:val="28"/>
        </w:rPr>
        <w:lastRenderedPageBreak/>
        <w:t xml:space="preserve">Подколкинский сельсовет - ремонт улично-дорожной сети в границах населенного пункта с. Подколки ул. </w:t>
      </w:r>
      <w:proofErr w:type="gramStart"/>
      <w:r w:rsidRPr="00805649">
        <w:rPr>
          <w:sz w:val="28"/>
          <w:szCs w:val="28"/>
        </w:rPr>
        <w:t>Центральная</w:t>
      </w:r>
      <w:proofErr w:type="gramEnd"/>
      <w:r w:rsidRPr="00805649">
        <w:rPr>
          <w:sz w:val="28"/>
          <w:szCs w:val="28"/>
        </w:rPr>
        <w:t xml:space="preserve"> Подколкинского сельсовета Бузулукского района Оренбургской области. Общая стоимость проекта составила – 1,5 млн. руб., в том числе за счет областного 1,0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поселения 0,2 </w:t>
      </w:r>
      <w:proofErr w:type="spellStart"/>
      <w:r w:rsidRPr="00805649">
        <w:rPr>
          <w:sz w:val="28"/>
          <w:szCs w:val="28"/>
        </w:rPr>
        <w:t>млн.руб</w:t>
      </w:r>
      <w:proofErr w:type="spellEnd"/>
      <w:r w:rsidRPr="00805649">
        <w:rPr>
          <w:sz w:val="28"/>
          <w:szCs w:val="28"/>
        </w:rPr>
        <w:t xml:space="preserve">, спонсоров 0,1 </w:t>
      </w:r>
      <w:proofErr w:type="spellStart"/>
      <w:r w:rsidRPr="00805649">
        <w:rPr>
          <w:sz w:val="28"/>
          <w:szCs w:val="28"/>
        </w:rPr>
        <w:t>млн.руб</w:t>
      </w:r>
      <w:proofErr w:type="spellEnd"/>
      <w:r w:rsidRPr="00805649">
        <w:rPr>
          <w:sz w:val="28"/>
          <w:szCs w:val="28"/>
        </w:rPr>
        <w:t xml:space="preserve">,  населения 0,2 </w:t>
      </w:r>
      <w:proofErr w:type="spellStart"/>
      <w:r w:rsidRPr="00805649">
        <w:rPr>
          <w:sz w:val="28"/>
          <w:szCs w:val="28"/>
        </w:rPr>
        <w:t>млн.руб</w:t>
      </w:r>
      <w:proofErr w:type="spellEnd"/>
      <w:r w:rsidRPr="00805649">
        <w:rPr>
          <w:sz w:val="28"/>
          <w:szCs w:val="28"/>
        </w:rPr>
        <w:t>.</w:t>
      </w:r>
    </w:p>
    <w:p w:rsidR="002876DA" w:rsidRPr="00805649" w:rsidRDefault="002876DA" w:rsidP="002876DA">
      <w:pPr>
        <w:shd w:val="clear" w:color="auto" w:fill="FFFFFF"/>
        <w:ind w:firstLine="709"/>
        <w:jc w:val="both"/>
        <w:rPr>
          <w:sz w:val="28"/>
          <w:szCs w:val="28"/>
        </w:rPr>
      </w:pPr>
      <w:r w:rsidRPr="00805649">
        <w:rPr>
          <w:sz w:val="28"/>
          <w:szCs w:val="28"/>
        </w:rPr>
        <w:t xml:space="preserve">На территории Бузулукского района проект «Народный бюджет» в 2018 году реализуется уже второй год. Проводился  конкурсный отбор проектов, направленных на обеспечение участия населения муниципального образования сельских поселений в решении вопросов местного значения, по итогам конкурса пяти сельским поселениям выделено из бюджета района  0,5 млн. </w:t>
      </w:r>
      <w:proofErr w:type="spellStart"/>
      <w:r w:rsidRPr="00805649">
        <w:rPr>
          <w:sz w:val="28"/>
          <w:szCs w:val="28"/>
        </w:rPr>
        <w:t>руб</w:t>
      </w:r>
      <w:proofErr w:type="spellEnd"/>
      <w:r w:rsidRPr="00805649">
        <w:rPr>
          <w:sz w:val="28"/>
          <w:szCs w:val="28"/>
        </w:rPr>
        <w:t xml:space="preserve"> (по 0,1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каждому поселению) софинансирование сельских поселений – 0,3 млн. </w:t>
      </w:r>
      <w:proofErr w:type="spellStart"/>
      <w:r w:rsidRPr="00805649">
        <w:rPr>
          <w:sz w:val="28"/>
          <w:szCs w:val="28"/>
        </w:rPr>
        <w:t>руб</w:t>
      </w:r>
      <w:proofErr w:type="spellEnd"/>
      <w:r w:rsidRPr="00805649">
        <w:rPr>
          <w:sz w:val="28"/>
          <w:szCs w:val="28"/>
        </w:rPr>
        <w:t xml:space="preserve">,  привлечены  средства спонсоров 0,02 и населения 0,18 млн руб. Общая стоимость проекта 1,0 </w:t>
      </w:r>
      <w:proofErr w:type="spellStart"/>
      <w:r w:rsidRPr="00805649">
        <w:rPr>
          <w:sz w:val="28"/>
          <w:szCs w:val="28"/>
        </w:rPr>
        <w:t>млн.руб</w:t>
      </w:r>
      <w:proofErr w:type="spellEnd"/>
      <w:r w:rsidRPr="00805649">
        <w:rPr>
          <w:sz w:val="28"/>
          <w:szCs w:val="28"/>
        </w:rPr>
        <w:t>.</w:t>
      </w:r>
    </w:p>
    <w:p w:rsidR="002876DA" w:rsidRPr="00805649" w:rsidRDefault="002876DA" w:rsidP="002876DA">
      <w:pPr>
        <w:shd w:val="clear" w:color="auto" w:fill="FFFFFF"/>
        <w:ind w:firstLine="709"/>
        <w:jc w:val="both"/>
        <w:rPr>
          <w:sz w:val="28"/>
          <w:szCs w:val="28"/>
        </w:rPr>
      </w:pPr>
      <w:r w:rsidRPr="00805649">
        <w:rPr>
          <w:sz w:val="28"/>
          <w:szCs w:val="28"/>
        </w:rPr>
        <w:t xml:space="preserve"> В </w:t>
      </w:r>
      <w:proofErr w:type="spellStart"/>
      <w:r w:rsidRPr="00805649">
        <w:rPr>
          <w:sz w:val="28"/>
          <w:szCs w:val="28"/>
        </w:rPr>
        <w:t>с</w:t>
      </w:r>
      <w:proofErr w:type="gramStart"/>
      <w:r w:rsidRPr="00805649">
        <w:rPr>
          <w:sz w:val="28"/>
          <w:szCs w:val="28"/>
        </w:rPr>
        <w:t>.В</w:t>
      </w:r>
      <w:proofErr w:type="gramEnd"/>
      <w:r w:rsidRPr="00805649">
        <w:rPr>
          <w:sz w:val="28"/>
          <w:szCs w:val="28"/>
        </w:rPr>
        <w:t>оронцовка</w:t>
      </w:r>
      <w:proofErr w:type="spellEnd"/>
      <w:r w:rsidRPr="00805649">
        <w:rPr>
          <w:sz w:val="28"/>
          <w:szCs w:val="28"/>
        </w:rPr>
        <w:t xml:space="preserve"> произведен ремонт ограждения кладбища. Общая стоимость проекта составила – 0,2 млн. руб., в том числе за счет местного 0,1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поселения 0,01 </w:t>
      </w:r>
      <w:proofErr w:type="spellStart"/>
      <w:r w:rsidRPr="00805649">
        <w:rPr>
          <w:sz w:val="28"/>
          <w:szCs w:val="28"/>
        </w:rPr>
        <w:t>млн.руб</w:t>
      </w:r>
      <w:proofErr w:type="spellEnd"/>
      <w:r w:rsidRPr="00805649">
        <w:rPr>
          <w:sz w:val="28"/>
          <w:szCs w:val="28"/>
        </w:rPr>
        <w:t xml:space="preserve">, населения 0,09 </w:t>
      </w:r>
      <w:proofErr w:type="spellStart"/>
      <w:r w:rsidRPr="00805649">
        <w:rPr>
          <w:sz w:val="28"/>
          <w:szCs w:val="28"/>
        </w:rPr>
        <w:t>млн.руб</w:t>
      </w:r>
      <w:proofErr w:type="spellEnd"/>
      <w:r w:rsidRPr="00805649">
        <w:rPr>
          <w:sz w:val="28"/>
          <w:szCs w:val="28"/>
        </w:rPr>
        <w:t>.</w:t>
      </w:r>
    </w:p>
    <w:p w:rsidR="002876DA" w:rsidRPr="00805649" w:rsidRDefault="002876DA" w:rsidP="002876DA">
      <w:pPr>
        <w:shd w:val="clear" w:color="auto" w:fill="FFFFFF"/>
        <w:ind w:firstLine="709"/>
        <w:jc w:val="both"/>
        <w:rPr>
          <w:sz w:val="28"/>
          <w:szCs w:val="28"/>
        </w:rPr>
      </w:pPr>
      <w:r w:rsidRPr="00805649">
        <w:rPr>
          <w:sz w:val="28"/>
          <w:szCs w:val="28"/>
        </w:rPr>
        <w:t xml:space="preserve"> В </w:t>
      </w:r>
      <w:proofErr w:type="spellStart"/>
      <w:r w:rsidRPr="00805649">
        <w:rPr>
          <w:sz w:val="28"/>
          <w:szCs w:val="28"/>
        </w:rPr>
        <w:t>с</w:t>
      </w:r>
      <w:proofErr w:type="gramStart"/>
      <w:r w:rsidRPr="00805649">
        <w:rPr>
          <w:sz w:val="28"/>
          <w:szCs w:val="28"/>
        </w:rPr>
        <w:t>.Н</w:t>
      </w:r>
      <w:proofErr w:type="gramEnd"/>
      <w:r w:rsidRPr="00805649">
        <w:rPr>
          <w:sz w:val="28"/>
          <w:szCs w:val="28"/>
        </w:rPr>
        <w:t>овая</w:t>
      </w:r>
      <w:proofErr w:type="spellEnd"/>
      <w:r w:rsidRPr="00805649">
        <w:rPr>
          <w:sz w:val="28"/>
          <w:szCs w:val="28"/>
        </w:rPr>
        <w:t xml:space="preserve"> Казанка произведен ремонт ограждения кладбища.  Общая стоимость проекта составила – 0,41 млн. руб., в том числе за счет местного 0,1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поселения 0,24 </w:t>
      </w:r>
      <w:proofErr w:type="spellStart"/>
      <w:r w:rsidRPr="00805649">
        <w:rPr>
          <w:sz w:val="28"/>
          <w:szCs w:val="28"/>
        </w:rPr>
        <w:t>млн.руб</w:t>
      </w:r>
      <w:proofErr w:type="spellEnd"/>
      <w:r w:rsidRPr="00805649">
        <w:rPr>
          <w:sz w:val="28"/>
          <w:szCs w:val="28"/>
        </w:rPr>
        <w:t xml:space="preserve">, населения 0,07 </w:t>
      </w:r>
      <w:proofErr w:type="spellStart"/>
      <w:r w:rsidRPr="00805649">
        <w:rPr>
          <w:sz w:val="28"/>
          <w:szCs w:val="28"/>
        </w:rPr>
        <w:t>млн.руб</w:t>
      </w:r>
      <w:proofErr w:type="spellEnd"/>
      <w:r w:rsidRPr="00805649">
        <w:rPr>
          <w:sz w:val="28"/>
          <w:szCs w:val="28"/>
        </w:rPr>
        <w:t>.</w:t>
      </w:r>
    </w:p>
    <w:p w:rsidR="002876DA" w:rsidRPr="00805649" w:rsidRDefault="002876DA" w:rsidP="002876DA">
      <w:pPr>
        <w:shd w:val="clear" w:color="auto" w:fill="FFFFFF"/>
        <w:ind w:firstLine="709"/>
        <w:jc w:val="both"/>
        <w:rPr>
          <w:sz w:val="28"/>
          <w:szCs w:val="28"/>
        </w:rPr>
      </w:pPr>
      <w:r w:rsidRPr="00805649">
        <w:rPr>
          <w:sz w:val="28"/>
          <w:szCs w:val="28"/>
        </w:rPr>
        <w:t xml:space="preserve">Могутовским сельсоветом приобретен щебень для ремонта дороги. Общая стоимость проекта составила – 0,12 млн. руб., в том числе за счет местного 0,1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поселения 0,01 </w:t>
      </w:r>
      <w:proofErr w:type="spellStart"/>
      <w:r w:rsidRPr="00805649">
        <w:rPr>
          <w:sz w:val="28"/>
          <w:szCs w:val="28"/>
        </w:rPr>
        <w:t>млн.руб</w:t>
      </w:r>
      <w:proofErr w:type="spellEnd"/>
      <w:r w:rsidRPr="00805649">
        <w:rPr>
          <w:sz w:val="28"/>
          <w:szCs w:val="28"/>
        </w:rPr>
        <w:t xml:space="preserve">, населения 0,01 </w:t>
      </w:r>
      <w:proofErr w:type="spellStart"/>
      <w:r w:rsidRPr="00805649">
        <w:rPr>
          <w:sz w:val="28"/>
          <w:szCs w:val="28"/>
        </w:rPr>
        <w:t>млн.руб</w:t>
      </w:r>
      <w:proofErr w:type="spellEnd"/>
      <w:r w:rsidRPr="00805649">
        <w:rPr>
          <w:sz w:val="28"/>
          <w:szCs w:val="28"/>
        </w:rPr>
        <w:t>.</w:t>
      </w:r>
    </w:p>
    <w:p w:rsidR="002876DA" w:rsidRPr="00805649" w:rsidRDefault="002876DA" w:rsidP="002876DA">
      <w:pPr>
        <w:shd w:val="clear" w:color="auto" w:fill="FFFFFF"/>
        <w:ind w:firstLine="709"/>
        <w:jc w:val="both"/>
        <w:rPr>
          <w:sz w:val="28"/>
          <w:szCs w:val="28"/>
        </w:rPr>
      </w:pPr>
      <w:r w:rsidRPr="00805649">
        <w:rPr>
          <w:sz w:val="28"/>
          <w:szCs w:val="28"/>
        </w:rPr>
        <w:t xml:space="preserve">В </w:t>
      </w:r>
      <w:proofErr w:type="spellStart"/>
      <w:r w:rsidRPr="00805649">
        <w:rPr>
          <w:sz w:val="28"/>
          <w:szCs w:val="28"/>
        </w:rPr>
        <w:t>с</w:t>
      </w:r>
      <w:proofErr w:type="gramStart"/>
      <w:r w:rsidRPr="00805649">
        <w:rPr>
          <w:sz w:val="28"/>
          <w:szCs w:val="28"/>
        </w:rPr>
        <w:t>.П</w:t>
      </w:r>
      <w:proofErr w:type="gramEnd"/>
      <w:r w:rsidRPr="00805649">
        <w:rPr>
          <w:sz w:val="28"/>
          <w:szCs w:val="28"/>
        </w:rPr>
        <w:t>алимовка</w:t>
      </w:r>
      <w:proofErr w:type="spellEnd"/>
      <w:r w:rsidRPr="00805649">
        <w:rPr>
          <w:sz w:val="20"/>
          <w:szCs w:val="20"/>
        </w:rPr>
        <w:t xml:space="preserve"> </w:t>
      </w:r>
      <w:r w:rsidRPr="00805649">
        <w:rPr>
          <w:sz w:val="28"/>
          <w:szCs w:val="28"/>
        </w:rPr>
        <w:t xml:space="preserve">изготовлена и установлена автобусная остановка. Общая стоимость проекта составила – 0,13 млн. руб., в том числе за счет местного 0,1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поселения 0,01 </w:t>
      </w:r>
      <w:proofErr w:type="spellStart"/>
      <w:r w:rsidRPr="00805649">
        <w:rPr>
          <w:sz w:val="28"/>
          <w:szCs w:val="28"/>
        </w:rPr>
        <w:t>млн.руб</w:t>
      </w:r>
      <w:proofErr w:type="spellEnd"/>
      <w:r w:rsidRPr="00805649">
        <w:rPr>
          <w:sz w:val="28"/>
          <w:szCs w:val="28"/>
        </w:rPr>
        <w:t xml:space="preserve">, спонсоров 0,02 </w:t>
      </w:r>
      <w:proofErr w:type="spellStart"/>
      <w:r w:rsidRPr="00805649">
        <w:rPr>
          <w:sz w:val="28"/>
          <w:szCs w:val="28"/>
        </w:rPr>
        <w:t>млн.руб</w:t>
      </w:r>
      <w:proofErr w:type="spellEnd"/>
      <w:r w:rsidRPr="00805649">
        <w:rPr>
          <w:sz w:val="28"/>
          <w:szCs w:val="28"/>
        </w:rPr>
        <w:t>.</w:t>
      </w:r>
    </w:p>
    <w:p w:rsidR="002876DA" w:rsidRPr="00805649" w:rsidRDefault="002876DA" w:rsidP="002876DA">
      <w:pPr>
        <w:shd w:val="clear" w:color="auto" w:fill="FFFFFF"/>
        <w:ind w:firstLine="709"/>
        <w:jc w:val="both"/>
        <w:rPr>
          <w:sz w:val="28"/>
          <w:szCs w:val="28"/>
        </w:rPr>
      </w:pPr>
      <w:r w:rsidRPr="00805649">
        <w:rPr>
          <w:sz w:val="28"/>
          <w:szCs w:val="28"/>
        </w:rPr>
        <w:t xml:space="preserve">В </w:t>
      </w:r>
      <w:proofErr w:type="spellStart"/>
      <w:r w:rsidRPr="00805649">
        <w:rPr>
          <w:sz w:val="28"/>
          <w:szCs w:val="28"/>
        </w:rPr>
        <w:t>с</w:t>
      </w:r>
      <w:proofErr w:type="gramStart"/>
      <w:r w:rsidRPr="00805649">
        <w:rPr>
          <w:sz w:val="28"/>
          <w:szCs w:val="28"/>
        </w:rPr>
        <w:t>.Ш</w:t>
      </w:r>
      <w:proofErr w:type="gramEnd"/>
      <w:r w:rsidRPr="00805649">
        <w:rPr>
          <w:sz w:val="28"/>
          <w:szCs w:val="28"/>
        </w:rPr>
        <w:t>ахматовка</w:t>
      </w:r>
      <w:proofErr w:type="spellEnd"/>
      <w:r w:rsidRPr="00805649">
        <w:rPr>
          <w:sz w:val="28"/>
          <w:szCs w:val="28"/>
        </w:rPr>
        <w:t xml:space="preserve"> благоустроена детская площадка. Общая стоимость проекта составила – 0,14 млн. руб., в том числе за счет местного 0,1 </w:t>
      </w:r>
      <w:proofErr w:type="spellStart"/>
      <w:r w:rsidRPr="00805649">
        <w:rPr>
          <w:sz w:val="28"/>
          <w:szCs w:val="28"/>
        </w:rPr>
        <w:t>млн</w:t>
      </w:r>
      <w:proofErr w:type="gramStart"/>
      <w:r w:rsidRPr="00805649">
        <w:rPr>
          <w:sz w:val="28"/>
          <w:szCs w:val="28"/>
        </w:rPr>
        <w:t>.р</w:t>
      </w:r>
      <w:proofErr w:type="gramEnd"/>
      <w:r w:rsidRPr="00805649">
        <w:rPr>
          <w:sz w:val="28"/>
          <w:szCs w:val="28"/>
        </w:rPr>
        <w:t>уб</w:t>
      </w:r>
      <w:proofErr w:type="spellEnd"/>
      <w:r w:rsidRPr="00805649">
        <w:rPr>
          <w:sz w:val="28"/>
          <w:szCs w:val="28"/>
        </w:rPr>
        <w:t xml:space="preserve">, поселения 0,03 </w:t>
      </w:r>
      <w:proofErr w:type="spellStart"/>
      <w:r w:rsidRPr="00805649">
        <w:rPr>
          <w:sz w:val="28"/>
          <w:szCs w:val="28"/>
        </w:rPr>
        <w:t>млн.руб</w:t>
      </w:r>
      <w:proofErr w:type="spellEnd"/>
      <w:r w:rsidRPr="00805649">
        <w:rPr>
          <w:sz w:val="28"/>
          <w:szCs w:val="28"/>
        </w:rPr>
        <w:t xml:space="preserve">, населения 0,01 </w:t>
      </w:r>
      <w:proofErr w:type="spellStart"/>
      <w:r w:rsidRPr="00805649">
        <w:rPr>
          <w:sz w:val="28"/>
          <w:szCs w:val="28"/>
        </w:rPr>
        <w:t>млн.руб</w:t>
      </w:r>
      <w:proofErr w:type="spellEnd"/>
      <w:r w:rsidRPr="00805649">
        <w:rPr>
          <w:sz w:val="28"/>
          <w:szCs w:val="28"/>
        </w:rPr>
        <w:t>.</w:t>
      </w:r>
    </w:p>
    <w:p w:rsidR="002876DA" w:rsidRPr="00805649" w:rsidRDefault="002876DA" w:rsidP="002876DA">
      <w:pPr>
        <w:ind w:firstLine="540"/>
        <w:jc w:val="both"/>
        <w:rPr>
          <w:sz w:val="28"/>
          <w:szCs w:val="28"/>
        </w:rPr>
      </w:pPr>
      <w:r w:rsidRPr="00805649">
        <w:rPr>
          <w:sz w:val="28"/>
          <w:szCs w:val="28"/>
        </w:rPr>
        <w:t xml:space="preserve">Жилищно-коммунальное хозяйство получило поддержку из бюджета в объеме 22,4  млн. рублей или 99,1 % годовых назначений. </w:t>
      </w:r>
    </w:p>
    <w:p w:rsidR="002876DA" w:rsidRPr="00805649" w:rsidRDefault="002876DA" w:rsidP="002876DA">
      <w:pPr>
        <w:ind w:firstLine="540"/>
        <w:jc w:val="both"/>
        <w:rPr>
          <w:sz w:val="28"/>
          <w:szCs w:val="28"/>
        </w:rPr>
      </w:pPr>
      <w:r w:rsidRPr="00805649">
        <w:rPr>
          <w:sz w:val="28"/>
          <w:szCs w:val="28"/>
        </w:rPr>
        <w:t xml:space="preserve"> За отчетный период приобретено 10 квартир детям – сиротам за счет средств  областного и федерального бюджетов на сумму 10,1 млн. руб.</w:t>
      </w:r>
    </w:p>
    <w:p w:rsidR="002876DA" w:rsidRPr="00805649" w:rsidRDefault="002876DA" w:rsidP="002876DA">
      <w:pPr>
        <w:jc w:val="both"/>
        <w:rPr>
          <w:sz w:val="28"/>
          <w:szCs w:val="28"/>
        </w:rPr>
      </w:pPr>
      <w:r w:rsidRPr="00805649">
        <w:rPr>
          <w:sz w:val="28"/>
          <w:szCs w:val="28"/>
        </w:rPr>
        <w:t xml:space="preserve">         Расходы на приобретение жилья социального найма за счет субвенций областного бюджета в 2018 году составили 2,1 млн. руб. (приобретена 1 квартира).</w:t>
      </w:r>
    </w:p>
    <w:p w:rsidR="002876DA" w:rsidRPr="00805649" w:rsidRDefault="002876DA" w:rsidP="002876DA">
      <w:pPr>
        <w:suppressAutoHyphens/>
        <w:autoSpaceDE w:val="0"/>
        <w:jc w:val="both"/>
        <w:rPr>
          <w:sz w:val="28"/>
          <w:szCs w:val="28"/>
        </w:rPr>
      </w:pPr>
      <w:r w:rsidRPr="00805649">
        <w:rPr>
          <w:sz w:val="28"/>
          <w:szCs w:val="28"/>
        </w:rPr>
        <w:t xml:space="preserve">          В 2018 году в рамках муниципальной программы </w:t>
      </w:r>
      <w:r w:rsidRPr="00805649">
        <w:rPr>
          <w:rFonts w:eastAsia="Arial"/>
          <w:bCs/>
          <w:sz w:val="28"/>
          <w:szCs w:val="28"/>
          <w:lang w:eastAsia="ar-SA"/>
        </w:rPr>
        <w:t>«Устойчивое  развитие  сельских территорий Бузулукского района Оренбургской области на 2014-2017 годы и на период до 2020 года» израсходовано 3,5 млн. рублей, в том числе:</w:t>
      </w:r>
      <w:r w:rsidRPr="00805649">
        <w:rPr>
          <w:sz w:val="28"/>
          <w:szCs w:val="28"/>
        </w:rPr>
        <w:t xml:space="preserve">  за счет субсидий областного бюджета перечислено  на реконструкцию существующего водопровода </w:t>
      </w:r>
      <w:proofErr w:type="gramStart"/>
      <w:r w:rsidRPr="00805649">
        <w:rPr>
          <w:sz w:val="28"/>
          <w:szCs w:val="28"/>
        </w:rPr>
        <w:t>в</w:t>
      </w:r>
      <w:proofErr w:type="gramEnd"/>
      <w:r w:rsidRPr="00805649">
        <w:rPr>
          <w:sz w:val="28"/>
          <w:szCs w:val="28"/>
        </w:rPr>
        <w:t xml:space="preserve"> с. Елшанка Первая -  800 тыс. рублей; за счет федерального бюджета   в сумме 2,5 млн. рублей и за счет местного –                         200 тыс. рублей. </w:t>
      </w:r>
    </w:p>
    <w:p w:rsidR="002876DA" w:rsidRPr="00805649" w:rsidRDefault="002876DA" w:rsidP="002876DA">
      <w:pPr>
        <w:jc w:val="both"/>
        <w:rPr>
          <w:sz w:val="28"/>
          <w:szCs w:val="28"/>
        </w:rPr>
      </w:pPr>
      <w:r w:rsidRPr="00805649">
        <w:rPr>
          <w:sz w:val="28"/>
          <w:szCs w:val="28"/>
        </w:rPr>
        <w:t xml:space="preserve">           В отчетном году проведена  работа по модернизации объектов жилищно-коммунального хозяйства, на указанные мероприятия направлено 1,4 млн. рублей. В 2019 году работа в этом направлении будет продолжена.</w:t>
      </w:r>
    </w:p>
    <w:p w:rsidR="002876DA" w:rsidRPr="00805649" w:rsidRDefault="002876DA" w:rsidP="002876DA">
      <w:pPr>
        <w:jc w:val="both"/>
        <w:rPr>
          <w:sz w:val="28"/>
          <w:szCs w:val="28"/>
        </w:rPr>
      </w:pPr>
      <w:r w:rsidRPr="00805649">
        <w:rPr>
          <w:sz w:val="28"/>
          <w:szCs w:val="28"/>
        </w:rPr>
        <w:t xml:space="preserve">         Выделена и освоена субсидия на поддержку муниципальных программ формирования современной городской среды по благоустройству общественной </w:t>
      </w:r>
      <w:r w:rsidRPr="00805649">
        <w:rPr>
          <w:sz w:val="28"/>
          <w:szCs w:val="28"/>
        </w:rPr>
        <w:lastRenderedPageBreak/>
        <w:t xml:space="preserve">территории с. </w:t>
      </w:r>
      <w:proofErr w:type="spellStart"/>
      <w:r w:rsidRPr="00805649">
        <w:rPr>
          <w:sz w:val="28"/>
          <w:szCs w:val="28"/>
        </w:rPr>
        <w:t>Сухоречка</w:t>
      </w:r>
      <w:proofErr w:type="spellEnd"/>
      <w:r w:rsidRPr="00805649">
        <w:rPr>
          <w:sz w:val="28"/>
          <w:szCs w:val="28"/>
        </w:rPr>
        <w:t xml:space="preserve"> за счет средств  областного и федерального бюджетов на сумму 5,0 млн. руб.</w:t>
      </w:r>
    </w:p>
    <w:p w:rsidR="002876DA" w:rsidRPr="00805649" w:rsidRDefault="002876DA" w:rsidP="002876DA">
      <w:pPr>
        <w:autoSpaceDE w:val="0"/>
        <w:autoSpaceDN w:val="0"/>
        <w:adjustRightInd w:val="0"/>
        <w:jc w:val="both"/>
        <w:rPr>
          <w:bCs/>
          <w:sz w:val="28"/>
          <w:szCs w:val="28"/>
        </w:rPr>
      </w:pPr>
      <w:r w:rsidRPr="00805649">
        <w:rPr>
          <w:bCs/>
          <w:sz w:val="28"/>
          <w:szCs w:val="28"/>
        </w:rPr>
        <w:t xml:space="preserve">           Учреждения социально-культурной сферы профинансированы на сумму 528,0 млн. рублей,  что составляет 69,9  % общих лимитов бюджетных назначений бюджета района.</w:t>
      </w:r>
    </w:p>
    <w:p w:rsidR="002876DA" w:rsidRPr="00805649" w:rsidRDefault="002876DA" w:rsidP="002876DA">
      <w:pPr>
        <w:ind w:firstLine="709"/>
        <w:jc w:val="both"/>
        <w:rPr>
          <w:sz w:val="28"/>
          <w:szCs w:val="28"/>
        </w:rPr>
      </w:pPr>
      <w:r w:rsidRPr="00805649">
        <w:rPr>
          <w:sz w:val="28"/>
          <w:szCs w:val="28"/>
        </w:rPr>
        <w:t>Органами местного самоуправления Бузулукского района в 2018 году сохранено стабильное финансовое положение в бюджетной сфере, а именно:</w:t>
      </w:r>
    </w:p>
    <w:p w:rsidR="002876DA" w:rsidRPr="00805649" w:rsidRDefault="002876DA" w:rsidP="002876DA">
      <w:pPr>
        <w:ind w:firstLine="709"/>
        <w:jc w:val="both"/>
        <w:rPr>
          <w:sz w:val="28"/>
          <w:szCs w:val="28"/>
        </w:rPr>
      </w:pPr>
      <w:r w:rsidRPr="00805649">
        <w:rPr>
          <w:sz w:val="28"/>
          <w:szCs w:val="28"/>
        </w:rPr>
        <w:t>- обеспечено бесперебойное финансирование и функционирование сети муниципальных учреждений социально-культурной сферы;</w:t>
      </w:r>
    </w:p>
    <w:p w:rsidR="002876DA" w:rsidRPr="00805649" w:rsidRDefault="002876DA" w:rsidP="002876DA">
      <w:pPr>
        <w:ind w:firstLine="709"/>
        <w:jc w:val="both"/>
        <w:rPr>
          <w:sz w:val="28"/>
          <w:szCs w:val="28"/>
        </w:rPr>
      </w:pPr>
      <w:r w:rsidRPr="00805649">
        <w:rPr>
          <w:sz w:val="28"/>
          <w:szCs w:val="28"/>
        </w:rPr>
        <w:t xml:space="preserve">-сформированы  ведомственные перечни муниципальных услуг и работ по бюджетным учреждениям и доведены муниципальные задания; </w:t>
      </w:r>
    </w:p>
    <w:p w:rsidR="002876DA" w:rsidRPr="00805649" w:rsidRDefault="002876DA" w:rsidP="002876DA">
      <w:pPr>
        <w:ind w:firstLine="709"/>
        <w:jc w:val="both"/>
        <w:rPr>
          <w:sz w:val="28"/>
          <w:szCs w:val="28"/>
        </w:rPr>
      </w:pPr>
      <w:r w:rsidRPr="00805649">
        <w:rPr>
          <w:sz w:val="28"/>
          <w:szCs w:val="28"/>
        </w:rPr>
        <w:t>- сохранена социальная направленность бюджета района;</w:t>
      </w:r>
    </w:p>
    <w:p w:rsidR="002876DA" w:rsidRPr="00805649" w:rsidRDefault="002876DA" w:rsidP="002876DA">
      <w:pPr>
        <w:ind w:firstLine="709"/>
        <w:jc w:val="both"/>
        <w:rPr>
          <w:sz w:val="28"/>
          <w:szCs w:val="28"/>
        </w:rPr>
      </w:pPr>
      <w:r w:rsidRPr="00805649">
        <w:rPr>
          <w:sz w:val="28"/>
          <w:szCs w:val="28"/>
        </w:rPr>
        <w:t>- исполнены все принятые расходные обязательства района;</w:t>
      </w:r>
    </w:p>
    <w:p w:rsidR="002876DA" w:rsidRPr="00805649" w:rsidRDefault="002876DA" w:rsidP="002876DA">
      <w:pPr>
        <w:ind w:firstLine="709"/>
        <w:jc w:val="both"/>
        <w:rPr>
          <w:sz w:val="28"/>
          <w:szCs w:val="28"/>
        </w:rPr>
      </w:pPr>
      <w:r w:rsidRPr="00805649">
        <w:rPr>
          <w:sz w:val="28"/>
          <w:szCs w:val="28"/>
        </w:rPr>
        <w:t>- предотвращено возникновение временных кассовых разрывов, что не потребовало привлечения кредитов из бюджетов других уровней и других финансов кредитных учреждений.</w:t>
      </w:r>
    </w:p>
    <w:p w:rsidR="002876DA" w:rsidRPr="00805649" w:rsidRDefault="002876DA" w:rsidP="002876DA">
      <w:pPr>
        <w:ind w:firstLine="709"/>
        <w:jc w:val="both"/>
        <w:rPr>
          <w:sz w:val="28"/>
          <w:szCs w:val="28"/>
        </w:rPr>
      </w:pPr>
      <w:r w:rsidRPr="00805649">
        <w:rPr>
          <w:sz w:val="28"/>
          <w:szCs w:val="28"/>
        </w:rPr>
        <w:t>В 2018 году продолжена работа по достижению среднемесячной зарплаты размера, установленного планом мероприятий («дорожной карты») в муниципальных учреждениях образования и культуры.</w:t>
      </w:r>
    </w:p>
    <w:p w:rsidR="002876DA" w:rsidRPr="00805649" w:rsidRDefault="002876DA" w:rsidP="002876DA">
      <w:pPr>
        <w:spacing w:line="240" w:lineRule="atLeast"/>
        <w:ind w:firstLine="360"/>
        <w:jc w:val="both"/>
        <w:rPr>
          <w:sz w:val="28"/>
          <w:szCs w:val="20"/>
        </w:rPr>
      </w:pPr>
      <w:r w:rsidRPr="00805649">
        <w:rPr>
          <w:sz w:val="28"/>
          <w:szCs w:val="20"/>
        </w:rPr>
        <w:t>Средняя заработная плата педагогических работников учреждений образования списочного состава без внешних совместителей за 2018 год с превышением на 3 %  составила:</w:t>
      </w:r>
    </w:p>
    <w:p w:rsidR="002876DA" w:rsidRPr="00805649" w:rsidRDefault="002876DA" w:rsidP="002876DA">
      <w:pPr>
        <w:spacing w:line="240" w:lineRule="atLeast"/>
        <w:ind w:firstLine="360"/>
        <w:jc w:val="both"/>
        <w:rPr>
          <w:sz w:val="28"/>
          <w:szCs w:val="20"/>
        </w:rPr>
      </w:pPr>
      <w:r w:rsidRPr="00805649">
        <w:rPr>
          <w:sz w:val="28"/>
          <w:szCs w:val="20"/>
        </w:rPr>
        <w:t xml:space="preserve"> -дошкольного образования – 21 838 руб.;</w:t>
      </w:r>
    </w:p>
    <w:p w:rsidR="002876DA" w:rsidRPr="00805649" w:rsidRDefault="002876DA" w:rsidP="002876DA">
      <w:pPr>
        <w:spacing w:line="240" w:lineRule="atLeast"/>
        <w:ind w:firstLine="360"/>
        <w:jc w:val="both"/>
        <w:rPr>
          <w:sz w:val="28"/>
          <w:szCs w:val="20"/>
        </w:rPr>
      </w:pPr>
      <w:r w:rsidRPr="00805649">
        <w:rPr>
          <w:sz w:val="28"/>
          <w:szCs w:val="20"/>
        </w:rPr>
        <w:t xml:space="preserve"> -общеобразовательных учреждений – 26 287  руб.;</w:t>
      </w:r>
    </w:p>
    <w:p w:rsidR="002876DA" w:rsidRPr="00805649" w:rsidRDefault="002876DA" w:rsidP="002876DA">
      <w:pPr>
        <w:spacing w:line="240" w:lineRule="atLeast"/>
        <w:ind w:firstLine="360"/>
        <w:jc w:val="both"/>
        <w:rPr>
          <w:sz w:val="28"/>
          <w:szCs w:val="20"/>
        </w:rPr>
      </w:pPr>
      <w:r w:rsidRPr="00805649">
        <w:rPr>
          <w:sz w:val="28"/>
          <w:szCs w:val="20"/>
        </w:rPr>
        <w:t xml:space="preserve"> -дополнительного образования – 27160 руб.;</w:t>
      </w:r>
    </w:p>
    <w:p w:rsidR="002876DA" w:rsidRPr="00805649" w:rsidRDefault="002876DA" w:rsidP="002876DA">
      <w:pPr>
        <w:jc w:val="both"/>
        <w:rPr>
          <w:sz w:val="28"/>
          <w:szCs w:val="28"/>
        </w:rPr>
      </w:pPr>
      <w:r w:rsidRPr="00805649">
        <w:rPr>
          <w:sz w:val="28"/>
        </w:rPr>
        <w:t xml:space="preserve">      - учреждений культуры  - 23280 руб.</w:t>
      </w:r>
    </w:p>
    <w:p w:rsidR="002876DA" w:rsidRPr="00805649" w:rsidRDefault="002876DA" w:rsidP="002876DA">
      <w:pPr>
        <w:ind w:firstLine="709"/>
        <w:jc w:val="both"/>
        <w:rPr>
          <w:sz w:val="28"/>
        </w:rPr>
      </w:pPr>
      <w:r w:rsidRPr="00805649">
        <w:rPr>
          <w:sz w:val="28"/>
        </w:rPr>
        <w:t>Из бюджета муниципального района з</w:t>
      </w:r>
      <w:r w:rsidRPr="00805649">
        <w:rPr>
          <w:sz w:val="28"/>
          <w:szCs w:val="28"/>
        </w:rPr>
        <w:t>а счет всех источников финансирования</w:t>
      </w:r>
      <w:r w:rsidRPr="00805649">
        <w:rPr>
          <w:sz w:val="28"/>
        </w:rPr>
        <w:t xml:space="preserve"> направлено 34,0 млн.  рублей на улучшение материально-технической базы  муниципальных учреждений.</w:t>
      </w:r>
    </w:p>
    <w:p w:rsidR="002876DA" w:rsidRPr="00805649" w:rsidRDefault="002876DA" w:rsidP="002876DA">
      <w:pPr>
        <w:spacing w:line="240" w:lineRule="atLeast"/>
        <w:ind w:firstLine="360"/>
        <w:jc w:val="both"/>
        <w:rPr>
          <w:sz w:val="28"/>
          <w:szCs w:val="20"/>
        </w:rPr>
      </w:pPr>
      <w:r w:rsidRPr="00805649">
        <w:rPr>
          <w:sz w:val="28"/>
          <w:szCs w:val="20"/>
        </w:rPr>
        <w:t xml:space="preserve">    </w:t>
      </w:r>
      <w:proofErr w:type="gramStart"/>
      <w:r w:rsidRPr="00805649">
        <w:rPr>
          <w:sz w:val="28"/>
          <w:szCs w:val="20"/>
        </w:rPr>
        <w:t xml:space="preserve">В 11-ти общеобразовательных учреждениях проведены  ремонтные работы   в объеме 24,1  млн. рублей,  в том числе: в  </w:t>
      </w:r>
      <w:proofErr w:type="spellStart"/>
      <w:r w:rsidRPr="00805649">
        <w:rPr>
          <w:sz w:val="28"/>
          <w:szCs w:val="20"/>
        </w:rPr>
        <w:t>Перевозинской</w:t>
      </w:r>
      <w:proofErr w:type="spellEnd"/>
      <w:r w:rsidRPr="00805649">
        <w:rPr>
          <w:sz w:val="28"/>
          <w:szCs w:val="20"/>
        </w:rPr>
        <w:t xml:space="preserve"> ООШ – 13,6 млн. рублей (из них: 9,6 млн. рублей за счет средств областного бюджета, 4,0 млн. рублей за счет местного бюджета), в </w:t>
      </w:r>
      <w:proofErr w:type="spellStart"/>
      <w:r w:rsidRPr="00805649">
        <w:rPr>
          <w:sz w:val="28"/>
          <w:szCs w:val="20"/>
        </w:rPr>
        <w:t>Колтубанской</w:t>
      </w:r>
      <w:proofErr w:type="spellEnd"/>
      <w:r w:rsidRPr="00805649">
        <w:rPr>
          <w:sz w:val="28"/>
          <w:szCs w:val="20"/>
        </w:rPr>
        <w:t xml:space="preserve"> ООШ ремонт спортзала – 3,5 млн. рублей  (из них: 2,4 млн. рублей за счет средств федерального и  областного бюджетов, 1,1 млн</w:t>
      </w:r>
      <w:proofErr w:type="gramEnd"/>
      <w:r w:rsidRPr="00805649">
        <w:rPr>
          <w:sz w:val="28"/>
          <w:szCs w:val="20"/>
        </w:rPr>
        <w:t xml:space="preserve">. рублей за счет местного бюджета), за счет средств местного бюджета произведен капитальный ремонт  в Новоалександровской СОШ – 3,6 млн. рублей, текущий ремонт </w:t>
      </w:r>
      <w:proofErr w:type="gramStart"/>
      <w:r w:rsidRPr="00805649">
        <w:rPr>
          <w:sz w:val="28"/>
          <w:szCs w:val="20"/>
        </w:rPr>
        <w:t>в</w:t>
      </w:r>
      <w:proofErr w:type="gramEnd"/>
      <w:r w:rsidRPr="00805649">
        <w:rPr>
          <w:sz w:val="28"/>
          <w:szCs w:val="20"/>
        </w:rPr>
        <w:t xml:space="preserve">  Искровской  СОШ  - 1,2 млн. рублей, в Боровой СОШ – 700 тыс. рублей, </w:t>
      </w:r>
      <w:proofErr w:type="spellStart"/>
      <w:r w:rsidRPr="00805649">
        <w:rPr>
          <w:sz w:val="28"/>
          <w:szCs w:val="20"/>
        </w:rPr>
        <w:t>Палимовской</w:t>
      </w:r>
      <w:proofErr w:type="spellEnd"/>
      <w:r w:rsidRPr="00805649">
        <w:rPr>
          <w:sz w:val="28"/>
          <w:szCs w:val="20"/>
        </w:rPr>
        <w:t xml:space="preserve"> СОШ – 500 тыс. рублей, Державинской СОШ – 300 тыс</w:t>
      </w:r>
      <w:r w:rsidRPr="00805649">
        <w:rPr>
          <w:sz w:val="28"/>
          <w:szCs w:val="28"/>
        </w:rPr>
        <w:t xml:space="preserve">. рублей, </w:t>
      </w:r>
      <w:proofErr w:type="spellStart"/>
      <w:r w:rsidRPr="00805649">
        <w:rPr>
          <w:sz w:val="28"/>
          <w:szCs w:val="28"/>
        </w:rPr>
        <w:t>Алдаркинской</w:t>
      </w:r>
      <w:proofErr w:type="spellEnd"/>
      <w:r w:rsidRPr="00805649">
        <w:rPr>
          <w:sz w:val="28"/>
          <w:szCs w:val="28"/>
        </w:rPr>
        <w:t xml:space="preserve"> ООШ – 300 тыс. рублей</w:t>
      </w:r>
      <w:r w:rsidRPr="00805649">
        <w:rPr>
          <w:sz w:val="28"/>
          <w:szCs w:val="20"/>
        </w:rPr>
        <w:t xml:space="preserve"> и др.</w:t>
      </w:r>
    </w:p>
    <w:p w:rsidR="002876DA" w:rsidRPr="00805649" w:rsidRDefault="002876DA" w:rsidP="002876DA">
      <w:pPr>
        <w:spacing w:line="240" w:lineRule="atLeast"/>
        <w:ind w:firstLine="360"/>
        <w:jc w:val="both"/>
        <w:rPr>
          <w:sz w:val="28"/>
          <w:szCs w:val="20"/>
        </w:rPr>
      </w:pPr>
      <w:r w:rsidRPr="00805649">
        <w:rPr>
          <w:sz w:val="28"/>
          <w:szCs w:val="20"/>
        </w:rPr>
        <w:t xml:space="preserve"> На ремонт  2-х общеобразовательных учреждений (дошкольные группы) и 2-х </w:t>
      </w:r>
      <w:r w:rsidRPr="00805649">
        <w:rPr>
          <w:sz w:val="28"/>
          <w:szCs w:val="28"/>
        </w:rPr>
        <w:t xml:space="preserve">дошкольных учреждений </w:t>
      </w:r>
      <w:r w:rsidRPr="00805649">
        <w:rPr>
          <w:sz w:val="28"/>
          <w:szCs w:val="20"/>
        </w:rPr>
        <w:t xml:space="preserve">направлено 3,9 </w:t>
      </w:r>
      <w:r w:rsidRPr="00805649">
        <w:rPr>
          <w:sz w:val="28"/>
          <w:szCs w:val="28"/>
        </w:rPr>
        <w:t xml:space="preserve">млн. рублей, из них: </w:t>
      </w:r>
      <w:proofErr w:type="spellStart"/>
      <w:r w:rsidRPr="00805649">
        <w:rPr>
          <w:sz w:val="28"/>
          <w:szCs w:val="28"/>
        </w:rPr>
        <w:t>Шахматовская</w:t>
      </w:r>
      <w:proofErr w:type="spellEnd"/>
      <w:r w:rsidRPr="00805649">
        <w:rPr>
          <w:sz w:val="28"/>
          <w:szCs w:val="28"/>
        </w:rPr>
        <w:t xml:space="preserve"> ООШ (дошкольная группа) – 3,3 млн. рублей, </w:t>
      </w:r>
      <w:proofErr w:type="spellStart"/>
      <w:r w:rsidRPr="00805649">
        <w:rPr>
          <w:sz w:val="28"/>
          <w:szCs w:val="28"/>
        </w:rPr>
        <w:t>Колтубанская</w:t>
      </w:r>
      <w:proofErr w:type="spellEnd"/>
      <w:r w:rsidRPr="00805649">
        <w:rPr>
          <w:sz w:val="28"/>
          <w:szCs w:val="28"/>
        </w:rPr>
        <w:t xml:space="preserve"> ООШ (дошкольная группа) – 200 тыс. рублей, </w:t>
      </w:r>
      <w:proofErr w:type="gramStart"/>
      <w:r w:rsidRPr="00805649">
        <w:rPr>
          <w:sz w:val="28"/>
          <w:szCs w:val="28"/>
        </w:rPr>
        <w:t>Красногвардейский</w:t>
      </w:r>
      <w:proofErr w:type="gramEnd"/>
      <w:r w:rsidRPr="00805649">
        <w:rPr>
          <w:sz w:val="28"/>
          <w:szCs w:val="28"/>
        </w:rPr>
        <w:t xml:space="preserve"> ДОУ – 300 тыс. рублей, Палимовский ДОУ – 100 тыс. рублей.</w:t>
      </w:r>
    </w:p>
    <w:p w:rsidR="002876DA" w:rsidRPr="00805649" w:rsidRDefault="002876DA" w:rsidP="002876DA">
      <w:pPr>
        <w:spacing w:line="240" w:lineRule="atLeast"/>
        <w:ind w:firstLine="360"/>
        <w:jc w:val="both"/>
        <w:rPr>
          <w:sz w:val="28"/>
          <w:szCs w:val="20"/>
        </w:rPr>
      </w:pPr>
      <w:r w:rsidRPr="00805649">
        <w:rPr>
          <w:sz w:val="28"/>
          <w:szCs w:val="20"/>
        </w:rPr>
        <w:t xml:space="preserve">    По договору социально-экономического партнерства между администрацией район</w:t>
      </w:r>
      <w:proofErr w:type="gramStart"/>
      <w:r w:rsidRPr="00805649">
        <w:rPr>
          <w:sz w:val="28"/>
          <w:szCs w:val="20"/>
        </w:rPr>
        <w:t>а и ООО</w:t>
      </w:r>
      <w:proofErr w:type="gramEnd"/>
      <w:r w:rsidRPr="00805649">
        <w:rPr>
          <w:sz w:val="28"/>
          <w:szCs w:val="20"/>
        </w:rPr>
        <w:t xml:space="preserve"> «Нефтяная Компания «Новый поток» в бюджет муниципального района привлечено 4,4 млн. рублей, в том числе: на проведение мероприятий, </w:t>
      </w:r>
      <w:r w:rsidRPr="00805649">
        <w:rPr>
          <w:sz w:val="28"/>
          <w:szCs w:val="20"/>
        </w:rPr>
        <w:lastRenderedPageBreak/>
        <w:t xml:space="preserve">посвященных 90-летнего юбилея Бузулукского района - 4,0 млн. рублей; на ремонт дороги с. </w:t>
      </w:r>
      <w:proofErr w:type="spellStart"/>
      <w:r w:rsidRPr="00805649">
        <w:rPr>
          <w:sz w:val="28"/>
          <w:szCs w:val="20"/>
        </w:rPr>
        <w:t>Сидоркино</w:t>
      </w:r>
      <w:proofErr w:type="spellEnd"/>
      <w:r w:rsidRPr="00805649">
        <w:rPr>
          <w:sz w:val="28"/>
          <w:szCs w:val="20"/>
        </w:rPr>
        <w:t xml:space="preserve"> – 400 тыс. рублей.  Выделена спонсорская помощь от ПАО «Оренбургнефть» в сумме 5,0 млн. рублей на ремонтные работы в  </w:t>
      </w:r>
      <w:proofErr w:type="spellStart"/>
      <w:r w:rsidRPr="00805649">
        <w:rPr>
          <w:sz w:val="28"/>
          <w:szCs w:val="20"/>
        </w:rPr>
        <w:t>Елховской</w:t>
      </w:r>
      <w:proofErr w:type="spellEnd"/>
      <w:r w:rsidRPr="00805649">
        <w:rPr>
          <w:sz w:val="28"/>
          <w:szCs w:val="20"/>
        </w:rPr>
        <w:t xml:space="preserve"> ООШ (здание дошкольной группы)  и от АО «</w:t>
      </w:r>
      <w:proofErr w:type="spellStart"/>
      <w:r w:rsidRPr="00805649">
        <w:rPr>
          <w:sz w:val="28"/>
          <w:szCs w:val="20"/>
        </w:rPr>
        <w:t>Самаранефтегаз</w:t>
      </w:r>
      <w:proofErr w:type="spellEnd"/>
      <w:r w:rsidRPr="00805649">
        <w:rPr>
          <w:sz w:val="28"/>
          <w:szCs w:val="20"/>
        </w:rPr>
        <w:t xml:space="preserve">» - 1,0 млн. рублей  на ремонт в </w:t>
      </w:r>
      <w:proofErr w:type="spellStart"/>
      <w:r w:rsidRPr="00805649">
        <w:rPr>
          <w:sz w:val="28"/>
          <w:szCs w:val="20"/>
        </w:rPr>
        <w:t>Могутовской</w:t>
      </w:r>
      <w:proofErr w:type="spellEnd"/>
      <w:r w:rsidRPr="00805649">
        <w:rPr>
          <w:sz w:val="28"/>
          <w:szCs w:val="20"/>
        </w:rPr>
        <w:t xml:space="preserve"> ООШ.</w:t>
      </w:r>
    </w:p>
    <w:p w:rsidR="002876DA" w:rsidRPr="00805649" w:rsidRDefault="002876DA" w:rsidP="002876DA">
      <w:pPr>
        <w:tabs>
          <w:tab w:val="left" w:pos="709"/>
        </w:tabs>
        <w:jc w:val="both"/>
        <w:rPr>
          <w:sz w:val="28"/>
          <w:szCs w:val="28"/>
        </w:rPr>
      </w:pPr>
      <w:r w:rsidRPr="00805649">
        <w:rPr>
          <w:sz w:val="28"/>
          <w:szCs w:val="28"/>
        </w:rPr>
        <w:t xml:space="preserve">          В соответствии с требованиями федерального и регионального законодательства бюджет района формируется в программном формате. На финансирование  23 муниципальных  программ, принятых по району направлено 745,6 млн. рублей, что составило 98,5 % общего объема бюджета.</w:t>
      </w:r>
    </w:p>
    <w:p w:rsidR="00332B48" w:rsidRPr="00805649" w:rsidRDefault="00332B48" w:rsidP="00332B48">
      <w:pPr>
        <w:keepNext/>
        <w:ind w:firstLine="851"/>
        <w:jc w:val="center"/>
        <w:outlineLvl w:val="0"/>
        <w:rPr>
          <w:bCs/>
          <w:kern w:val="32"/>
          <w:sz w:val="28"/>
          <w:szCs w:val="28"/>
        </w:rPr>
      </w:pPr>
      <w:r w:rsidRPr="00805649">
        <w:rPr>
          <w:bCs/>
          <w:kern w:val="32"/>
          <w:sz w:val="28"/>
          <w:szCs w:val="28"/>
        </w:rPr>
        <w:t>3. Межбюджетные отношения.</w:t>
      </w:r>
    </w:p>
    <w:p w:rsidR="00332B48" w:rsidRPr="00805649" w:rsidRDefault="00332B48" w:rsidP="00332B48">
      <w:pPr>
        <w:ind w:firstLine="851"/>
        <w:jc w:val="both"/>
        <w:rPr>
          <w:sz w:val="28"/>
          <w:szCs w:val="28"/>
        </w:rPr>
      </w:pPr>
      <w:r w:rsidRPr="00805649">
        <w:rPr>
          <w:sz w:val="28"/>
          <w:szCs w:val="28"/>
        </w:rPr>
        <w:t xml:space="preserve">В целях создания равных возможностей для решения вопросов местного значения из </w:t>
      </w:r>
      <w:hyperlink r:id="rId10" w:history="1">
        <w:r w:rsidRPr="00805649">
          <w:rPr>
            <w:sz w:val="28"/>
            <w:szCs w:val="28"/>
          </w:rPr>
          <w:t>районного бюджета</w:t>
        </w:r>
      </w:hyperlink>
      <w:r w:rsidRPr="00805649">
        <w:rPr>
          <w:sz w:val="28"/>
          <w:szCs w:val="28"/>
        </w:rPr>
        <w:t xml:space="preserve"> муниципальным образованиям сельских поселений района предоставляется дотации на выравнивание уровня бюджетной обеспеченности и сбалансированности бюджетов. Из районного бюджета муниципальным образованиям сельских поселений ежегодно выделяются иные межбюджетные трансферты для решения вопросов местного значения.</w:t>
      </w:r>
    </w:p>
    <w:p w:rsidR="00332B48" w:rsidRPr="00805649" w:rsidRDefault="00332B48" w:rsidP="00332B48">
      <w:pPr>
        <w:ind w:firstLine="851"/>
        <w:jc w:val="both"/>
        <w:rPr>
          <w:sz w:val="28"/>
          <w:szCs w:val="28"/>
        </w:rPr>
      </w:pPr>
      <w:proofErr w:type="gramStart"/>
      <w:r w:rsidRPr="00805649">
        <w:rPr>
          <w:sz w:val="28"/>
          <w:szCs w:val="28"/>
        </w:rPr>
        <w:t xml:space="preserve">Формирование межбюджетных отношений в Бузулукском районе осуществляется в соответствии с принятыми нормативными актами в сфере бюджетных правоотношений и основывается на принципе равенства бюджетных прав всех муниципальных образований сельских поселений, который установлен </w:t>
      </w:r>
      <w:hyperlink r:id="rId11" w:history="1">
        <w:r w:rsidRPr="00805649">
          <w:rPr>
            <w:sz w:val="28"/>
            <w:szCs w:val="28"/>
          </w:rPr>
          <w:t>статьей 31.1</w:t>
        </w:r>
      </w:hyperlink>
      <w:r w:rsidRPr="00805649">
        <w:rPr>
          <w:sz w:val="28"/>
          <w:szCs w:val="28"/>
        </w:rPr>
        <w:t xml:space="preserve"> Бюджетного кодекса Российской Федерации.</w:t>
      </w:r>
      <w:proofErr w:type="gramEnd"/>
    </w:p>
    <w:p w:rsidR="00332B48" w:rsidRPr="00805649" w:rsidRDefault="00332B48" w:rsidP="00332B48">
      <w:pPr>
        <w:ind w:firstLine="851"/>
        <w:jc w:val="both"/>
        <w:rPr>
          <w:sz w:val="28"/>
          <w:szCs w:val="28"/>
        </w:rPr>
      </w:pPr>
      <w:r w:rsidRPr="00805649">
        <w:rPr>
          <w:sz w:val="28"/>
          <w:szCs w:val="28"/>
        </w:rPr>
        <w:t>Общий объем межбюджетных трансфертов в 2015 году составил 89,5 млн. рублей, в 2016 году – 83,1 млн. рублей, в 2017 году – 94,9 млн. руб.</w:t>
      </w:r>
    </w:p>
    <w:p w:rsidR="00332B48" w:rsidRPr="00805649" w:rsidRDefault="00332B48" w:rsidP="00332B48">
      <w:pPr>
        <w:ind w:firstLine="851"/>
        <w:jc w:val="both"/>
        <w:rPr>
          <w:sz w:val="28"/>
          <w:szCs w:val="28"/>
        </w:rPr>
      </w:pPr>
    </w:p>
    <w:p w:rsidR="00332B48" w:rsidRPr="00805649" w:rsidRDefault="00332B48" w:rsidP="00332B48">
      <w:pPr>
        <w:keepNext/>
        <w:ind w:firstLine="851"/>
        <w:jc w:val="center"/>
        <w:outlineLvl w:val="0"/>
        <w:rPr>
          <w:bCs/>
          <w:kern w:val="32"/>
          <w:sz w:val="28"/>
          <w:szCs w:val="28"/>
        </w:rPr>
      </w:pPr>
      <w:bookmarkStart w:id="3" w:name="sub_1034"/>
      <w:bookmarkEnd w:id="2"/>
      <w:r w:rsidRPr="00805649">
        <w:rPr>
          <w:bCs/>
          <w:kern w:val="32"/>
          <w:sz w:val="28"/>
          <w:szCs w:val="28"/>
        </w:rPr>
        <w:t>4. Сбалансированность и долговая политика</w:t>
      </w:r>
    </w:p>
    <w:bookmarkEnd w:id="3"/>
    <w:p w:rsidR="00332B48" w:rsidRPr="00805649" w:rsidRDefault="00332B48" w:rsidP="00332B48">
      <w:pPr>
        <w:ind w:firstLine="851"/>
        <w:jc w:val="both"/>
        <w:rPr>
          <w:sz w:val="28"/>
          <w:szCs w:val="28"/>
        </w:rPr>
      </w:pPr>
      <w:r w:rsidRPr="00805649">
        <w:rPr>
          <w:sz w:val="28"/>
          <w:szCs w:val="28"/>
        </w:rPr>
        <w:t>Управление муниципальным долгом Бузулукского района также является одним из важных компонентов системы управления финансовыми средствами района. Эффективное управление муниципальным долгом означает не только отсутствие просроченных долговых обязательств, но и прежде всего создание прозрачной системы управления долгом с использованием четких процедур и механизмов публичного раскрытия информации о долговой политике района.</w:t>
      </w:r>
    </w:p>
    <w:p w:rsidR="00332B48" w:rsidRPr="00805649" w:rsidRDefault="00332B48" w:rsidP="00332B48">
      <w:pPr>
        <w:autoSpaceDE w:val="0"/>
        <w:autoSpaceDN w:val="0"/>
        <w:adjustRightInd w:val="0"/>
        <w:ind w:firstLine="851"/>
        <w:jc w:val="both"/>
        <w:rPr>
          <w:sz w:val="28"/>
          <w:szCs w:val="28"/>
        </w:rPr>
      </w:pPr>
      <w:r w:rsidRPr="00805649">
        <w:rPr>
          <w:sz w:val="28"/>
          <w:szCs w:val="28"/>
        </w:rPr>
        <w:t>Основными целями долговой политики Бузулукского района являются управление муниципальным долгом муниципального образования Бузулукский район, удовлетворяющее потребности бюджета района в финансировании при недостаточности собственных поступлений, обеспечение исполнения обязательств Бузулукского района по возврату долга в полном объеме, оптимизация стоимости обслуживания муниципального долга и снижение степени риска.</w:t>
      </w:r>
    </w:p>
    <w:p w:rsidR="00332B48" w:rsidRPr="00805649" w:rsidRDefault="00332B48" w:rsidP="00332B48">
      <w:pPr>
        <w:autoSpaceDE w:val="0"/>
        <w:autoSpaceDN w:val="0"/>
        <w:adjustRightInd w:val="0"/>
        <w:ind w:firstLine="851"/>
        <w:jc w:val="both"/>
        <w:rPr>
          <w:sz w:val="28"/>
          <w:szCs w:val="28"/>
        </w:rPr>
      </w:pPr>
      <w:r w:rsidRPr="00805649">
        <w:rPr>
          <w:sz w:val="28"/>
          <w:szCs w:val="28"/>
        </w:rPr>
        <w:t>Основными задачами долговой политики Бузулукского района являются:</w:t>
      </w:r>
    </w:p>
    <w:p w:rsidR="00332B48" w:rsidRPr="00805649" w:rsidRDefault="00332B48" w:rsidP="00332B48">
      <w:pPr>
        <w:autoSpaceDE w:val="0"/>
        <w:autoSpaceDN w:val="0"/>
        <w:adjustRightInd w:val="0"/>
        <w:ind w:firstLine="851"/>
        <w:jc w:val="both"/>
        <w:rPr>
          <w:sz w:val="28"/>
          <w:szCs w:val="28"/>
        </w:rPr>
      </w:pPr>
      <w:r w:rsidRPr="00805649">
        <w:rPr>
          <w:sz w:val="28"/>
          <w:szCs w:val="28"/>
        </w:rPr>
        <w:t>определение порядка использования заемных средств;</w:t>
      </w:r>
    </w:p>
    <w:p w:rsidR="00332B48" w:rsidRPr="00805649" w:rsidRDefault="00332B48" w:rsidP="00332B48">
      <w:pPr>
        <w:autoSpaceDE w:val="0"/>
        <w:autoSpaceDN w:val="0"/>
        <w:adjustRightInd w:val="0"/>
        <w:ind w:firstLine="851"/>
        <w:jc w:val="both"/>
        <w:rPr>
          <w:sz w:val="28"/>
          <w:szCs w:val="28"/>
        </w:rPr>
      </w:pPr>
      <w:r w:rsidRPr="00805649">
        <w:rPr>
          <w:sz w:val="28"/>
          <w:szCs w:val="28"/>
        </w:rPr>
        <w:t>деятельность по привлечению заемных средств;</w:t>
      </w:r>
    </w:p>
    <w:p w:rsidR="00332B48" w:rsidRPr="00805649" w:rsidRDefault="00332B48" w:rsidP="00332B48">
      <w:pPr>
        <w:autoSpaceDE w:val="0"/>
        <w:autoSpaceDN w:val="0"/>
        <w:adjustRightInd w:val="0"/>
        <w:ind w:firstLine="851"/>
        <w:jc w:val="both"/>
        <w:rPr>
          <w:sz w:val="28"/>
          <w:szCs w:val="28"/>
        </w:rPr>
      </w:pPr>
      <w:r w:rsidRPr="00805649">
        <w:rPr>
          <w:sz w:val="28"/>
          <w:szCs w:val="28"/>
        </w:rPr>
        <w:t>анализ долговой нагрузки районного бюджета;</w:t>
      </w:r>
    </w:p>
    <w:p w:rsidR="00332B48" w:rsidRPr="00805649" w:rsidRDefault="00332B48" w:rsidP="00332B48">
      <w:pPr>
        <w:autoSpaceDE w:val="0"/>
        <w:autoSpaceDN w:val="0"/>
        <w:adjustRightInd w:val="0"/>
        <w:ind w:firstLine="851"/>
        <w:jc w:val="both"/>
        <w:rPr>
          <w:sz w:val="28"/>
          <w:szCs w:val="28"/>
        </w:rPr>
      </w:pPr>
      <w:r w:rsidRPr="00805649">
        <w:rPr>
          <w:sz w:val="28"/>
          <w:szCs w:val="28"/>
        </w:rPr>
        <w:t>организация учета текущих долговых обязательств, позволяющего           обеспечить полноту информации о размере муниципального внутреннего долга района, единообразие и преемственность долговых обязательств района;</w:t>
      </w:r>
    </w:p>
    <w:p w:rsidR="00332B48" w:rsidRPr="00805649" w:rsidRDefault="00332B48" w:rsidP="00332B48">
      <w:pPr>
        <w:autoSpaceDE w:val="0"/>
        <w:autoSpaceDN w:val="0"/>
        <w:adjustRightInd w:val="0"/>
        <w:ind w:firstLine="851"/>
        <w:jc w:val="both"/>
        <w:rPr>
          <w:sz w:val="28"/>
          <w:szCs w:val="28"/>
        </w:rPr>
      </w:pPr>
      <w:r w:rsidRPr="00805649">
        <w:rPr>
          <w:sz w:val="28"/>
          <w:szCs w:val="28"/>
        </w:rPr>
        <w:t>своевременность погашения долговых обязательств.</w:t>
      </w:r>
    </w:p>
    <w:p w:rsidR="00332B48" w:rsidRPr="00805649" w:rsidRDefault="00332B48" w:rsidP="00332B48">
      <w:pPr>
        <w:autoSpaceDE w:val="0"/>
        <w:autoSpaceDN w:val="0"/>
        <w:adjustRightInd w:val="0"/>
        <w:ind w:firstLine="851"/>
        <w:jc w:val="both"/>
        <w:rPr>
          <w:sz w:val="28"/>
          <w:szCs w:val="28"/>
        </w:rPr>
      </w:pPr>
      <w:r w:rsidRPr="00805649">
        <w:rPr>
          <w:sz w:val="28"/>
          <w:szCs w:val="28"/>
        </w:rPr>
        <w:lastRenderedPageBreak/>
        <w:t>Для реализации поставленных задач необходимо осуществление следующих мероприятий:</w:t>
      </w:r>
    </w:p>
    <w:p w:rsidR="00332B48" w:rsidRPr="00805649" w:rsidRDefault="00332B48" w:rsidP="00332B48">
      <w:pPr>
        <w:autoSpaceDE w:val="0"/>
        <w:autoSpaceDN w:val="0"/>
        <w:adjustRightInd w:val="0"/>
        <w:ind w:firstLine="851"/>
        <w:jc w:val="both"/>
        <w:rPr>
          <w:sz w:val="28"/>
          <w:szCs w:val="28"/>
        </w:rPr>
      </w:pPr>
      <w:r w:rsidRPr="00805649">
        <w:rPr>
          <w:sz w:val="28"/>
          <w:szCs w:val="28"/>
        </w:rPr>
        <w:t>совершенствование процесса управления муниципальным долгом района;</w:t>
      </w:r>
    </w:p>
    <w:p w:rsidR="00332B48" w:rsidRPr="00805649" w:rsidRDefault="00332B48" w:rsidP="00332B48">
      <w:pPr>
        <w:autoSpaceDE w:val="0"/>
        <w:autoSpaceDN w:val="0"/>
        <w:adjustRightInd w:val="0"/>
        <w:ind w:firstLine="851"/>
        <w:jc w:val="both"/>
        <w:rPr>
          <w:sz w:val="28"/>
          <w:szCs w:val="28"/>
        </w:rPr>
      </w:pPr>
      <w:r w:rsidRPr="00805649">
        <w:rPr>
          <w:sz w:val="28"/>
          <w:szCs w:val="28"/>
        </w:rPr>
        <w:t>ведение системы учета и регистрации долговых обязательств района;</w:t>
      </w:r>
    </w:p>
    <w:p w:rsidR="00332B48" w:rsidRPr="00805649" w:rsidRDefault="00332B48" w:rsidP="00332B48">
      <w:pPr>
        <w:autoSpaceDE w:val="0"/>
        <w:autoSpaceDN w:val="0"/>
        <w:adjustRightInd w:val="0"/>
        <w:ind w:firstLine="851"/>
        <w:jc w:val="both"/>
        <w:rPr>
          <w:sz w:val="28"/>
          <w:szCs w:val="28"/>
        </w:rPr>
      </w:pPr>
      <w:r w:rsidRPr="00805649">
        <w:rPr>
          <w:sz w:val="28"/>
          <w:szCs w:val="28"/>
        </w:rPr>
        <w:t>утверждение в районном бюджете на очередной финансовый год (очередной финансовый год и плановый период) расходов на обслуживание и погашение долговых обязательств, недопущение сокращения этих расходов;</w:t>
      </w:r>
    </w:p>
    <w:p w:rsidR="00332B48" w:rsidRPr="00805649" w:rsidRDefault="00332B48" w:rsidP="00332B48">
      <w:pPr>
        <w:autoSpaceDE w:val="0"/>
        <w:autoSpaceDN w:val="0"/>
        <w:adjustRightInd w:val="0"/>
        <w:ind w:firstLine="851"/>
        <w:jc w:val="both"/>
        <w:rPr>
          <w:sz w:val="28"/>
          <w:szCs w:val="28"/>
        </w:rPr>
      </w:pPr>
      <w:r w:rsidRPr="00805649">
        <w:rPr>
          <w:sz w:val="28"/>
          <w:szCs w:val="28"/>
        </w:rPr>
        <w:t>ориентация целей привлечения заемных средств на финансирование капитальных расходов и бюджетных инвестиций;</w:t>
      </w:r>
    </w:p>
    <w:p w:rsidR="00332B48" w:rsidRPr="00805649" w:rsidRDefault="00332B48" w:rsidP="00332B48">
      <w:pPr>
        <w:autoSpaceDE w:val="0"/>
        <w:autoSpaceDN w:val="0"/>
        <w:adjustRightInd w:val="0"/>
        <w:ind w:firstLine="851"/>
        <w:jc w:val="both"/>
        <w:rPr>
          <w:sz w:val="28"/>
          <w:szCs w:val="28"/>
        </w:rPr>
      </w:pPr>
      <w:r w:rsidRPr="00805649">
        <w:rPr>
          <w:sz w:val="28"/>
          <w:szCs w:val="28"/>
        </w:rPr>
        <w:t>введение практики принятия решений по привлечению средств на рефинансирование долга, учитывающей изменение структуры рисков и долговой нагрузки;</w:t>
      </w:r>
    </w:p>
    <w:p w:rsidR="00332B48" w:rsidRPr="00805649" w:rsidRDefault="00332B48" w:rsidP="00332B48">
      <w:pPr>
        <w:autoSpaceDE w:val="0"/>
        <w:autoSpaceDN w:val="0"/>
        <w:adjustRightInd w:val="0"/>
        <w:ind w:firstLine="851"/>
        <w:jc w:val="both"/>
        <w:rPr>
          <w:sz w:val="28"/>
          <w:szCs w:val="28"/>
        </w:rPr>
      </w:pPr>
      <w:r w:rsidRPr="00805649">
        <w:rPr>
          <w:sz w:val="28"/>
          <w:szCs w:val="28"/>
        </w:rPr>
        <w:t>обеспечение информационной прозрачности районного бюджета, систематическое проведение оценки кредитоспособности района, присвоение и публикация кредитных рейтингов.</w:t>
      </w:r>
    </w:p>
    <w:p w:rsidR="00332B48" w:rsidRPr="00805649" w:rsidRDefault="00332B48" w:rsidP="00332B48">
      <w:pPr>
        <w:ind w:firstLine="851"/>
        <w:jc w:val="both"/>
        <w:rPr>
          <w:sz w:val="28"/>
          <w:szCs w:val="28"/>
        </w:rPr>
      </w:pPr>
      <w:r w:rsidRPr="00805649">
        <w:rPr>
          <w:sz w:val="28"/>
          <w:szCs w:val="28"/>
        </w:rPr>
        <w:t>Муниципальный долг района по состоянию на 1 января 201</w:t>
      </w:r>
      <w:r w:rsidR="00F77C2B" w:rsidRPr="00805649">
        <w:rPr>
          <w:sz w:val="28"/>
          <w:szCs w:val="28"/>
        </w:rPr>
        <w:t>8</w:t>
      </w:r>
      <w:r w:rsidRPr="00805649">
        <w:rPr>
          <w:sz w:val="28"/>
          <w:szCs w:val="28"/>
        </w:rPr>
        <w:t xml:space="preserve"> года составил </w:t>
      </w:r>
      <w:r w:rsidR="00F77C2B" w:rsidRPr="00805649">
        <w:rPr>
          <w:sz w:val="28"/>
          <w:szCs w:val="28"/>
        </w:rPr>
        <w:t xml:space="preserve">4273,2 </w:t>
      </w:r>
      <w:proofErr w:type="spellStart"/>
      <w:r w:rsidR="00F77C2B" w:rsidRPr="00805649">
        <w:rPr>
          <w:sz w:val="28"/>
          <w:szCs w:val="28"/>
        </w:rPr>
        <w:t>тыс</w:t>
      </w:r>
      <w:proofErr w:type="spellEnd"/>
      <w:r w:rsidR="00F77C2B" w:rsidRPr="00805649">
        <w:rPr>
          <w:sz w:val="28"/>
          <w:szCs w:val="28"/>
        </w:rPr>
        <w:t>..</w:t>
      </w:r>
      <w:proofErr w:type="gramStart"/>
      <w:r w:rsidR="00F77C2B" w:rsidRPr="00805649">
        <w:rPr>
          <w:sz w:val="28"/>
          <w:szCs w:val="28"/>
        </w:rPr>
        <w:t>р</w:t>
      </w:r>
      <w:proofErr w:type="gramEnd"/>
      <w:r w:rsidR="00F77C2B" w:rsidRPr="00805649">
        <w:rPr>
          <w:sz w:val="28"/>
          <w:szCs w:val="28"/>
        </w:rPr>
        <w:t xml:space="preserve">, на 01.01.2020 составит 673,3 тыс.руб. </w:t>
      </w:r>
    </w:p>
    <w:p w:rsidR="00F77C2B" w:rsidRPr="00805649" w:rsidRDefault="00F77C2B" w:rsidP="00F77C2B">
      <w:pPr>
        <w:jc w:val="both"/>
        <w:rPr>
          <w:sz w:val="28"/>
          <w:szCs w:val="28"/>
        </w:rPr>
      </w:pPr>
    </w:p>
    <w:p w:rsidR="00332B48" w:rsidRPr="00805649" w:rsidRDefault="00332B48" w:rsidP="00332B48">
      <w:pPr>
        <w:tabs>
          <w:tab w:val="left" w:pos="5760"/>
        </w:tabs>
        <w:ind w:firstLine="851"/>
        <w:jc w:val="center"/>
        <w:rPr>
          <w:b/>
          <w:sz w:val="28"/>
          <w:szCs w:val="28"/>
        </w:rPr>
      </w:pPr>
      <w:r w:rsidRPr="00805649">
        <w:rPr>
          <w:b/>
          <w:sz w:val="28"/>
          <w:szCs w:val="28"/>
          <w:lang w:val="en-US"/>
        </w:rPr>
        <w:t>IV</w:t>
      </w:r>
      <w:r w:rsidRPr="00805649">
        <w:rPr>
          <w:b/>
          <w:sz w:val="28"/>
          <w:szCs w:val="28"/>
        </w:rPr>
        <w:t>. Ус</w:t>
      </w:r>
      <w:r w:rsidR="00891D2A" w:rsidRPr="00805649">
        <w:rPr>
          <w:b/>
          <w:sz w:val="28"/>
          <w:szCs w:val="28"/>
        </w:rPr>
        <w:t>ловия развития экономики до 203</w:t>
      </w:r>
      <w:r w:rsidR="00F77C2B" w:rsidRPr="00805649">
        <w:rPr>
          <w:b/>
          <w:sz w:val="28"/>
          <w:szCs w:val="28"/>
        </w:rPr>
        <w:t>6</w:t>
      </w:r>
      <w:r w:rsidRPr="00805649">
        <w:rPr>
          <w:b/>
          <w:sz w:val="28"/>
          <w:szCs w:val="28"/>
        </w:rPr>
        <w:t xml:space="preserve"> года</w:t>
      </w:r>
    </w:p>
    <w:p w:rsidR="00F77C2B" w:rsidRPr="00805649" w:rsidRDefault="00F77C2B" w:rsidP="00332B48">
      <w:pPr>
        <w:tabs>
          <w:tab w:val="left" w:pos="5760"/>
        </w:tabs>
        <w:ind w:firstLine="851"/>
        <w:jc w:val="center"/>
        <w:rPr>
          <w:b/>
          <w:sz w:val="28"/>
          <w:szCs w:val="28"/>
        </w:rPr>
      </w:pPr>
    </w:p>
    <w:p w:rsidR="00332B48" w:rsidRPr="00805649" w:rsidRDefault="00332B48" w:rsidP="00332B48">
      <w:pPr>
        <w:ind w:firstLine="851"/>
        <w:jc w:val="both"/>
        <w:rPr>
          <w:sz w:val="28"/>
          <w:szCs w:val="28"/>
        </w:rPr>
      </w:pPr>
      <w:r w:rsidRPr="00805649">
        <w:rPr>
          <w:sz w:val="28"/>
          <w:szCs w:val="28"/>
        </w:rPr>
        <w:t xml:space="preserve">Экономическое развитие Бузулукского района на долгосрочную перспективу будет осуществляться в соответствии с приоритетами, установленными </w:t>
      </w:r>
      <w:hyperlink r:id="rId12" w:history="1">
        <w:r w:rsidRPr="00805649">
          <w:rPr>
            <w:sz w:val="28"/>
            <w:szCs w:val="28"/>
          </w:rPr>
          <w:t>Стратегией</w:t>
        </w:r>
      </w:hyperlink>
      <w:r w:rsidRPr="00805649">
        <w:rPr>
          <w:sz w:val="28"/>
          <w:szCs w:val="28"/>
        </w:rPr>
        <w:t xml:space="preserve"> развития Бузулукского района, утвержденной </w:t>
      </w:r>
      <w:hyperlink r:id="rId13" w:history="1">
        <w:r w:rsidRPr="00805649">
          <w:rPr>
            <w:sz w:val="28"/>
            <w:szCs w:val="28"/>
          </w:rPr>
          <w:t>постановлением</w:t>
        </w:r>
      </w:hyperlink>
      <w:r w:rsidRPr="00805649">
        <w:rPr>
          <w:sz w:val="28"/>
          <w:szCs w:val="28"/>
        </w:rPr>
        <w:t xml:space="preserve"> администрацией района от 22.11.2012 года N1941-п «Об утверждении  стратегии  социально-экономического развития муниципального образования Бузулукского район до 2020 года и на перспективу до 2030 года».</w:t>
      </w:r>
    </w:p>
    <w:p w:rsidR="00332B48" w:rsidRPr="00805649" w:rsidRDefault="00332B48" w:rsidP="00332B48">
      <w:pPr>
        <w:jc w:val="both"/>
        <w:rPr>
          <w:sz w:val="28"/>
          <w:szCs w:val="28"/>
        </w:rPr>
      </w:pPr>
      <w:r w:rsidRPr="00805649">
        <w:rPr>
          <w:sz w:val="28"/>
          <w:szCs w:val="28"/>
        </w:rPr>
        <w:t xml:space="preserve">          Основными приоритетами деятельности администрации Бузулукского района, направленными на развитие экономики на долгосрочную перспективу являются:</w:t>
      </w:r>
    </w:p>
    <w:p w:rsidR="00332B48" w:rsidRPr="00805649" w:rsidRDefault="00332B48" w:rsidP="00332B48">
      <w:pPr>
        <w:ind w:firstLine="851"/>
        <w:jc w:val="both"/>
        <w:rPr>
          <w:sz w:val="28"/>
          <w:szCs w:val="28"/>
        </w:rPr>
      </w:pPr>
      <w:r w:rsidRPr="00805649">
        <w:rPr>
          <w:sz w:val="28"/>
          <w:szCs w:val="28"/>
        </w:rPr>
        <w:t>формирование структуры экономики, обеспечивающей занятость населения района. Для этого необходимо стимулирование развития малого бизнеса и обеспечение экономики района требуемыми трудовыми ресурсами;</w:t>
      </w:r>
    </w:p>
    <w:p w:rsidR="00332B48" w:rsidRPr="00805649" w:rsidRDefault="00332B48" w:rsidP="00332B48">
      <w:pPr>
        <w:ind w:firstLine="851"/>
        <w:jc w:val="both"/>
        <w:rPr>
          <w:sz w:val="28"/>
          <w:szCs w:val="28"/>
        </w:rPr>
      </w:pPr>
      <w:r w:rsidRPr="00805649">
        <w:rPr>
          <w:sz w:val="28"/>
          <w:szCs w:val="28"/>
        </w:rPr>
        <w:t>создание условий для предпринимательской инициативы и развития малого бизнеса;</w:t>
      </w:r>
    </w:p>
    <w:p w:rsidR="00332B48" w:rsidRPr="00805649" w:rsidRDefault="00332B48" w:rsidP="00332B48">
      <w:pPr>
        <w:ind w:firstLine="851"/>
        <w:jc w:val="both"/>
        <w:rPr>
          <w:sz w:val="28"/>
          <w:szCs w:val="28"/>
        </w:rPr>
      </w:pPr>
      <w:r w:rsidRPr="00805649">
        <w:rPr>
          <w:sz w:val="28"/>
          <w:szCs w:val="28"/>
        </w:rPr>
        <w:t xml:space="preserve">  повышение инвестиционной привлекательности;</w:t>
      </w:r>
    </w:p>
    <w:p w:rsidR="00332B48" w:rsidRPr="00805649" w:rsidRDefault="00332B48" w:rsidP="00332B48">
      <w:pPr>
        <w:ind w:firstLine="851"/>
        <w:jc w:val="both"/>
        <w:rPr>
          <w:sz w:val="28"/>
          <w:szCs w:val="28"/>
        </w:rPr>
      </w:pPr>
      <w:r w:rsidRPr="00805649">
        <w:rPr>
          <w:sz w:val="28"/>
          <w:szCs w:val="28"/>
        </w:rPr>
        <w:t>обеспечение развития базовых инфраструктур;</w:t>
      </w:r>
    </w:p>
    <w:p w:rsidR="00332B48" w:rsidRPr="00805649" w:rsidRDefault="00332B48" w:rsidP="00332B48">
      <w:pPr>
        <w:ind w:firstLine="851"/>
        <w:jc w:val="both"/>
        <w:rPr>
          <w:sz w:val="28"/>
          <w:szCs w:val="28"/>
        </w:rPr>
      </w:pPr>
      <w:r w:rsidRPr="00805649">
        <w:rPr>
          <w:sz w:val="28"/>
          <w:szCs w:val="28"/>
        </w:rPr>
        <w:t>содействие повышению конкурентоспособности предприятий района на областных и российских рынках.</w:t>
      </w:r>
    </w:p>
    <w:p w:rsidR="00332B48" w:rsidRPr="00805649" w:rsidRDefault="00332B48" w:rsidP="00332B48">
      <w:pPr>
        <w:ind w:firstLine="851"/>
        <w:jc w:val="both"/>
        <w:rPr>
          <w:sz w:val="28"/>
          <w:szCs w:val="28"/>
        </w:rPr>
      </w:pPr>
      <w:r w:rsidRPr="00805649">
        <w:rPr>
          <w:sz w:val="28"/>
          <w:szCs w:val="28"/>
        </w:rPr>
        <w:t xml:space="preserve">Основные приоритеты муниципальной политики в направлении повышения инвестиционной привлекательности Бузулукского района до 2030 года направлены </w:t>
      </w:r>
      <w:proofErr w:type="gramStart"/>
      <w:r w:rsidRPr="00805649">
        <w:rPr>
          <w:sz w:val="28"/>
          <w:szCs w:val="28"/>
        </w:rPr>
        <w:t>на</w:t>
      </w:r>
      <w:proofErr w:type="gramEnd"/>
      <w:r w:rsidRPr="00805649">
        <w:rPr>
          <w:sz w:val="28"/>
          <w:szCs w:val="28"/>
        </w:rPr>
        <w:t>:</w:t>
      </w:r>
    </w:p>
    <w:p w:rsidR="00332B48" w:rsidRPr="00805649" w:rsidRDefault="00332B48" w:rsidP="00332B48">
      <w:pPr>
        <w:ind w:firstLine="851"/>
        <w:jc w:val="both"/>
        <w:rPr>
          <w:sz w:val="28"/>
          <w:szCs w:val="28"/>
        </w:rPr>
      </w:pPr>
      <w:r w:rsidRPr="00805649">
        <w:rPr>
          <w:sz w:val="28"/>
          <w:szCs w:val="28"/>
        </w:rPr>
        <w:t>формирование нового инвестиционного облика;</w:t>
      </w:r>
    </w:p>
    <w:p w:rsidR="00332B48" w:rsidRPr="00805649" w:rsidRDefault="00332B48" w:rsidP="00332B48">
      <w:pPr>
        <w:ind w:firstLine="851"/>
        <w:jc w:val="both"/>
        <w:rPr>
          <w:sz w:val="28"/>
          <w:szCs w:val="28"/>
        </w:rPr>
      </w:pPr>
      <w:r w:rsidRPr="00805649">
        <w:rPr>
          <w:sz w:val="28"/>
          <w:szCs w:val="28"/>
        </w:rPr>
        <w:t>привлечение инвестиций в основной капитал.</w:t>
      </w:r>
    </w:p>
    <w:p w:rsidR="00332B48" w:rsidRPr="00805649" w:rsidRDefault="00332B48" w:rsidP="00332B48">
      <w:pPr>
        <w:ind w:firstLine="851"/>
        <w:jc w:val="both"/>
        <w:rPr>
          <w:sz w:val="28"/>
          <w:szCs w:val="28"/>
        </w:rPr>
      </w:pPr>
      <w:r w:rsidRPr="00805649">
        <w:rPr>
          <w:sz w:val="28"/>
          <w:szCs w:val="28"/>
        </w:rPr>
        <w:t>Основными приоритетами муниципальной политики в сфере сельскохозяйственной отрасли района являются:</w:t>
      </w:r>
    </w:p>
    <w:p w:rsidR="00332B48" w:rsidRPr="00805649" w:rsidRDefault="00332B48" w:rsidP="00332B48">
      <w:pPr>
        <w:ind w:firstLine="851"/>
        <w:jc w:val="both"/>
        <w:rPr>
          <w:sz w:val="28"/>
          <w:szCs w:val="28"/>
        </w:rPr>
      </w:pPr>
      <w:r w:rsidRPr="00805649">
        <w:rPr>
          <w:sz w:val="28"/>
          <w:szCs w:val="28"/>
        </w:rPr>
        <w:t>повышение конкурентоспособности сельскохозяйственной продукции на основе финансовой устойчивости и модернизации сельского хозяйства;</w:t>
      </w:r>
    </w:p>
    <w:p w:rsidR="00332B48" w:rsidRPr="00805649" w:rsidRDefault="00332B48" w:rsidP="00332B48">
      <w:pPr>
        <w:ind w:firstLine="851"/>
        <w:jc w:val="both"/>
        <w:rPr>
          <w:sz w:val="28"/>
          <w:szCs w:val="28"/>
        </w:rPr>
      </w:pPr>
      <w:r w:rsidRPr="00805649">
        <w:rPr>
          <w:sz w:val="28"/>
          <w:szCs w:val="28"/>
        </w:rPr>
        <w:lastRenderedPageBreak/>
        <w:t>привлечение инвесторов и создание благоприятных условий для ведения бизнеса;</w:t>
      </w:r>
    </w:p>
    <w:p w:rsidR="00332B48" w:rsidRPr="00805649" w:rsidRDefault="00332B48" w:rsidP="00332B48">
      <w:pPr>
        <w:ind w:firstLine="851"/>
        <w:jc w:val="both"/>
        <w:rPr>
          <w:sz w:val="28"/>
          <w:szCs w:val="28"/>
        </w:rPr>
      </w:pPr>
      <w:r w:rsidRPr="00805649">
        <w:rPr>
          <w:sz w:val="28"/>
          <w:szCs w:val="28"/>
        </w:rPr>
        <w:t>усиление работы по увеличению объемов производимой продукции и снижению ее себестоимости как за счет расширения посевных площадей, повышения урожайности сельскохозяйственных культур, качества производимой продукции, продуктивности скота, так и внедрения новой современной высокопроизводительной техники и оборудования;</w:t>
      </w:r>
    </w:p>
    <w:p w:rsidR="00332B48" w:rsidRPr="00805649" w:rsidRDefault="00332B48" w:rsidP="00332B48">
      <w:pPr>
        <w:ind w:firstLine="851"/>
        <w:jc w:val="both"/>
        <w:rPr>
          <w:sz w:val="28"/>
          <w:szCs w:val="28"/>
        </w:rPr>
      </w:pPr>
      <w:r w:rsidRPr="00805649">
        <w:rPr>
          <w:sz w:val="28"/>
          <w:szCs w:val="28"/>
        </w:rPr>
        <w:t>продолжение работы по созданию условий закрепления молодых специалистов в агропромышленном комплексе и социальной сфере села, в частности по улучшению жилищных условий сельского населения и инженерной инфраструктуры села, по строительству и приобретению жилья для молодых семей и молодых специалистов.</w:t>
      </w:r>
    </w:p>
    <w:p w:rsidR="00332B48" w:rsidRPr="00805649" w:rsidRDefault="00332B48" w:rsidP="00332B48">
      <w:pPr>
        <w:ind w:firstLine="851"/>
        <w:jc w:val="both"/>
        <w:rPr>
          <w:sz w:val="28"/>
          <w:szCs w:val="28"/>
        </w:rPr>
      </w:pPr>
      <w:r w:rsidRPr="00805649">
        <w:rPr>
          <w:sz w:val="28"/>
          <w:szCs w:val="28"/>
        </w:rPr>
        <w:t>Основными приоритетами муниципальной политики в сфере развития обрабатывающих отраслей промышленности Бузулукского района являются:</w:t>
      </w:r>
    </w:p>
    <w:p w:rsidR="00332B48" w:rsidRPr="00805649" w:rsidRDefault="00332B48" w:rsidP="00332B48">
      <w:pPr>
        <w:ind w:firstLine="851"/>
        <w:jc w:val="both"/>
        <w:rPr>
          <w:sz w:val="28"/>
          <w:szCs w:val="28"/>
        </w:rPr>
      </w:pPr>
      <w:r w:rsidRPr="00805649">
        <w:rPr>
          <w:sz w:val="28"/>
          <w:szCs w:val="28"/>
        </w:rPr>
        <w:t>устойчивый рост промышленного производства и повышение его социально-экономической эффективности;</w:t>
      </w:r>
    </w:p>
    <w:p w:rsidR="00332B48" w:rsidRPr="00805649" w:rsidRDefault="00332B48" w:rsidP="00332B48">
      <w:pPr>
        <w:ind w:firstLine="851"/>
        <w:jc w:val="both"/>
        <w:rPr>
          <w:sz w:val="28"/>
          <w:szCs w:val="28"/>
        </w:rPr>
      </w:pPr>
      <w:r w:rsidRPr="00805649">
        <w:rPr>
          <w:sz w:val="28"/>
          <w:szCs w:val="28"/>
        </w:rPr>
        <w:t>формирование эффективной производственной инфраструктуры развития промышленного производства.</w:t>
      </w:r>
    </w:p>
    <w:p w:rsidR="00332B48" w:rsidRPr="00805649" w:rsidRDefault="00332B48" w:rsidP="00332B48">
      <w:pPr>
        <w:ind w:firstLine="851"/>
        <w:jc w:val="both"/>
        <w:rPr>
          <w:sz w:val="28"/>
          <w:szCs w:val="28"/>
        </w:rPr>
      </w:pPr>
      <w:r w:rsidRPr="00805649">
        <w:rPr>
          <w:sz w:val="28"/>
          <w:szCs w:val="28"/>
        </w:rPr>
        <w:t xml:space="preserve">Реализация целевого сценария развития Бузулукского района и достижения заданных значений - задачи, определенные </w:t>
      </w:r>
      <w:hyperlink r:id="rId14" w:history="1">
        <w:r w:rsidRPr="00805649">
          <w:rPr>
            <w:sz w:val="28"/>
            <w:szCs w:val="28"/>
          </w:rPr>
          <w:t>Стратегией</w:t>
        </w:r>
      </w:hyperlink>
      <w:r w:rsidRPr="00805649">
        <w:rPr>
          <w:sz w:val="28"/>
          <w:szCs w:val="28"/>
        </w:rPr>
        <w:t xml:space="preserve"> развития Бузулукского района Оренбургской области до 2020 года и на период до 2030 года. Стимулирование малого и среднего предпринимательства в сферах агропромышленного комплекса, жилищно-коммунального хозяйства, строительства, бытовых услуг - задачи, определенные </w:t>
      </w:r>
      <w:hyperlink r:id="rId15" w:history="1">
        <w:r w:rsidRPr="00805649">
          <w:rPr>
            <w:sz w:val="28"/>
            <w:szCs w:val="28"/>
          </w:rPr>
          <w:t>Стратегией</w:t>
        </w:r>
      </w:hyperlink>
      <w:r w:rsidRPr="00805649">
        <w:rPr>
          <w:sz w:val="28"/>
          <w:szCs w:val="28"/>
        </w:rPr>
        <w:t xml:space="preserve"> развития Бузулукского района Оренбургской области до 2020 года и на период до 2030 года.</w:t>
      </w:r>
    </w:p>
    <w:p w:rsidR="00332B48" w:rsidRPr="00805649" w:rsidRDefault="00332B48" w:rsidP="00332B48">
      <w:pPr>
        <w:ind w:firstLine="851"/>
        <w:jc w:val="both"/>
        <w:rPr>
          <w:sz w:val="28"/>
          <w:szCs w:val="28"/>
        </w:rPr>
      </w:pPr>
      <w:r w:rsidRPr="00805649">
        <w:rPr>
          <w:sz w:val="28"/>
          <w:szCs w:val="28"/>
        </w:rPr>
        <w:t>Реализация данных направлений создаст условия для обеспечения устойчивого роста экономики и повышения эффективности муниципального управления в Бузулукском районе.</w:t>
      </w:r>
    </w:p>
    <w:p w:rsidR="00332B48" w:rsidRPr="00805649" w:rsidRDefault="00332B48" w:rsidP="00332B48">
      <w:pPr>
        <w:ind w:firstLine="851"/>
        <w:jc w:val="both"/>
        <w:rPr>
          <w:sz w:val="28"/>
          <w:szCs w:val="28"/>
        </w:rPr>
      </w:pPr>
      <w:r w:rsidRPr="00805649">
        <w:rPr>
          <w:sz w:val="28"/>
          <w:szCs w:val="28"/>
        </w:rPr>
        <w:t>Основными ожидаемыми результатами реализации указанных направлений к 203</w:t>
      </w:r>
      <w:r w:rsidR="00F77C2B" w:rsidRPr="00805649">
        <w:rPr>
          <w:sz w:val="28"/>
          <w:szCs w:val="28"/>
        </w:rPr>
        <w:t>6</w:t>
      </w:r>
      <w:r w:rsidRPr="00805649">
        <w:rPr>
          <w:sz w:val="28"/>
          <w:szCs w:val="28"/>
        </w:rPr>
        <w:t xml:space="preserve"> году должны стать:</w:t>
      </w:r>
    </w:p>
    <w:p w:rsidR="00332B48" w:rsidRPr="00805649" w:rsidRDefault="00332B48" w:rsidP="00332B48">
      <w:pPr>
        <w:ind w:firstLine="851"/>
        <w:jc w:val="both"/>
        <w:rPr>
          <w:sz w:val="28"/>
          <w:szCs w:val="28"/>
        </w:rPr>
      </w:pPr>
      <w:r w:rsidRPr="00805649">
        <w:rPr>
          <w:sz w:val="28"/>
          <w:szCs w:val="28"/>
        </w:rPr>
        <w:t>улучшение условий ведения бизнеса в районе - снижены инвестиционные и предпринимательские риски, снижены уровни коррупции;</w:t>
      </w:r>
    </w:p>
    <w:p w:rsidR="00332B48" w:rsidRPr="00805649" w:rsidRDefault="00332B48" w:rsidP="00332B48">
      <w:pPr>
        <w:ind w:firstLine="851"/>
        <w:jc w:val="both"/>
        <w:rPr>
          <w:sz w:val="28"/>
          <w:szCs w:val="28"/>
        </w:rPr>
      </w:pPr>
      <w:r w:rsidRPr="00805649">
        <w:rPr>
          <w:sz w:val="28"/>
          <w:szCs w:val="28"/>
        </w:rPr>
        <w:t>снижение избыточных административных и иных ограничений, обязанностей, необоснованных расходов у субъектов предпринимательской и иной деятельности;</w:t>
      </w:r>
    </w:p>
    <w:p w:rsidR="00332B48" w:rsidRPr="00805649" w:rsidRDefault="00332B48" w:rsidP="00332B48">
      <w:pPr>
        <w:ind w:firstLine="851"/>
        <w:jc w:val="both"/>
        <w:rPr>
          <w:sz w:val="28"/>
          <w:szCs w:val="28"/>
        </w:rPr>
      </w:pPr>
      <w:r w:rsidRPr="00805649">
        <w:rPr>
          <w:sz w:val="28"/>
          <w:szCs w:val="28"/>
        </w:rPr>
        <w:t xml:space="preserve">обеспечение интенсивного технологического обновления традиционных производств на базе новых </w:t>
      </w:r>
      <w:proofErr w:type="spellStart"/>
      <w:r w:rsidRPr="00805649">
        <w:rPr>
          <w:sz w:val="28"/>
          <w:szCs w:val="28"/>
        </w:rPr>
        <w:t>энерго</w:t>
      </w:r>
      <w:proofErr w:type="spellEnd"/>
      <w:r w:rsidRPr="00805649">
        <w:rPr>
          <w:sz w:val="28"/>
          <w:szCs w:val="28"/>
        </w:rPr>
        <w:t>- и ресурсосберегающих экологически безопасных технологий;</w:t>
      </w:r>
    </w:p>
    <w:p w:rsidR="00332B48" w:rsidRPr="00805649" w:rsidRDefault="00332B48" w:rsidP="00332B48">
      <w:pPr>
        <w:ind w:firstLine="851"/>
        <w:jc w:val="both"/>
        <w:rPr>
          <w:sz w:val="28"/>
          <w:szCs w:val="28"/>
        </w:rPr>
      </w:pPr>
      <w:r w:rsidRPr="00805649">
        <w:rPr>
          <w:sz w:val="28"/>
          <w:szCs w:val="28"/>
        </w:rPr>
        <w:t>повышение гарантии защиты прав юридических лиц и индивидуальных предпринимателей при проведении государственного контроля (надзора) и муниципального контроля;</w:t>
      </w:r>
    </w:p>
    <w:p w:rsidR="00332B48" w:rsidRPr="00805649" w:rsidRDefault="00332B48" w:rsidP="00332B48">
      <w:pPr>
        <w:ind w:firstLine="851"/>
        <w:jc w:val="both"/>
        <w:rPr>
          <w:sz w:val="28"/>
          <w:szCs w:val="28"/>
        </w:rPr>
      </w:pPr>
      <w:r w:rsidRPr="00805649">
        <w:rPr>
          <w:sz w:val="28"/>
          <w:szCs w:val="28"/>
        </w:rPr>
        <w:t>повышение качества действующей системы планирования и создание практических механизмов по ее реализации.</w:t>
      </w:r>
    </w:p>
    <w:p w:rsidR="00332B48" w:rsidRPr="00805649" w:rsidRDefault="00332B48" w:rsidP="00332B48">
      <w:pPr>
        <w:ind w:firstLine="851"/>
        <w:jc w:val="both"/>
        <w:rPr>
          <w:sz w:val="28"/>
          <w:szCs w:val="28"/>
        </w:rPr>
      </w:pPr>
      <w:r w:rsidRPr="00805649">
        <w:rPr>
          <w:sz w:val="28"/>
          <w:szCs w:val="28"/>
        </w:rPr>
        <w:t>Реализация вышеуказанных мероприятий позволит достичь в социальной сфере следующих результатов:</w:t>
      </w:r>
    </w:p>
    <w:p w:rsidR="00332B48" w:rsidRPr="00805649" w:rsidRDefault="00332B48" w:rsidP="00332B48">
      <w:pPr>
        <w:ind w:firstLine="851"/>
        <w:jc w:val="right"/>
        <w:rPr>
          <w:b/>
          <w:bCs/>
          <w:sz w:val="28"/>
          <w:szCs w:val="28"/>
        </w:rPr>
      </w:pPr>
    </w:p>
    <w:p w:rsidR="00332B48" w:rsidRPr="00805649" w:rsidRDefault="00332B48" w:rsidP="00332B48">
      <w:pPr>
        <w:ind w:firstLine="851"/>
        <w:jc w:val="right"/>
        <w:rPr>
          <w:sz w:val="28"/>
          <w:szCs w:val="28"/>
        </w:rPr>
      </w:pPr>
      <w:r w:rsidRPr="00805649">
        <w:rPr>
          <w:b/>
          <w:bCs/>
          <w:sz w:val="28"/>
          <w:szCs w:val="28"/>
        </w:rPr>
        <w:lastRenderedPageBreak/>
        <w:t>Таблица 1</w:t>
      </w:r>
    </w:p>
    <w:p w:rsidR="00332B48" w:rsidRPr="00805649" w:rsidRDefault="00332B48" w:rsidP="00332B48">
      <w:pPr>
        <w:ind w:firstLine="851"/>
        <w:jc w:val="center"/>
        <w:rPr>
          <w:sz w:val="28"/>
          <w:szCs w:val="28"/>
        </w:rPr>
      </w:pPr>
      <w:r w:rsidRPr="00805649">
        <w:rPr>
          <w:sz w:val="28"/>
          <w:szCs w:val="28"/>
        </w:rPr>
        <w:t>Основные целевые интегральные индикаторы,</w:t>
      </w:r>
      <w:r w:rsidRPr="00805649">
        <w:rPr>
          <w:sz w:val="28"/>
          <w:szCs w:val="28"/>
        </w:rPr>
        <w:br/>
        <w:t>характеризующие качество жизни и развитие социальной сферы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6"/>
        <w:gridCol w:w="4933"/>
        <w:gridCol w:w="1984"/>
        <w:gridCol w:w="1843"/>
      </w:tblGrid>
      <w:tr w:rsidR="00332B48" w:rsidRPr="00805649" w:rsidTr="00332B48">
        <w:tc>
          <w:tcPr>
            <w:tcW w:w="596" w:type="dxa"/>
            <w:vMerge w:val="restart"/>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ind w:firstLine="851"/>
              <w:jc w:val="center"/>
              <w:rPr>
                <w:lang w:eastAsia="en-US"/>
              </w:rPr>
            </w:pPr>
            <w:r w:rsidRPr="00805649">
              <w:rPr>
                <w:lang w:eastAsia="en-US"/>
              </w:rPr>
              <w:t>N</w:t>
            </w:r>
            <w:r w:rsidRPr="00805649">
              <w:rPr>
                <w:lang w:eastAsia="en-US"/>
              </w:rPr>
              <w:br/>
            </w:r>
            <w:proofErr w:type="gramStart"/>
            <w:r w:rsidRPr="00805649">
              <w:rPr>
                <w:lang w:eastAsia="en-US"/>
              </w:rPr>
              <w:t>п</w:t>
            </w:r>
            <w:proofErr w:type="gramEnd"/>
            <w:r w:rsidRPr="00805649">
              <w:rPr>
                <w:lang w:eastAsia="en-US"/>
              </w:rPr>
              <w:t>/п</w:t>
            </w:r>
          </w:p>
        </w:tc>
        <w:tc>
          <w:tcPr>
            <w:tcW w:w="4933" w:type="dxa"/>
            <w:vMerge w:val="restart"/>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ind w:firstLine="851"/>
              <w:jc w:val="center"/>
              <w:rPr>
                <w:lang w:eastAsia="en-US"/>
              </w:rPr>
            </w:pPr>
            <w:r w:rsidRPr="00805649">
              <w:rPr>
                <w:lang w:eastAsia="en-US"/>
              </w:rPr>
              <w:t>Наименование показателя</w:t>
            </w:r>
          </w:p>
        </w:tc>
        <w:tc>
          <w:tcPr>
            <w:tcW w:w="3827" w:type="dxa"/>
            <w:gridSpan w:val="2"/>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ind w:firstLine="851"/>
              <w:jc w:val="center"/>
              <w:rPr>
                <w:lang w:eastAsia="en-US"/>
              </w:rPr>
            </w:pPr>
            <w:r w:rsidRPr="00805649">
              <w:rPr>
                <w:lang w:eastAsia="en-US"/>
              </w:rPr>
              <w:t>Значение показателя</w:t>
            </w:r>
          </w:p>
        </w:tc>
      </w:tr>
      <w:tr w:rsidR="005B7A3C" w:rsidRPr="00805649" w:rsidTr="005B7A3C">
        <w:tc>
          <w:tcPr>
            <w:tcW w:w="596" w:type="dxa"/>
            <w:vMerge/>
            <w:tcBorders>
              <w:top w:val="single" w:sz="4" w:space="0" w:color="auto"/>
              <w:left w:val="single" w:sz="4" w:space="0" w:color="auto"/>
              <w:bottom w:val="single" w:sz="4" w:space="0" w:color="auto"/>
              <w:right w:val="single" w:sz="4" w:space="0" w:color="auto"/>
            </w:tcBorders>
            <w:vAlign w:val="center"/>
            <w:hideMark/>
          </w:tcPr>
          <w:p w:rsidR="005B7A3C" w:rsidRPr="00805649" w:rsidRDefault="005B7A3C" w:rsidP="00332B48">
            <w:pPr>
              <w:rPr>
                <w:lang w:eastAsia="en-US"/>
              </w:rPr>
            </w:pPr>
          </w:p>
        </w:tc>
        <w:tc>
          <w:tcPr>
            <w:tcW w:w="4933" w:type="dxa"/>
            <w:vMerge/>
            <w:tcBorders>
              <w:top w:val="single" w:sz="4" w:space="0" w:color="auto"/>
              <w:left w:val="single" w:sz="4" w:space="0" w:color="auto"/>
              <w:bottom w:val="single" w:sz="4" w:space="0" w:color="auto"/>
              <w:right w:val="single" w:sz="4" w:space="0" w:color="auto"/>
            </w:tcBorders>
            <w:vAlign w:val="center"/>
            <w:hideMark/>
          </w:tcPr>
          <w:p w:rsidR="005B7A3C" w:rsidRPr="00805649" w:rsidRDefault="005B7A3C" w:rsidP="00332B48">
            <w:pPr>
              <w:rPr>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2020 год</w:t>
            </w:r>
          </w:p>
        </w:tc>
        <w:tc>
          <w:tcPr>
            <w:tcW w:w="184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5B7A3C">
            <w:pPr>
              <w:spacing w:line="276" w:lineRule="auto"/>
              <w:rPr>
                <w:lang w:eastAsia="en-US"/>
              </w:rPr>
            </w:pPr>
            <w:r w:rsidRPr="00805649">
              <w:rPr>
                <w:lang w:eastAsia="en-US"/>
              </w:rPr>
              <w:t>2036 год</w:t>
            </w:r>
          </w:p>
        </w:tc>
      </w:tr>
      <w:tr w:rsidR="005B7A3C" w:rsidRPr="00805649" w:rsidTr="005B7A3C">
        <w:tc>
          <w:tcPr>
            <w:tcW w:w="596"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ind w:firstLine="851"/>
              <w:jc w:val="center"/>
              <w:rPr>
                <w:lang w:eastAsia="en-US"/>
              </w:rPr>
            </w:pPr>
            <w:r w:rsidRPr="00805649">
              <w:rPr>
                <w:lang w:eastAsia="en-US"/>
              </w:rPr>
              <w:t>1</w:t>
            </w:r>
          </w:p>
        </w:tc>
        <w:tc>
          <w:tcPr>
            <w:tcW w:w="493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ind w:firstLine="851"/>
              <w:jc w:val="center"/>
              <w:rPr>
                <w:lang w:eastAsia="en-US"/>
              </w:rPr>
            </w:pPr>
            <w:r w:rsidRPr="00805649">
              <w:rPr>
                <w:lang w:eastAsia="en-US"/>
              </w:rPr>
              <w:t>2</w:t>
            </w:r>
          </w:p>
        </w:tc>
        <w:tc>
          <w:tcPr>
            <w:tcW w:w="1984"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ind w:firstLine="851"/>
              <w:jc w:val="center"/>
              <w:rPr>
                <w:lang w:eastAsia="en-US"/>
              </w:rPr>
            </w:pPr>
            <w:r w:rsidRPr="00805649">
              <w:rPr>
                <w:lang w:eastAsia="en-US"/>
              </w:rPr>
              <w:t>4</w:t>
            </w:r>
          </w:p>
        </w:tc>
        <w:tc>
          <w:tcPr>
            <w:tcW w:w="184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ind w:firstLine="851"/>
              <w:jc w:val="center"/>
              <w:rPr>
                <w:lang w:eastAsia="en-US"/>
              </w:rPr>
            </w:pPr>
            <w:r w:rsidRPr="00805649">
              <w:rPr>
                <w:lang w:eastAsia="en-US"/>
              </w:rPr>
              <w:t>5</w:t>
            </w:r>
          </w:p>
        </w:tc>
      </w:tr>
      <w:tr w:rsidR="005B7A3C" w:rsidRPr="00805649" w:rsidTr="005B7A3C">
        <w:tc>
          <w:tcPr>
            <w:tcW w:w="596"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1</w:t>
            </w:r>
          </w:p>
        </w:tc>
        <w:tc>
          <w:tcPr>
            <w:tcW w:w="493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Ожидаемая продолжительность жизни при рождении, лет*</w:t>
            </w:r>
          </w:p>
        </w:tc>
        <w:tc>
          <w:tcPr>
            <w:tcW w:w="1984"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jc w:val="center"/>
              <w:rPr>
                <w:lang w:eastAsia="en-US"/>
              </w:rPr>
            </w:pPr>
            <w:r w:rsidRPr="00805649">
              <w:rPr>
                <w:lang w:eastAsia="en-US"/>
              </w:rPr>
              <w:t>72,0</w:t>
            </w:r>
          </w:p>
        </w:tc>
        <w:tc>
          <w:tcPr>
            <w:tcW w:w="184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jc w:val="center"/>
              <w:rPr>
                <w:lang w:eastAsia="en-US"/>
              </w:rPr>
            </w:pPr>
            <w:r w:rsidRPr="00805649">
              <w:rPr>
                <w:lang w:eastAsia="en-US"/>
              </w:rPr>
              <w:t>не менее 75 лет</w:t>
            </w:r>
          </w:p>
        </w:tc>
      </w:tr>
      <w:tr w:rsidR="005B7A3C" w:rsidRPr="00805649" w:rsidTr="005B7A3C">
        <w:tc>
          <w:tcPr>
            <w:tcW w:w="596"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2.</w:t>
            </w:r>
          </w:p>
        </w:tc>
        <w:tc>
          <w:tcPr>
            <w:tcW w:w="493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Численность населения района, тыс. человек</w:t>
            </w:r>
          </w:p>
        </w:tc>
        <w:tc>
          <w:tcPr>
            <w:tcW w:w="1984"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jc w:val="center"/>
              <w:rPr>
                <w:lang w:eastAsia="en-US"/>
              </w:rPr>
            </w:pPr>
            <w:r w:rsidRPr="00805649">
              <w:rPr>
                <w:lang w:eastAsia="en-US"/>
              </w:rPr>
              <w:t>29,9</w:t>
            </w:r>
          </w:p>
        </w:tc>
        <w:tc>
          <w:tcPr>
            <w:tcW w:w="184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jc w:val="center"/>
              <w:rPr>
                <w:lang w:eastAsia="en-US"/>
              </w:rPr>
            </w:pPr>
            <w:r w:rsidRPr="00805649">
              <w:rPr>
                <w:lang w:eastAsia="en-US"/>
              </w:rPr>
              <w:t>27,7</w:t>
            </w:r>
          </w:p>
        </w:tc>
      </w:tr>
      <w:tr w:rsidR="005B7A3C" w:rsidRPr="00805649" w:rsidTr="005B7A3C">
        <w:tc>
          <w:tcPr>
            <w:tcW w:w="596"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3</w:t>
            </w:r>
          </w:p>
        </w:tc>
        <w:tc>
          <w:tcPr>
            <w:tcW w:w="493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Миграционный прирост ежегодно, тыс. человек</w:t>
            </w:r>
          </w:p>
        </w:tc>
        <w:tc>
          <w:tcPr>
            <w:tcW w:w="1984"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autoSpaceDE w:val="0"/>
              <w:autoSpaceDN w:val="0"/>
              <w:adjustRightInd w:val="0"/>
              <w:spacing w:line="276" w:lineRule="auto"/>
              <w:ind w:left="-57" w:right="-57"/>
              <w:jc w:val="center"/>
              <w:rPr>
                <w:lang w:eastAsia="en-US"/>
              </w:rPr>
            </w:pPr>
            <w:r w:rsidRPr="00805649">
              <w:rPr>
                <w:lang w:eastAsia="en-US"/>
              </w:rPr>
              <w:t>-0,7</w:t>
            </w:r>
          </w:p>
        </w:tc>
        <w:tc>
          <w:tcPr>
            <w:tcW w:w="184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autoSpaceDE w:val="0"/>
              <w:autoSpaceDN w:val="0"/>
              <w:adjustRightInd w:val="0"/>
              <w:spacing w:line="276" w:lineRule="auto"/>
              <w:ind w:left="-57" w:right="-57"/>
              <w:jc w:val="center"/>
              <w:rPr>
                <w:lang w:eastAsia="en-US"/>
              </w:rPr>
            </w:pPr>
            <w:r w:rsidRPr="00805649">
              <w:rPr>
                <w:lang w:eastAsia="en-US"/>
              </w:rPr>
              <w:t>-0,1</w:t>
            </w:r>
          </w:p>
        </w:tc>
      </w:tr>
      <w:tr w:rsidR="005B7A3C" w:rsidRPr="00805649" w:rsidTr="005B7A3C">
        <w:tc>
          <w:tcPr>
            <w:tcW w:w="596"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4</w:t>
            </w:r>
          </w:p>
        </w:tc>
        <w:tc>
          <w:tcPr>
            <w:tcW w:w="493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Численность граждан, имеющих доход ниже прожиточного минимума, процентов</w:t>
            </w:r>
          </w:p>
        </w:tc>
        <w:tc>
          <w:tcPr>
            <w:tcW w:w="1984"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autoSpaceDE w:val="0"/>
              <w:autoSpaceDN w:val="0"/>
              <w:adjustRightInd w:val="0"/>
              <w:spacing w:line="276" w:lineRule="auto"/>
              <w:ind w:left="-57" w:right="-57"/>
              <w:jc w:val="center"/>
              <w:rPr>
                <w:lang w:eastAsia="en-US"/>
              </w:rPr>
            </w:pPr>
            <w:r w:rsidRPr="00805649">
              <w:rPr>
                <w:lang w:eastAsia="en-US"/>
              </w:rPr>
              <w:t>12,7</w:t>
            </w:r>
          </w:p>
        </w:tc>
        <w:tc>
          <w:tcPr>
            <w:tcW w:w="184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5B7A3C">
            <w:pPr>
              <w:autoSpaceDE w:val="0"/>
              <w:autoSpaceDN w:val="0"/>
              <w:adjustRightInd w:val="0"/>
              <w:spacing w:line="276" w:lineRule="auto"/>
              <w:ind w:left="-57" w:right="-57"/>
              <w:jc w:val="center"/>
              <w:rPr>
                <w:lang w:eastAsia="en-US"/>
              </w:rPr>
            </w:pPr>
            <w:r w:rsidRPr="00805649">
              <w:rPr>
                <w:lang w:eastAsia="en-US"/>
              </w:rPr>
              <w:t>6,2</w:t>
            </w:r>
          </w:p>
        </w:tc>
      </w:tr>
      <w:tr w:rsidR="005B7A3C" w:rsidRPr="00805649" w:rsidTr="005B7A3C">
        <w:tc>
          <w:tcPr>
            <w:tcW w:w="596"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5</w:t>
            </w:r>
          </w:p>
        </w:tc>
        <w:tc>
          <w:tcPr>
            <w:tcW w:w="493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Безработица (по методике МОТ), процентов</w:t>
            </w:r>
          </w:p>
        </w:tc>
        <w:tc>
          <w:tcPr>
            <w:tcW w:w="1984"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autoSpaceDE w:val="0"/>
              <w:autoSpaceDN w:val="0"/>
              <w:adjustRightInd w:val="0"/>
              <w:spacing w:line="276" w:lineRule="auto"/>
              <w:ind w:left="-57" w:right="-57"/>
              <w:jc w:val="center"/>
              <w:rPr>
                <w:lang w:eastAsia="en-US"/>
              </w:rPr>
            </w:pPr>
            <w:r w:rsidRPr="00805649">
              <w:rPr>
                <w:lang w:eastAsia="en-US"/>
              </w:rPr>
              <w:t>4,3</w:t>
            </w:r>
          </w:p>
        </w:tc>
        <w:tc>
          <w:tcPr>
            <w:tcW w:w="184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autoSpaceDE w:val="0"/>
              <w:autoSpaceDN w:val="0"/>
              <w:adjustRightInd w:val="0"/>
              <w:spacing w:line="276" w:lineRule="auto"/>
              <w:ind w:left="-57" w:right="-57"/>
              <w:jc w:val="center"/>
              <w:rPr>
                <w:lang w:eastAsia="en-US"/>
              </w:rPr>
            </w:pPr>
            <w:r w:rsidRPr="00805649">
              <w:rPr>
                <w:lang w:eastAsia="en-US"/>
              </w:rPr>
              <w:t>4,3</w:t>
            </w:r>
          </w:p>
        </w:tc>
      </w:tr>
      <w:tr w:rsidR="005B7A3C" w:rsidRPr="00805649" w:rsidTr="005B7A3C">
        <w:tc>
          <w:tcPr>
            <w:tcW w:w="596"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6</w:t>
            </w:r>
          </w:p>
        </w:tc>
        <w:tc>
          <w:tcPr>
            <w:tcW w:w="493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Обеспеченность детей дошкольными образовательными организациями, процентов от численности детей соответствующего возраста</w:t>
            </w:r>
          </w:p>
        </w:tc>
        <w:tc>
          <w:tcPr>
            <w:tcW w:w="1984"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autoSpaceDE w:val="0"/>
              <w:autoSpaceDN w:val="0"/>
              <w:adjustRightInd w:val="0"/>
              <w:spacing w:line="276" w:lineRule="auto"/>
              <w:ind w:left="-57" w:right="-57"/>
              <w:jc w:val="center"/>
              <w:rPr>
                <w:lang w:eastAsia="en-US"/>
              </w:rPr>
            </w:pPr>
            <w:r w:rsidRPr="00805649">
              <w:rPr>
                <w:lang w:eastAsia="en-US"/>
              </w:rPr>
              <w:t>85-90</w:t>
            </w:r>
          </w:p>
        </w:tc>
        <w:tc>
          <w:tcPr>
            <w:tcW w:w="184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autoSpaceDE w:val="0"/>
              <w:autoSpaceDN w:val="0"/>
              <w:adjustRightInd w:val="0"/>
              <w:spacing w:line="276" w:lineRule="auto"/>
              <w:ind w:left="-57" w:right="-57"/>
              <w:jc w:val="center"/>
              <w:rPr>
                <w:lang w:eastAsia="en-US"/>
              </w:rPr>
            </w:pPr>
            <w:r w:rsidRPr="00805649">
              <w:rPr>
                <w:lang w:eastAsia="en-US"/>
              </w:rPr>
              <w:t>100</w:t>
            </w:r>
          </w:p>
        </w:tc>
      </w:tr>
      <w:tr w:rsidR="005B7A3C" w:rsidRPr="00805649" w:rsidTr="005B7A3C">
        <w:tc>
          <w:tcPr>
            <w:tcW w:w="596"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7</w:t>
            </w:r>
          </w:p>
        </w:tc>
        <w:tc>
          <w:tcPr>
            <w:tcW w:w="493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spacing w:line="276" w:lineRule="auto"/>
              <w:rPr>
                <w:lang w:eastAsia="en-US"/>
              </w:rPr>
            </w:pPr>
            <w:r w:rsidRPr="00805649">
              <w:rPr>
                <w:lang w:eastAsia="en-US"/>
              </w:rPr>
              <w:t>Доля жителей области, систематически занимающихся физической культурой и спортом, в общей численности населения, процентов</w:t>
            </w:r>
          </w:p>
        </w:tc>
        <w:tc>
          <w:tcPr>
            <w:tcW w:w="1984"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autoSpaceDE w:val="0"/>
              <w:autoSpaceDN w:val="0"/>
              <w:adjustRightInd w:val="0"/>
              <w:spacing w:line="276" w:lineRule="auto"/>
              <w:ind w:left="-57" w:right="-57"/>
              <w:jc w:val="center"/>
              <w:rPr>
                <w:lang w:eastAsia="en-US"/>
              </w:rPr>
            </w:pPr>
            <w:r w:rsidRPr="00805649">
              <w:rPr>
                <w:lang w:eastAsia="en-US"/>
              </w:rPr>
              <w:t>30</w:t>
            </w:r>
          </w:p>
        </w:tc>
        <w:tc>
          <w:tcPr>
            <w:tcW w:w="1843" w:type="dxa"/>
            <w:tcBorders>
              <w:top w:val="single" w:sz="4" w:space="0" w:color="auto"/>
              <w:left w:val="single" w:sz="4" w:space="0" w:color="auto"/>
              <w:bottom w:val="single" w:sz="4" w:space="0" w:color="auto"/>
              <w:right w:val="single" w:sz="4" w:space="0" w:color="auto"/>
            </w:tcBorders>
            <w:hideMark/>
          </w:tcPr>
          <w:p w:rsidR="005B7A3C" w:rsidRPr="00805649" w:rsidRDefault="005B7A3C" w:rsidP="00332B48">
            <w:pPr>
              <w:autoSpaceDE w:val="0"/>
              <w:autoSpaceDN w:val="0"/>
              <w:adjustRightInd w:val="0"/>
              <w:spacing w:line="276" w:lineRule="auto"/>
              <w:ind w:left="-57" w:right="-57"/>
              <w:jc w:val="center"/>
              <w:rPr>
                <w:lang w:eastAsia="en-US"/>
              </w:rPr>
            </w:pPr>
            <w:r w:rsidRPr="00805649">
              <w:rPr>
                <w:lang w:eastAsia="en-US"/>
              </w:rPr>
              <w:t>45</w:t>
            </w:r>
          </w:p>
        </w:tc>
      </w:tr>
    </w:tbl>
    <w:p w:rsidR="00332B48" w:rsidRPr="00805649" w:rsidRDefault="00332B48" w:rsidP="00332B48">
      <w:pPr>
        <w:ind w:firstLine="851"/>
        <w:rPr>
          <w:sz w:val="28"/>
          <w:szCs w:val="28"/>
        </w:rPr>
      </w:pPr>
    </w:p>
    <w:p w:rsidR="00332B48" w:rsidRPr="00805649" w:rsidRDefault="00332B48" w:rsidP="00332B48">
      <w:pPr>
        <w:tabs>
          <w:tab w:val="left" w:pos="5760"/>
        </w:tabs>
        <w:ind w:firstLine="851"/>
        <w:jc w:val="center"/>
        <w:rPr>
          <w:b/>
          <w:sz w:val="28"/>
          <w:szCs w:val="28"/>
        </w:rPr>
      </w:pPr>
      <w:r w:rsidRPr="00805649">
        <w:rPr>
          <w:b/>
          <w:sz w:val="28"/>
          <w:szCs w:val="28"/>
          <w:lang w:val="en-US"/>
        </w:rPr>
        <w:t>V</w:t>
      </w:r>
      <w:r w:rsidRPr="00805649">
        <w:rPr>
          <w:b/>
          <w:sz w:val="28"/>
          <w:szCs w:val="28"/>
        </w:rPr>
        <w:t>. Направления бюджетной политики на долгосрочный период</w:t>
      </w:r>
    </w:p>
    <w:p w:rsidR="00332B48" w:rsidRPr="00805649" w:rsidRDefault="00332B48" w:rsidP="00332B48">
      <w:pPr>
        <w:tabs>
          <w:tab w:val="left" w:pos="5760"/>
        </w:tabs>
        <w:ind w:firstLine="851"/>
        <w:jc w:val="center"/>
        <w:rPr>
          <w:sz w:val="28"/>
          <w:szCs w:val="28"/>
        </w:rPr>
      </w:pPr>
      <w:r w:rsidRPr="00805649">
        <w:rPr>
          <w:sz w:val="28"/>
          <w:szCs w:val="28"/>
        </w:rPr>
        <w:t>1. Доходы</w:t>
      </w:r>
    </w:p>
    <w:p w:rsidR="00332B48" w:rsidRPr="00805649" w:rsidRDefault="00332B48" w:rsidP="00332B48">
      <w:pPr>
        <w:tabs>
          <w:tab w:val="left" w:pos="5760"/>
        </w:tabs>
        <w:ind w:firstLine="851"/>
        <w:jc w:val="center"/>
        <w:rPr>
          <w:sz w:val="28"/>
          <w:szCs w:val="28"/>
        </w:rPr>
      </w:pPr>
    </w:p>
    <w:p w:rsidR="00332B48" w:rsidRPr="00805649" w:rsidRDefault="00332B48" w:rsidP="00332B48">
      <w:pPr>
        <w:ind w:firstLine="851"/>
        <w:jc w:val="both"/>
        <w:rPr>
          <w:sz w:val="28"/>
          <w:szCs w:val="28"/>
        </w:rPr>
      </w:pPr>
      <w:r w:rsidRPr="00805649">
        <w:rPr>
          <w:sz w:val="28"/>
          <w:szCs w:val="28"/>
        </w:rPr>
        <w:t>Основными критериями эффективности налоговой политики являются возможность финансового обеспечения расходных обязательств публично-правовых образований при максимальном благоприятствовании инвестиционной активности, развитию человеческого капитала, преимущественному положению добросовестных налогоплательщиков перед субъектами хозяйственной деятельности, уклоняющимися от уплаты налогов и сборов.</w:t>
      </w:r>
    </w:p>
    <w:p w:rsidR="00332B48" w:rsidRPr="00805649" w:rsidRDefault="00332B48" w:rsidP="00332B48">
      <w:pPr>
        <w:ind w:firstLine="851"/>
        <w:jc w:val="both"/>
        <w:rPr>
          <w:sz w:val="28"/>
          <w:szCs w:val="28"/>
        </w:rPr>
      </w:pPr>
      <w:r w:rsidRPr="00805649">
        <w:rPr>
          <w:sz w:val="28"/>
          <w:szCs w:val="28"/>
        </w:rPr>
        <w:t>Прогнозируются сдвиги в структуре бюджетных доходов, обусловленные, с одной стороны, структурными изменениями в экономике (налоговых базах), и, с другой стороны, реформами в рамках налоговой политики.</w:t>
      </w:r>
    </w:p>
    <w:p w:rsidR="00332B48" w:rsidRPr="00805649" w:rsidRDefault="00332B48" w:rsidP="00332B48">
      <w:pPr>
        <w:ind w:firstLine="851"/>
        <w:jc w:val="both"/>
        <w:rPr>
          <w:sz w:val="28"/>
          <w:szCs w:val="28"/>
        </w:rPr>
      </w:pPr>
      <w:r w:rsidRPr="00805649">
        <w:rPr>
          <w:sz w:val="28"/>
          <w:szCs w:val="28"/>
        </w:rPr>
        <w:t>В целом политика по формированию доходов бюджета будет основана на следующих подходах:</w:t>
      </w:r>
    </w:p>
    <w:p w:rsidR="00332B48" w:rsidRPr="00805649" w:rsidRDefault="00332B48" w:rsidP="00332B48">
      <w:pPr>
        <w:ind w:firstLine="851"/>
        <w:jc w:val="both"/>
        <w:rPr>
          <w:sz w:val="28"/>
          <w:szCs w:val="28"/>
        </w:rPr>
      </w:pPr>
      <w:r w:rsidRPr="00805649">
        <w:rPr>
          <w:sz w:val="28"/>
          <w:szCs w:val="28"/>
        </w:rPr>
        <w:t>- упорядочение системы налоговых льгот, повышение их адресности;</w:t>
      </w:r>
    </w:p>
    <w:p w:rsidR="00332B48" w:rsidRPr="00805649" w:rsidRDefault="00332B48" w:rsidP="00332B48">
      <w:pPr>
        <w:ind w:firstLine="851"/>
        <w:jc w:val="both"/>
        <w:rPr>
          <w:sz w:val="28"/>
          <w:szCs w:val="28"/>
        </w:rPr>
      </w:pPr>
      <w:r w:rsidRPr="00805649">
        <w:rPr>
          <w:sz w:val="28"/>
          <w:szCs w:val="28"/>
        </w:rPr>
        <w:t>- повышение налоговой нагрузки на имущество;</w:t>
      </w:r>
    </w:p>
    <w:p w:rsidR="00332B48" w:rsidRPr="00805649" w:rsidRDefault="00332B48" w:rsidP="00332B48">
      <w:pPr>
        <w:ind w:firstLine="851"/>
        <w:jc w:val="both"/>
        <w:rPr>
          <w:sz w:val="28"/>
          <w:szCs w:val="28"/>
        </w:rPr>
      </w:pPr>
      <w:r w:rsidRPr="00805649">
        <w:rPr>
          <w:sz w:val="28"/>
          <w:szCs w:val="28"/>
        </w:rPr>
        <w:t xml:space="preserve">- совершенствование </w:t>
      </w:r>
      <w:hyperlink r:id="rId16" w:history="1">
        <w:r w:rsidRPr="00805649">
          <w:rPr>
            <w:sz w:val="28"/>
            <w:szCs w:val="28"/>
          </w:rPr>
          <w:t>законодательства</w:t>
        </w:r>
      </w:hyperlink>
      <w:r w:rsidRPr="00805649">
        <w:rPr>
          <w:sz w:val="28"/>
          <w:szCs w:val="28"/>
        </w:rPr>
        <w:t xml:space="preserve"> о налогах и сборах в целях недопущения снижения доходов бюджета;</w:t>
      </w:r>
    </w:p>
    <w:p w:rsidR="00332B48" w:rsidRPr="00805649" w:rsidRDefault="00332B48" w:rsidP="00332B48">
      <w:pPr>
        <w:ind w:firstLine="851"/>
        <w:jc w:val="both"/>
        <w:rPr>
          <w:sz w:val="28"/>
          <w:szCs w:val="28"/>
        </w:rPr>
      </w:pPr>
      <w:r w:rsidRPr="00805649">
        <w:rPr>
          <w:sz w:val="28"/>
          <w:szCs w:val="28"/>
        </w:rPr>
        <w:t>- сокращение возможностей уклонения от уплаты налогов и сборов за счет увеличения объемов безналичных расчетов, формирования максимально благоприятных условий для добросовестных налогоплательщиков, совершенствования порядка урегулирования задолженности по налогам и сборам;</w:t>
      </w:r>
    </w:p>
    <w:p w:rsidR="00332B48" w:rsidRPr="00805649" w:rsidRDefault="00332B48" w:rsidP="00332B48">
      <w:pPr>
        <w:ind w:firstLine="851"/>
        <w:jc w:val="both"/>
        <w:rPr>
          <w:sz w:val="28"/>
          <w:szCs w:val="28"/>
        </w:rPr>
      </w:pPr>
      <w:r w:rsidRPr="00805649">
        <w:rPr>
          <w:sz w:val="28"/>
          <w:szCs w:val="28"/>
        </w:rPr>
        <w:lastRenderedPageBreak/>
        <w:t xml:space="preserve">- снижение налоговой нагрузки на труд и </w:t>
      </w:r>
      <w:proofErr w:type="gramStart"/>
      <w:r w:rsidRPr="00805649">
        <w:rPr>
          <w:sz w:val="28"/>
          <w:szCs w:val="28"/>
        </w:rPr>
        <w:t>капитал</w:t>
      </w:r>
      <w:proofErr w:type="gramEnd"/>
      <w:r w:rsidRPr="00805649">
        <w:rPr>
          <w:sz w:val="28"/>
          <w:szCs w:val="28"/>
        </w:rPr>
        <w:t xml:space="preserve"> и её повышение на потребление, включая дорогую недвижимость;</w:t>
      </w:r>
    </w:p>
    <w:p w:rsidR="00332B48" w:rsidRPr="00805649" w:rsidRDefault="00332B48" w:rsidP="00332B48">
      <w:pPr>
        <w:ind w:firstLine="851"/>
        <w:jc w:val="both"/>
        <w:rPr>
          <w:sz w:val="28"/>
          <w:szCs w:val="28"/>
        </w:rPr>
      </w:pPr>
      <w:r w:rsidRPr="00805649">
        <w:rPr>
          <w:sz w:val="28"/>
          <w:szCs w:val="28"/>
        </w:rPr>
        <w:t>- повышение доходов и эффективности использования муниципального имущества.</w:t>
      </w:r>
    </w:p>
    <w:p w:rsidR="00332B48" w:rsidRPr="00805649" w:rsidRDefault="00332B48" w:rsidP="00332B48">
      <w:pPr>
        <w:ind w:firstLine="851"/>
        <w:jc w:val="both"/>
        <w:rPr>
          <w:sz w:val="28"/>
          <w:szCs w:val="28"/>
        </w:rPr>
      </w:pPr>
      <w:r w:rsidRPr="00805649">
        <w:rPr>
          <w:sz w:val="28"/>
          <w:szCs w:val="28"/>
        </w:rPr>
        <w:t>Таким образом, налоговая система, а также доходы от управления имуществом должны обеспечить достижение основной цели по формированию бюджетных доходов, необходимых для исполнения расходных обязатель</w:t>
      </w:r>
      <w:proofErr w:type="gramStart"/>
      <w:r w:rsidRPr="00805649">
        <w:rPr>
          <w:sz w:val="28"/>
          <w:szCs w:val="28"/>
        </w:rPr>
        <w:t>ств Кр</w:t>
      </w:r>
      <w:proofErr w:type="gramEnd"/>
      <w:r w:rsidRPr="00805649">
        <w:rPr>
          <w:sz w:val="28"/>
          <w:szCs w:val="28"/>
        </w:rPr>
        <w:t>асногвардейского района, а также поддерживать благоприятные условия для экономического роста и притока инвестиций.</w:t>
      </w:r>
    </w:p>
    <w:p w:rsidR="00332B48" w:rsidRPr="00805649" w:rsidRDefault="00332B48" w:rsidP="00332B48">
      <w:pPr>
        <w:tabs>
          <w:tab w:val="left" w:pos="5760"/>
        </w:tabs>
        <w:ind w:firstLine="851"/>
        <w:jc w:val="center"/>
        <w:rPr>
          <w:sz w:val="28"/>
          <w:szCs w:val="28"/>
        </w:rPr>
      </w:pPr>
      <w:r w:rsidRPr="00805649">
        <w:rPr>
          <w:sz w:val="28"/>
          <w:szCs w:val="28"/>
        </w:rPr>
        <w:t>2. Расходы</w:t>
      </w:r>
    </w:p>
    <w:p w:rsidR="00332B48" w:rsidRPr="00805649" w:rsidRDefault="00332B48" w:rsidP="00332B48">
      <w:pPr>
        <w:ind w:firstLine="851"/>
        <w:jc w:val="both"/>
        <w:rPr>
          <w:sz w:val="28"/>
          <w:szCs w:val="28"/>
        </w:rPr>
      </w:pPr>
      <w:r w:rsidRPr="00805649">
        <w:rPr>
          <w:sz w:val="28"/>
          <w:szCs w:val="28"/>
        </w:rPr>
        <w:t xml:space="preserve">Основной целью бюджетной </w:t>
      </w:r>
      <w:proofErr w:type="gramStart"/>
      <w:r w:rsidRPr="00805649">
        <w:rPr>
          <w:sz w:val="28"/>
          <w:szCs w:val="28"/>
        </w:rPr>
        <w:t>политики на</w:t>
      </w:r>
      <w:proofErr w:type="gramEnd"/>
      <w:r w:rsidRPr="00805649">
        <w:rPr>
          <w:sz w:val="28"/>
          <w:szCs w:val="28"/>
        </w:rPr>
        <w:t xml:space="preserve"> долгосрочную перспективу является обеспечение сбалансированности и устойчивости бюджета Бузулукского района.</w:t>
      </w:r>
    </w:p>
    <w:p w:rsidR="00332B48" w:rsidRPr="00805649" w:rsidRDefault="00332B48" w:rsidP="00332B48">
      <w:pPr>
        <w:ind w:firstLine="851"/>
        <w:jc w:val="both"/>
        <w:rPr>
          <w:sz w:val="28"/>
          <w:szCs w:val="28"/>
        </w:rPr>
      </w:pPr>
      <w:r w:rsidRPr="00805649">
        <w:rPr>
          <w:sz w:val="28"/>
          <w:szCs w:val="28"/>
        </w:rPr>
        <w:t>Главная задача, которая стоит перед органами местного самоуправления - обеспечить принятие реалистичных обязательств.</w:t>
      </w:r>
    </w:p>
    <w:p w:rsidR="00332B48" w:rsidRPr="00805649" w:rsidRDefault="00332B48" w:rsidP="00332B48">
      <w:pPr>
        <w:ind w:firstLine="851"/>
        <w:jc w:val="both"/>
        <w:rPr>
          <w:sz w:val="28"/>
          <w:szCs w:val="28"/>
        </w:rPr>
      </w:pPr>
      <w:r w:rsidRPr="00805649">
        <w:rPr>
          <w:sz w:val="28"/>
          <w:szCs w:val="28"/>
        </w:rPr>
        <w:t>Удлинение горизонтов планирования заставляет обеспечить более тесную увязку целей и задач стратегического планирования с долгосрочными программами социально-экономического развития.</w:t>
      </w:r>
    </w:p>
    <w:p w:rsidR="00332B48" w:rsidRPr="00805649" w:rsidRDefault="00332B48" w:rsidP="00332B48">
      <w:pPr>
        <w:ind w:firstLine="851"/>
        <w:jc w:val="both"/>
        <w:rPr>
          <w:sz w:val="28"/>
          <w:szCs w:val="28"/>
        </w:rPr>
      </w:pPr>
      <w:r w:rsidRPr="00805649">
        <w:rPr>
          <w:sz w:val="28"/>
          <w:szCs w:val="28"/>
        </w:rPr>
        <w:t>Формирование и исполнение "программного бюджета" будет сопровождаться внедрением современных информационных систем.</w:t>
      </w:r>
    </w:p>
    <w:p w:rsidR="00332B48" w:rsidRPr="00805649" w:rsidRDefault="00332B48" w:rsidP="00332B48">
      <w:pPr>
        <w:ind w:firstLine="851"/>
        <w:jc w:val="both"/>
        <w:rPr>
          <w:sz w:val="28"/>
          <w:szCs w:val="28"/>
        </w:rPr>
      </w:pPr>
      <w:r w:rsidRPr="00805649">
        <w:rPr>
          <w:sz w:val="28"/>
          <w:szCs w:val="28"/>
        </w:rPr>
        <w:t>Соблюдение принципа единства бюджетной системы Российской Федерации в долгосрочном периоде будет обеспечиваться, в том числе, за счет применения единой классификации, единых перечней государственных и муниципальных услуг.</w:t>
      </w:r>
    </w:p>
    <w:p w:rsidR="00332B48" w:rsidRPr="00805649" w:rsidRDefault="00332B48" w:rsidP="00332B48">
      <w:pPr>
        <w:ind w:firstLine="851"/>
        <w:jc w:val="both"/>
        <w:rPr>
          <w:sz w:val="28"/>
          <w:szCs w:val="28"/>
        </w:rPr>
      </w:pPr>
      <w:r w:rsidRPr="00805649">
        <w:rPr>
          <w:sz w:val="28"/>
          <w:szCs w:val="28"/>
        </w:rPr>
        <w:t>Обеспечение расходных обязательств источниками финансирования является необходимым условием реализации бюджетной политики. Для этого должен быть подтвержден безусловный приоритет исполнения действующих обязательств. Инициативы и предложения по принятию новых расходных обязательств будут ограничиваться, их рассмотрение будет возможно исключительно после соответствующей оценки их эффективности, пересмотра нормативных правовых актов, устанавливающих действующие расходные обязательства, и учитываться только при условии адекватной оптимизации расходов в заданных бюджетных ограничениях.</w:t>
      </w:r>
    </w:p>
    <w:p w:rsidR="00332B48" w:rsidRPr="00805649" w:rsidRDefault="00332B48" w:rsidP="00332B48">
      <w:pPr>
        <w:ind w:firstLine="851"/>
        <w:jc w:val="both"/>
        <w:rPr>
          <w:sz w:val="28"/>
          <w:szCs w:val="28"/>
        </w:rPr>
      </w:pPr>
      <w:r w:rsidRPr="00805649">
        <w:rPr>
          <w:sz w:val="28"/>
          <w:szCs w:val="28"/>
        </w:rPr>
        <w:t>Принцип прозрачности и открытости будет подкреплен новыми практиками его реализации, в полном объеме будут проведены процессы по открытию бюджетных процедур.</w:t>
      </w:r>
    </w:p>
    <w:p w:rsidR="00332B48" w:rsidRPr="00805649" w:rsidRDefault="00332B48" w:rsidP="00332B48">
      <w:pPr>
        <w:ind w:firstLine="851"/>
        <w:jc w:val="both"/>
        <w:rPr>
          <w:sz w:val="28"/>
          <w:szCs w:val="28"/>
        </w:rPr>
      </w:pPr>
      <w:r w:rsidRPr="00805649">
        <w:rPr>
          <w:sz w:val="28"/>
          <w:szCs w:val="28"/>
        </w:rPr>
        <w:t xml:space="preserve">Основными задачами бюджетной </w:t>
      </w:r>
      <w:proofErr w:type="gramStart"/>
      <w:r w:rsidRPr="00805649">
        <w:rPr>
          <w:sz w:val="28"/>
          <w:szCs w:val="28"/>
        </w:rPr>
        <w:t>политики на</w:t>
      </w:r>
      <w:proofErr w:type="gramEnd"/>
      <w:r w:rsidRPr="00805649">
        <w:rPr>
          <w:sz w:val="28"/>
          <w:szCs w:val="28"/>
        </w:rPr>
        <w:t xml:space="preserve"> долгосрочную перспективу являются:</w:t>
      </w:r>
    </w:p>
    <w:p w:rsidR="00332B48" w:rsidRPr="00805649" w:rsidRDefault="00332B48" w:rsidP="00332B48">
      <w:pPr>
        <w:ind w:firstLine="851"/>
        <w:jc w:val="both"/>
        <w:rPr>
          <w:sz w:val="28"/>
          <w:szCs w:val="28"/>
        </w:rPr>
      </w:pPr>
      <w:bookmarkStart w:id="4" w:name="sub_1621"/>
      <w:r w:rsidRPr="00805649">
        <w:rPr>
          <w:sz w:val="28"/>
          <w:szCs w:val="28"/>
        </w:rPr>
        <w:t>1. Повышение качества муниципальных программ и расширение их использования в бюджетном планировании.</w:t>
      </w:r>
    </w:p>
    <w:bookmarkEnd w:id="4"/>
    <w:p w:rsidR="00332B48" w:rsidRPr="00805649" w:rsidRDefault="00332B48" w:rsidP="00332B48">
      <w:pPr>
        <w:ind w:firstLine="851"/>
        <w:jc w:val="both"/>
        <w:rPr>
          <w:sz w:val="28"/>
          <w:szCs w:val="28"/>
        </w:rPr>
      </w:pPr>
      <w:r w:rsidRPr="00805649">
        <w:rPr>
          <w:sz w:val="28"/>
          <w:szCs w:val="28"/>
        </w:rPr>
        <w:t>В целях создания условий для дальнейшей реализации программных документов продолжится работа по совершенствованию нормативной базы, необходимой для программно-целевого планирования и реализации районного бюджета в программном формате.</w:t>
      </w:r>
    </w:p>
    <w:p w:rsidR="00332B48" w:rsidRPr="00805649" w:rsidRDefault="00332B48" w:rsidP="00332B48">
      <w:pPr>
        <w:ind w:firstLine="851"/>
        <w:jc w:val="both"/>
        <w:rPr>
          <w:sz w:val="28"/>
          <w:szCs w:val="28"/>
        </w:rPr>
      </w:pPr>
      <w:r w:rsidRPr="00805649">
        <w:rPr>
          <w:sz w:val="28"/>
          <w:szCs w:val="28"/>
        </w:rPr>
        <w:t xml:space="preserve">Дальнейшая реализация принципа формирования бюджетов на основе муниципальных программ позволит повысить обоснованность бюджетных ассигнований на этапе их формирования, обеспечит их большую прозрачность </w:t>
      </w:r>
      <w:r w:rsidRPr="00805649">
        <w:rPr>
          <w:sz w:val="28"/>
          <w:szCs w:val="28"/>
        </w:rPr>
        <w:lastRenderedPageBreak/>
        <w:t>для общества и наличие более широких возможностей для оценки их эффективности.</w:t>
      </w:r>
    </w:p>
    <w:p w:rsidR="00332B48" w:rsidRPr="00805649" w:rsidRDefault="00332B48" w:rsidP="00332B48">
      <w:pPr>
        <w:ind w:firstLine="851"/>
        <w:jc w:val="both"/>
        <w:rPr>
          <w:sz w:val="28"/>
          <w:szCs w:val="28"/>
        </w:rPr>
      </w:pPr>
      <w:bookmarkStart w:id="5" w:name="sub_1622"/>
      <w:r w:rsidRPr="00805649">
        <w:rPr>
          <w:sz w:val="28"/>
          <w:szCs w:val="28"/>
        </w:rPr>
        <w:t>2. Повышение эффективности использования средств, направляемых на финансовое обеспечение оказания муниципальных услуг.</w:t>
      </w:r>
    </w:p>
    <w:bookmarkEnd w:id="5"/>
    <w:p w:rsidR="00332B48" w:rsidRPr="00805649" w:rsidRDefault="00332B48" w:rsidP="00332B48">
      <w:pPr>
        <w:ind w:firstLine="851"/>
        <w:jc w:val="both"/>
        <w:rPr>
          <w:sz w:val="28"/>
          <w:szCs w:val="28"/>
        </w:rPr>
      </w:pPr>
      <w:r w:rsidRPr="00805649">
        <w:rPr>
          <w:sz w:val="28"/>
          <w:szCs w:val="28"/>
        </w:rPr>
        <w:t>В рамках решения данной задачи будет продолжена работа по созданию стимулов для более рационального и экономного использования бюджетных средств (в том числе при размещении заказов и исполнении обязательств), сокращению доли неэффективных бюджетных расходов.</w:t>
      </w:r>
    </w:p>
    <w:p w:rsidR="00332B48" w:rsidRPr="00805649" w:rsidRDefault="00332B48" w:rsidP="00332B48">
      <w:pPr>
        <w:ind w:firstLine="851"/>
        <w:jc w:val="both"/>
        <w:rPr>
          <w:sz w:val="28"/>
          <w:szCs w:val="28"/>
        </w:rPr>
      </w:pPr>
      <w:bookmarkStart w:id="6" w:name="sub_1623"/>
      <w:r w:rsidRPr="00805649">
        <w:rPr>
          <w:sz w:val="28"/>
          <w:szCs w:val="28"/>
        </w:rPr>
        <w:t>3. Обеспечение в полном объеме публичных нормативных обязательств.</w:t>
      </w:r>
    </w:p>
    <w:p w:rsidR="00F77C2B" w:rsidRPr="00805649" w:rsidRDefault="00332B48" w:rsidP="00332B48">
      <w:pPr>
        <w:ind w:firstLine="851"/>
        <w:jc w:val="both"/>
        <w:rPr>
          <w:sz w:val="28"/>
          <w:szCs w:val="28"/>
        </w:rPr>
      </w:pPr>
      <w:bookmarkStart w:id="7" w:name="sub_1624"/>
      <w:bookmarkEnd w:id="6"/>
      <w:r w:rsidRPr="00805649">
        <w:rPr>
          <w:sz w:val="28"/>
          <w:szCs w:val="28"/>
        </w:rPr>
        <w:t xml:space="preserve">4. </w:t>
      </w:r>
      <w:bookmarkStart w:id="8" w:name="sub_1625"/>
      <w:bookmarkEnd w:id="7"/>
      <w:r w:rsidR="00F77C2B" w:rsidRPr="00805649">
        <w:rPr>
          <w:sz w:val="28"/>
          <w:szCs w:val="28"/>
        </w:rPr>
        <w:t>безусловное исполнение указа Президента Российской Федерации от 07.05.2018 № 204 «О национальных целях и стратегических задачах развития Российской Федерации на период до 2024 года» и принятых в целях его реализации национальных, федеральных проектов;</w:t>
      </w:r>
    </w:p>
    <w:p w:rsidR="00332B48" w:rsidRPr="00805649" w:rsidRDefault="00332B48" w:rsidP="00332B48">
      <w:pPr>
        <w:ind w:firstLine="851"/>
        <w:jc w:val="both"/>
        <w:rPr>
          <w:sz w:val="28"/>
          <w:szCs w:val="28"/>
        </w:rPr>
      </w:pPr>
      <w:r w:rsidRPr="00805649">
        <w:rPr>
          <w:sz w:val="28"/>
          <w:szCs w:val="28"/>
        </w:rPr>
        <w:t>5. Интенсивное внедрение новых механизмов управления финансами путем совершенствования методологии формирования муниципальных программ с целью консолидации показателей программ и муниципальных заданий на оказание услуг (выполнение работ).</w:t>
      </w:r>
    </w:p>
    <w:p w:rsidR="00332B48" w:rsidRPr="00805649" w:rsidRDefault="00332B48" w:rsidP="00332B48">
      <w:pPr>
        <w:ind w:firstLine="851"/>
        <w:jc w:val="both"/>
        <w:rPr>
          <w:sz w:val="28"/>
          <w:szCs w:val="28"/>
        </w:rPr>
      </w:pPr>
      <w:bookmarkStart w:id="9" w:name="sub_1626"/>
      <w:bookmarkEnd w:id="8"/>
      <w:r w:rsidRPr="00805649">
        <w:rPr>
          <w:sz w:val="28"/>
          <w:szCs w:val="28"/>
        </w:rPr>
        <w:t>6. Мониторинг деятельности муниципальных учреждений с целью их оптимизации.</w:t>
      </w:r>
    </w:p>
    <w:p w:rsidR="00332B48" w:rsidRPr="00805649" w:rsidRDefault="00332B48" w:rsidP="00332B48">
      <w:pPr>
        <w:ind w:firstLine="851"/>
        <w:jc w:val="both"/>
        <w:rPr>
          <w:sz w:val="28"/>
          <w:szCs w:val="28"/>
        </w:rPr>
      </w:pPr>
      <w:bookmarkStart w:id="10" w:name="sub_1627"/>
      <w:bookmarkEnd w:id="9"/>
      <w:r w:rsidRPr="00805649">
        <w:rPr>
          <w:sz w:val="28"/>
          <w:szCs w:val="28"/>
        </w:rPr>
        <w:t>7. Сокращение неэффективных расходов учреждений, отчуждение их непрофильного имущества, а также прекращение реализации ими функций, не обусловленных полномочиями муниципального образования Бузулукский район. Ежегодное снижение издержек и неэффективных трат бюджета не менее чем на пять процентов от общих расходов в реальном выражении.</w:t>
      </w:r>
    </w:p>
    <w:p w:rsidR="00332B48" w:rsidRPr="00805649" w:rsidRDefault="00332B48" w:rsidP="00332B48">
      <w:pPr>
        <w:ind w:firstLine="851"/>
        <w:jc w:val="both"/>
        <w:rPr>
          <w:sz w:val="28"/>
          <w:szCs w:val="28"/>
        </w:rPr>
      </w:pPr>
      <w:bookmarkStart w:id="11" w:name="sub_1629"/>
      <w:bookmarkEnd w:id="10"/>
      <w:r w:rsidRPr="00805649">
        <w:rPr>
          <w:sz w:val="28"/>
          <w:szCs w:val="28"/>
        </w:rPr>
        <w:t xml:space="preserve">8. Поддержка жилищно-коммунального хозяйства в рамках реализации мероприятий приоритетного национального проекта "Доступное и комфортное жилье - гражданам России" и положений </w:t>
      </w:r>
      <w:hyperlink r:id="rId17" w:history="1">
        <w:r w:rsidRPr="00805649">
          <w:rPr>
            <w:sz w:val="28"/>
            <w:szCs w:val="28"/>
          </w:rPr>
          <w:t>Указа</w:t>
        </w:r>
      </w:hyperlink>
      <w:r w:rsidRPr="00805649">
        <w:rPr>
          <w:sz w:val="28"/>
          <w:szCs w:val="28"/>
        </w:rPr>
        <w:t xml:space="preserve"> Президента Российской Федерации от 7 мая 2012 года N 600, в том числе:</w:t>
      </w:r>
    </w:p>
    <w:bookmarkEnd w:id="11"/>
    <w:p w:rsidR="00332B48" w:rsidRPr="00805649" w:rsidRDefault="00332B48" w:rsidP="00332B48">
      <w:pPr>
        <w:ind w:firstLine="851"/>
        <w:jc w:val="both"/>
        <w:rPr>
          <w:sz w:val="28"/>
          <w:szCs w:val="28"/>
        </w:rPr>
      </w:pPr>
      <w:r w:rsidRPr="00805649">
        <w:rPr>
          <w:sz w:val="28"/>
          <w:szCs w:val="28"/>
        </w:rPr>
        <w:t>- поддержка молодых (в том числе из числа многодетных) семей в решении проблемы приобретения жилья.</w:t>
      </w:r>
    </w:p>
    <w:p w:rsidR="00332B48" w:rsidRPr="00805649" w:rsidRDefault="00332B48" w:rsidP="00332B48">
      <w:pPr>
        <w:ind w:firstLine="851"/>
        <w:jc w:val="both"/>
        <w:rPr>
          <w:sz w:val="28"/>
          <w:szCs w:val="28"/>
        </w:rPr>
      </w:pPr>
      <w:bookmarkStart w:id="12" w:name="sub_16210"/>
      <w:r w:rsidRPr="00805649">
        <w:rPr>
          <w:sz w:val="28"/>
          <w:szCs w:val="28"/>
        </w:rPr>
        <w:t>9. Повышение эффективности муниципальных закупок путем:</w:t>
      </w:r>
    </w:p>
    <w:bookmarkEnd w:id="12"/>
    <w:p w:rsidR="00332B48" w:rsidRPr="00805649" w:rsidRDefault="00332B48" w:rsidP="00332B48">
      <w:pPr>
        <w:ind w:firstLine="851"/>
        <w:jc w:val="both"/>
        <w:rPr>
          <w:sz w:val="28"/>
          <w:szCs w:val="28"/>
        </w:rPr>
      </w:pPr>
      <w:r w:rsidRPr="00805649">
        <w:rPr>
          <w:sz w:val="28"/>
          <w:szCs w:val="28"/>
        </w:rPr>
        <w:t>- обоснованности закупок;</w:t>
      </w:r>
    </w:p>
    <w:p w:rsidR="00332B48" w:rsidRPr="00805649" w:rsidRDefault="00332B48" w:rsidP="00332B48">
      <w:pPr>
        <w:ind w:firstLine="851"/>
        <w:jc w:val="both"/>
        <w:rPr>
          <w:sz w:val="28"/>
          <w:szCs w:val="28"/>
        </w:rPr>
      </w:pPr>
      <w:r w:rsidRPr="00805649">
        <w:rPr>
          <w:sz w:val="28"/>
          <w:szCs w:val="28"/>
        </w:rPr>
        <w:t>- стремления к экономии в ходе закупочных процедур при условии соблюдения качества и требований законодательства;</w:t>
      </w:r>
    </w:p>
    <w:p w:rsidR="00332B48" w:rsidRPr="00805649" w:rsidRDefault="00332B48" w:rsidP="00332B48">
      <w:pPr>
        <w:ind w:firstLine="851"/>
        <w:jc w:val="both"/>
        <w:rPr>
          <w:sz w:val="28"/>
          <w:szCs w:val="28"/>
        </w:rPr>
      </w:pPr>
      <w:r w:rsidRPr="00805649">
        <w:rPr>
          <w:sz w:val="28"/>
          <w:szCs w:val="28"/>
        </w:rPr>
        <w:t>- проведения экспертизы качества поставленного товара, результатов выполненной работы;</w:t>
      </w:r>
    </w:p>
    <w:p w:rsidR="00332B48" w:rsidRPr="00805649" w:rsidRDefault="00332B48" w:rsidP="00332B48">
      <w:pPr>
        <w:ind w:firstLine="851"/>
        <w:jc w:val="both"/>
        <w:rPr>
          <w:sz w:val="28"/>
          <w:szCs w:val="28"/>
        </w:rPr>
      </w:pPr>
      <w:bookmarkStart w:id="13" w:name="sub_16211"/>
      <w:r w:rsidRPr="00805649">
        <w:rPr>
          <w:sz w:val="28"/>
          <w:szCs w:val="28"/>
        </w:rPr>
        <w:t>10. Принятие мер, направленных на сокращение объемов дебиторской задолженности и обеспечивающих:</w:t>
      </w:r>
    </w:p>
    <w:bookmarkEnd w:id="13"/>
    <w:p w:rsidR="00332B48" w:rsidRPr="00805649" w:rsidRDefault="00332B48" w:rsidP="00332B48">
      <w:pPr>
        <w:ind w:firstLine="851"/>
        <w:jc w:val="both"/>
        <w:rPr>
          <w:sz w:val="28"/>
          <w:szCs w:val="28"/>
        </w:rPr>
      </w:pPr>
      <w:r w:rsidRPr="00805649">
        <w:rPr>
          <w:sz w:val="28"/>
          <w:szCs w:val="28"/>
        </w:rPr>
        <w:t>- инвентаризацию числящейся на балансовом учете дебиторской задолженности;</w:t>
      </w:r>
    </w:p>
    <w:p w:rsidR="00332B48" w:rsidRPr="00805649" w:rsidRDefault="00332B48" w:rsidP="00332B48">
      <w:pPr>
        <w:ind w:firstLine="851"/>
        <w:jc w:val="both"/>
        <w:rPr>
          <w:sz w:val="28"/>
          <w:szCs w:val="28"/>
        </w:rPr>
      </w:pPr>
      <w:r w:rsidRPr="00805649">
        <w:rPr>
          <w:sz w:val="28"/>
          <w:szCs w:val="28"/>
        </w:rPr>
        <w:t>- выявление безнадежной к взысканию дебиторской задолженности;</w:t>
      </w:r>
    </w:p>
    <w:p w:rsidR="00332B48" w:rsidRPr="00805649" w:rsidRDefault="00332B48" w:rsidP="00332B48">
      <w:pPr>
        <w:ind w:firstLine="851"/>
        <w:jc w:val="both"/>
        <w:rPr>
          <w:sz w:val="28"/>
          <w:szCs w:val="28"/>
        </w:rPr>
      </w:pPr>
      <w:r w:rsidRPr="00805649">
        <w:rPr>
          <w:sz w:val="28"/>
          <w:szCs w:val="28"/>
        </w:rPr>
        <w:t>- взыскание задолженности по платежам в бюджет района.</w:t>
      </w:r>
    </w:p>
    <w:p w:rsidR="00F77C2B" w:rsidRPr="00805649" w:rsidRDefault="00F77C2B" w:rsidP="00332B48">
      <w:pPr>
        <w:ind w:firstLine="851"/>
        <w:jc w:val="both"/>
        <w:rPr>
          <w:sz w:val="28"/>
          <w:szCs w:val="28"/>
        </w:rPr>
      </w:pPr>
      <w:r w:rsidRPr="00805649">
        <w:rPr>
          <w:sz w:val="28"/>
          <w:szCs w:val="28"/>
        </w:rPr>
        <w:t>11. приоритетной реализации региональных проектов</w:t>
      </w:r>
    </w:p>
    <w:p w:rsidR="00332B48" w:rsidRPr="00805649" w:rsidRDefault="00332B48" w:rsidP="00332B48">
      <w:pPr>
        <w:ind w:firstLine="851"/>
        <w:jc w:val="both"/>
        <w:rPr>
          <w:sz w:val="28"/>
          <w:szCs w:val="28"/>
        </w:rPr>
      </w:pPr>
    </w:p>
    <w:p w:rsidR="00332B48" w:rsidRPr="00805649" w:rsidRDefault="00332B48" w:rsidP="00332B48">
      <w:pPr>
        <w:tabs>
          <w:tab w:val="left" w:pos="5760"/>
        </w:tabs>
        <w:ind w:firstLine="851"/>
        <w:jc w:val="center"/>
        <w:rPr>
          <w:sz w:val="28"/>
          <w:szCs w:val="28"/>
        </w:rPr>
      </w:pPr>
      <w:r w:rsidRPr="00805649">
        <w:rPr>
          <w:sz w:val="28"/>
          <w:szCs w:val="28"/>
        </w:rPr>
        <w:t>3. Межбюджетные отношения</w:t>
      </w:r>
    </w:p>
    <w:p w:rsidR="00332B48" w:rsidRPr="00805649" w:rsidRDefault="00332B48" w:rsidP="00332B48">
      <w:pPr>
        <w:tabs>
          <w:tab w:val="left" w:pos="5760"/>
        </w:tabs>
        <w:ind w:firstLine="851"/>
        <w:jc w:val="center"/>
        <w:rPr>
          <w:sz w:val="28"/>
          <w:szCs w:val="28"/>
        </w:rPr>
      </w:pPr>
    </w:p>
    <w:p w:rsidR="00805649" w:rsidRPr="00805649" w:rsidRDefault="00805649" w:rsidP="00805649">
      <w:pPr>
        <w:ind w:firstLine="851"/>
        <w:jc w:val="both"/>
        <w:rPr>
          <w:sz w:val="28"/>
          <w:szCs w:val="28"/>
        </w:rPr>
      </w:pPr>
      <w:r w:rsidRPr="00805649">
        <w:rPr>
          <w:sz w:val="28"/>
          <w:szCs w:val="28"/>
        </w:rPr>
        <w:lastRenderedPageBreak/>
        <w:t>В 2019 году в Бюджетный кодекс Российской Федерации были внесены значительные изменения, затрагивающие межбюджетные отношения, что потребует внесения изменений в законодательство Оренбургской области.</w:t>
      </w:r>
    </w:p>
    <w:p w:rsidR="00805649" w:rsidRPr="00805649" w:rsidRDefault="00805649" w:rsidP="00805649">
      <w:pPr>
        <w:ind w:firstLine="851"/>
        <w:jc w:val="both"/>
        <w:rPr>
          <w:sz w:val="28"/>
          <w:szCs w:val="28"/>
        </w:rPr>
      </w:pPr>
      <w:r w:rsidRPr="00805649">
        <w:rPr>
          <w:sz w:val="28"/>
          <w:szCs w:val="28"/>
        </w:rPr>
        <w:t>С 2020 года вводится новый вид межбюджетных трансфертов – «горизонтальные субсидии» – субсидии между бюджетами субъектов Российской Федерации, между бюджетами муниципальных образований.</w:t>
      </w:r>
    </w:p>
    <w:p w:rsidR="00805649" w:rsidRPr="00805649" w:rsidRDefault="00805649" w:rsidP="00805649">
      <w:pPr>
        <w:ind w:firstLine="851"/>
        <w:jc w:val="both"/>
        <w:rPr>
          <w:sz w:val="28"/>
          <w:szCs w:val="28"/>
        </w:rPr>
      </w:pPr>
      <w:r w:rsidRPr="00805649">
        <w:rPr>
          <w:sz w:val="28"/>
          <w:szCs w:val="28"/>
        </w:rPr>
        <w:t>Вводится обязательность заключения между муниципальным районом и главами администраций сельских поселений, входящих в его состав, соглашений, которыми предусматриваются меры по социально-экономическому развитию и оздоровлению муниципальных финансов поселений.</w:t>
      </w:r>
    </w:p>
    <w:p w:rsidR="00332B48" w:rsidRPr="00805649" w:rsidRDefault="00332B48" w:rsidP="00332B48">
      <w:pPr>
        <w:ind w:firstLine="851"/>
        <w:jc w:val="both"/>
        <w:rPr>
          <w:sz w:val="28"/>
          <w:szCs w:val="28"/>
        </w:rPr>
      </w:pPr>
      <w:r w:rsidRPr="00805649">
        <w:rPr>
          <w:sz w:val="28"/>
          <w:szCs w:val="28"/>
        </w:rPr>
        <w:t xml:space="preserve">Система построения межбюджетного регулирования на территории </w:t>
      </w:r>
      <w:r w:rsidR="00805649" w:rsidRPr="00805649">
        <w:rPr>
          <w:sz w:val="28"/>
          <w:szCs w:val="28"/>
        </w:rPr>
        <w:t>Бузулукского</w:t>
      </w:r>
      <w:r w:rsidRPr="00805649">
        <w:rPr>
          <w:sz w:val="28"/>
          <w:szCs w:val="28"/>
        </w:rPr>
        <w:t xml:space="preserve"> района будет строиться с учетом оптимального баланса бюджетной обеспеченности как государственных, так и муниципальных полномочий. Сохранится предоставление муниципальным образованиям сельских поселений района дотаций на выравнивание бюджетной обеспеченности, дотации на сбалансированность бюджетов поселений и предоставление иных межбюджетных трансфертов.</w:t>
      </w:r>
    </w:p>
    <w:p w:rsidR="00332B48" w:rsidRPr="00805649" w:rsidRDefault="00332B48" w:rsidP="00332B48">
      <w:pPr>
        <w:ind w:firstLine="851"/>
        <w:jc w:val="both"/>
        <w:rPr>
          <w:sz w:val="28"/>
          <w:szCs w:val="28"/>
        </w:rPr>
      </w:pPr>
      <w:r w:rsidRPr="00805649">
        <w:rPr>
          <w:sz w:val="28"/>
          <w:szCs w:val="28"/>
        </w:rPr>
        <w:t>Учитывая значительную долю межбюджетных трансфертов бюджетам сельских поселений в расходах районного бюджета, будут реализовываться следующие направления:</w:t>
      </w:r>
    </w:p>
    <w:p w:rsidR="00332B48" w:rsidRPr="00805649" w:rsidRDefault="00332B48" w:rsidP="00332B48">
      <w:pPr>
        <w:ind w:firstLine="851"/>
        <w:jc w:val="both"/>
        <w:rPr>
          <w:sz w:val="28"/>
          <w:szCs w:val="28"/>
        </w:rPr>
      </w:pPr>
      <w:r w:rsidRPr="00805649">
        <w:rPr>
          <w:sz w:val="28"/>
          <w:szCs w:val="28"/>
        </w:rPr>
        <w:t xml:space="preserve">создание условий для повышения эффективности расходов местных бюджетов и разработка комплекса мер по укреплению финансовой дисциплины, соблюдению органами местного самоуправления поселений требований </w:t>
      </w:r>
      <w:hyperlink r:id="rId18" w:history="1">
        <w:r w:rsidRPr="00805649">
          <w:rPr>
            <w:sz w:val="28"/>
            <w:szCs w:val="28"/>
          </w:rPr>
          <w:t>бюджетного законодательства</w:t>
        </w:r>
      </w:hyperlink>
      <w:r w:rsidRPr="00805649">
        <w:rPr>
          <w:sz w:val="28"/>
          <w:szCs w:val="28"/>
        </w:rPr>
        <w:t xml:space="preserve">, в том числе предоставление межбюджетных трансфертов при условии отсутствия наращивания кредиторской задолженности, ограничения необоснованного роста расходных обязательств, включая расходы на содержание органов местного самоуправления; </w:t>
      </w:r>
    </w:p>
    <w:p w:rsidR="00332B48" w:rsidRPr="00805649" w:rsidRDefault="00332B48" w:rsidP="00332B48">
      <w:pPr>
        <w:ind w:firstLine="851"/>
        <w:jc w:val="both"/>
        <w:rPr>
          <w:sz w:val="28"/>
          <w:szCs w:val="28"/>
        </w:rPr>
      </w:pPr>
      <w:r w:rsidRPr="00805649">
        <w:rPr>
          <w:sz w:val="28"/>
          <w:szCs w:val="28"/>
        </w:rPr>
        <w:t>совершенствование структуры межбюджетных трансфертов и порядка (методик) их предоставления;</w:t>
      </w:r>
    </w:p>
    <w:p w:rsidR="00332B48" w:rsidRPr="00805649" w:rsidRDefault="00332B48" w:rsidP="00332B48">
      <w:pPr>
        <w:ind w:firstLine="851"/>
        <w:jc w:val="both"/>
        <w:rPr>
          <w:sz w:val="28"/>
          <w:szCs w:val="28"/>
        </w:rPr>
      </w:pPr>
      <w:r w:rsidRPr="00805649">
        <w:rPr>
          <w:sz w:val="28"/>
          <w:szCs w:val="28"/>
        </w:rPr>
        <w:t xml:space="preserve">минимизация (исключение) неиспользованных остатков целевых средств в местных бюджетах. </w:t>
      </w:r>
    </w:p>
    <w:p w:rsidR="00332B48" w:rsidRPr="00805649" w:rsidRDefault="00332B48" w:rsidP="00332B48">
      <w:pPr>
        <w:ind w:firstLine="851"/>
        <w:jc w:val="both"/>
        <w:rPr>
          <w:sz w:val="28"/>
          <w:szCs w:val="28"/>
        </w:rPr>
      </w:pPr>
    </w:p>
    <w:p w:rsidR="00332B48" w:rsidRPr="00805649" w:rsidRDefault="00332B48" w:rsidP="00332B48">
      <w:pPr>
        <w:keepNext/>
        <w:ind w:firstLine="851"/>
        <w:jc w:val="center"/>
        <w:outlineLvl w:val="0"/>
        <w:rPr>
          <w:bCs/>
          <w:kern w:val="32"/>
          <w:sz w:val="28"/>
          <w:szCs w:val="28"/>
        </w:rPr>
      </w:pPr>
      <w:r w:rsidRPr="00805649">
        <w:rPr>
          <w:bCs/>
          <w:kern w:val="32"/>
          <w:sz w:val="28"/>
          <w:szCs w:val="28"/>
        </w:rPr>
        <w:t xml:space="preserve">4. Долговая политика и сбалансированность бюджета </w:t>
      </w:r>
      <w:r w:rsidRPr="00805649">
        <w:rPr>
          <w:sz w:val="28"/>
          <w:szCs w:val="28"/>
        </w:rPr>
        <w:t>Бузулукского</w:t>
      </w:r>
      <w:r w:rsidRPr="00805649">
        <w:rPr>
          <w:bCs/>
          <w:kern w:val="32"/>
          <w:sz w:val="28"/>
          <w:szCs w:val="28"/>
        </w:rPr>
        <w:t xml:space="preserve"> района на долгосрочный период</w:t>
      </w:r>
    </w:p>
    <w:p w:rsidR="00332B48" w:rsidRPr="00805649" w:rsidRDefault="00332B48" w:rsidP="00332B48">
      <w:pPr>
        <w:ind w:firstLine="851"/>
        <w:rPr>
          <w:sz w:val="28"/>
          <w:szCs w:val="28"/>
        </w:rPr>
      </w:pPr>
    </w:p>
    <w:p w:rsidR="002876DA" w:rsidRPr="00805649" w:rsidRDefault="002876DA" w:rsidP="00332B48">
      <w:pPr>
        <w:ind w:firstLine="851"/>
        <w:jc w:val="both"/>
        <w:rPr>
          <w:sz w:val="28"/>
          <w:szCs w:val="28"/>
        </w:rPr>
      </w:pPr>
      <w:r w:rsidRPr="00805649">
        <w:rPr>
          <w:sz w:val="28"/>
          <w:szCs w:val="28"/>
        </w:rPr>
        <w:t>По состоянию на 01.01.2019 года объем муниципального долга района составляет 2,47 млн. рублей, которые приходятся на муниципальные гарантии по обязательствам третьих лиц.  Просроченная задолженность по долговым обязательствам отсутствует.</w:t>
      </w:r>
    </w:p>
    <w:p w:rsidR="00332B48" w:rsidRPr="00805649" w:rsidRDefault="00332B48" w:rsidP="00332B48">
      <w:pPr>
        <w:ind w:firstLine="851"/>
        <w:jc w:val="both"/>
        <w:rPr>
          <w:sz w:val="28"/>
          <w:szCs w:val="28"/>
        </w:rPr>
      </w:pPr>
      <w:r w:rsidRPr="00805649">
        <w:rPr>
          <w:sz w:val="28"/>
          <w:szCs w:val="28"/>
        </w:rPr>
        <w:t>Обеспечение сбалансированности районного бюджета в долгосрочном периоде является одной из основных задач бюджетной политики муниципального образования Бузулукского район. Под сбалансированностью понимается соответствие расходных обязательств доходам бюджета. Основным критерием оценки сбалансированности бюджета является его устойчивость, то есть способность выполнять установленные расходными обязательствами задачи.</w:t>
      </w:r>
    </w:p>
    <w:p w:rsidR="00332B48" w:rsidRPr="00805649" w:rsidRDefault="00332B48" w:rsidP="00332B48">
      <w:pPr>
        <w:ind w:firstLine="851"/>
        <w:jc w:val="both"/>
        <w:rPr>
          <w:sz w:val="28"/>
          <w:szCs w:val="28"/>
        </w:rPr>
      </w:pPr>
      <w:r w:rsidRPr="00805649">
        <w:rPr>
          <w:sz w:val="28"/>
          <w:szCs w:val="28"/>
        </w:rPr>
        <w:t xml:space="preserve">Для повышения устойчивости бюджета федеральным и региональным законодательством предусмотрен ряд ограничений (условий). Так, в </w:t>
      </w:r>
      <w:hyperlink r:id="rId19" w:history="1">
        <w:r w:rsidRPr="00805649">
          <w:rPr>
            <w:sz w:val="28"/>
            <w:szCs w:val="28"/>
          </w:rPr>
          <w:t xml:space="preserve">Бюджетном </w:t>
        </w:r>
        <w:r w:rsidRPr="00805649">
          <w:rPr>
            <w:sz w:val="28"/>
            <w:szCs w:val="28"/>
          </w:rPr>
          <w:lastRenderedPageBreak/>
          <w:t>кодексе</w:t>
        </w:r>
      </w:hyperlink>
      <w:r w:rsidRPr="00805649">
        <w:rPr>
          <w:sz w:val="28"/>
          <w:szCs w:val="28"/>
        </w:rPr>
        <w:t xml:space="preserve"> Российской Федерации введены ограничения на размер дефицита бюджета, а также на размер муниципального долга и объем расходов на обслуживание муниципального долга.</w:t>
      </w:r>
    </w:p>
    <w:p w:rsidR="00332B48" w:rsidRPr="00805649" w:rsidRDefault="00332B48" w:rsidP="00332B48">
      <w:pPr>
        <w:ind w:firstLine="851"/>
        <w:jc w:val="both"/>
        <w:rPr>
          <w:sz w:val="28"/>
          <w:szCs w:val="28"/>
        </w:rPr>
      </w:pPr>
      <w:r w:rsidRPr="00805649">
        <w:rPr>
          <w:sz w:val="28"/>
          <w:szCs w:val="28"/>
        </w:rPr>
        <w:t>Стратегическая задача в области управления муниципальным долгом на</w:t>
      </w:r>
      <w:r w:rsidR="00805649" w:rsidRPr="00805649">
        <w:rPr>
          <w:sz w:val="28"/>
          <w:szCs w:val="28"/>
        </w:rPr>
        <w:t xml:space="preserve"> </w:t>
      </w:r>
      <w:r w:rsidRPr="00805649">
        <w:rPr>
          <w:sz w:val="28"/>
          <w:szCs w:val="28"/>
        </w:rPr>
        <w:t>долгосрочный период будет заключаться в осуществлении взвешенной долговой политики, сохранении умеренной долговой нагрузки, совершенствовании системы управления долговыми обязательствами.</w:t>
      </w:r>
    </w:p>
    <w:p w:rsidR="00332B48" w:rsidRPr="00805649" w:rsidRDefault="00332B48" w:rsidP="00332B48">
      <w:pPr>
        <w:ind w:firstLine="851"/>
        <w:jc w:val="both"/>
        <w:rPr>
          <w:sz w:val="28"/>
          <w:szCs w:val="28"/>
        </w:rPr>
      </w:pPr>
      <w:r w:rsidRPr="00805649">
        <w:rPr>
          <w:sz w:val="28"/>
          <w:szCs w:val="28"/>
        </w:rPr>
        <w:t>Привлечение краткосрочных заемных средств на срок менее одного года необходимо осуществлять только для поддержки текущей ликвидности, привлечение долгосрочных заемных сре</w:t>
      </w:r>
      <w:proofErr w:type="gramStart"/>
      <w:r w:rsidRPr="00805649">
        <w:rPr>
          <w:sz w:val="28"/>
          <w:szCs w:val="28"/>
        </w:rPr>
        <w:t>дств ср</w:t>
      </w:r>
      <w:proofErr w:type="gramEnd"/>
      <w:r w:rsidRPr="00805649">
        <w:rPr>
          <w:sz w:val="28"/>
          <w:szCs w:val="28"/>
        </w:rPr>
        <w:t>оком более пяти лет - для финансирования инвестиций в общественную инфраструктуру, среднесрочных (от одного года до пяти лет) - на рефинансирование имеющегося долга с целью оптимизации структуры заимствований.</w:t>
      </w:r>
    </w:p>
    <w:p w:rsidR="00332B48" w:rsidRPr="00805649" w:rsidRDefault="00332B48" w:rsidP="00332B48">
      <w:pPr>
        <w:ind w:firstLine="851"/>
        <w:jc w:val="both"/>
        <w:rPr>
          <w:sz w:val="28"/>
          <w:szCs w:val="28"/>
        </w:rPr>
      </w:pPr>
      <w:r w:rsidRPr="00805649">
        <w:rPr>
          <w:sz w:val="28"/>
          <w:szCs w:val="28"/>
        </w:rPr>
        <w:t>Принципами долговой политики Бузулукского района являются:</w:t>
      </w:r>
    </w:p>
    <w:p w:rsidR="00332B48" w:rsidRPr="00805649" w:rsidRDefault="00332B48" w:rsidP="00332B48">
      <w:pPr>
        <w:ind w:firstLine="851"/>
        <w:jc w:val="both"/>
        <w:rPr>
          <w:sz w:val="28"/>
          <w:szCs w:val="28"/>
        </w:rPr>
      </w:pPr>
      <w:r w:rsidRPr="00805649">
        <w:rPr>
          <w:sz w:val="28"/>
          <w:szCs w:val="28"/>
        </w:rPr>
        <w:t>сохранение объема долговых обязательств Бузулукского района на экономически безопасном уровне;</w:t>
      </w:r>
    </w:p>
    <w:p w:rsidR="00332B48" w:rsidRPr="00805649" w:rsidRDefault="00332B48" w:rsidP="00332B48">
      <w:pPr>
        <w:ind w:firstLine="851"/>
        <w:jc w:val="both"/>
        <w:rPr>
          <w:sz w:val="28"/>
          <w:szCs w:val="28"/>
        </w:rPr>
      </w:pPr>
      <w:r w:rsidRPr="00805649">
        <w:rPr>
          <w:sz w:val="28"/>
          <w:szCs w:val="28"/>
        </w:rPr>
        <w:t>полнота и своевременность исполнения долговых обязательств Бузулукского района;</w:t>
      </w:r>
    </w:p>
    <w:p w:rsidR="00332B48" w:rsidRPr="00805649" w:rsidRDefault="00332B48" w:rsidP="00332B48">
      <w:pPr>
        <w:ind w:firstLine="851"/>
        <w:jc w:val="both"/>
        <w:rPr>
          <w:sz w:val="28"/>
          <w:szCs w:val="28"/>
        </w:rPr>
      </w:pPr>
      <w:r w:rsidRPr="00805649">
        <w:rPr>
          <w:sz w:val="28"/>
          <w:szCs w:val="28"/>
        </w:rPr>
        <w:t>сокращение стоимости обслуживания долга;</w:t>
      </w:r>
    </w:p>
    <w:p w:rsidR="00332B48" w:rsidRPr="00805649" w:rsidRDefault="00332B48" w:rsidP="00332B48">
      <w:pPr>
        <w:ind w:firstLine="851"/>
        <w:jc w:val="both"/>
        <w:rPr>
          <w:sz w:val="28"/>
          <w:szCs w:val="28"/>
        </w:rPr>
      </w:pPr>
      <w:r w:rsidRPr="00805649">
        <w:rPr>
          <w:sz w:val="28"/>
          <w:szCs w:val="28"/>
        </w:rPr>
        <w:t>прозрачность управления долгом и доступность информации о долге.</w:t>
      </w:r>
    </w:p>
    <w:p w:rsidR="00332B48" w:rsidRPr="00805649" w:rsidRDefault="00332B48" w:rsidP="00332B48">
      <w:pPr>
        <w:ind w:firstLine="851"/>
        <w:jc w:val="both"/>
        <w:rPr>
          <w:sz w:val="28"/>
          <w:szCs w:val="28"/>
        </w:rPr>
      </w:pPr>
      <w:r w:rsidRPr="00805649">
        <w:rPr>
          <w:sz w:val="28"/>
          <w:szCs w:val="28"/>
        </w:rPr>
        <w:t>Основными задачами управления муниципальным долгом являются:</w:t>
      </w:r>
    </w:p>
    <w:p w:rsidR="00332B48" w:rsidRPr="00805649" w:rsidRDefault="00332B48" w:rsidP="00332B48">
      <w:pPr>
        <w:ind w:firstLine="851"/>
        <w:jc w:val="both"/>
        <w:rPr>
          <w:sz w:val="28"/>
          <w:szCs w:val="28"/>
        </w:rPr>
      </w:pPr>
      <w:r w:rsidRPr="00805649">
        <w:rPr>
          <w:sz w:val="28"/>
          <w:szCs w:val="28"/>
        </w:rPr>
        <w:t xml:space="preserve">модернизация системы управления долгом, в частности, системы учета прямых и условных обязательств;  </w:t>
      </w:r>
    </w:p>
    <w:p w:rsidR="00332B48" w:rsidRPr="00805649" w:rsidRDefault="00332B48" w:rsidP="00332B48">
      <w:pPr>
        <w:ind w:firstLine="851"/>
        <w:jc w:val="both"/>
        <w:rPr>
          <w:sz w:val="28"/>
          <w:szCs w:val="28"/>
        </w:rPr>
      </w:pPr>
      <w:r w:rsidRPr="00805649">
        <w:rPr>
          <w:sz w:val="28"/>
          <w:szCs w:val="28"/>
        </w:rPr>
        <w:t>повышение эффективности муниципальных заимствований Бузулукского района (далее – заимствование);</w:t>
      </w:r>
    </w:p>
    <w:p w:rsidR="00332B48" w:rsidRPr="00805649" w:rsidRDefault="00332B48" w:rsidP="00332B48">
      <w:pPr>
        <w:ind w:firstLine="851"/>
        <w:jc w:val="both"/>
        <w:rPr>
          <w:sz w:val="28"/>
          <w:szCs w:val="28"/>
        </w:rPr>
      </w:pPr>
      <w:r w:rsidRPr="00805649">
        <w:rPr>
          <w:sz w:val="28"/>
          <w:szCs w:val="28"/>
        </w:rPr>
        <w:t>оптимизация структуры долга с целью минимизации его обслуживания;</w:t>
      </w:r>
    </w:p>
    <w:p w:rsidR="00332B48" w:rsidRPr="00805649" w:rsidRDefault="00332B48" w:rsidP="00332B48">
      <w:pPr>
        <w:ind w:firstLine="851"/>
        <w:jc w:val="both"/>
        <w:rPr>
          <w:sz w:val="28"/>
          <w:szCs w:val="28"/>
        </w:rPr>
      </w:pPr>
      <w:r w:rsidRPr="00805649">
        <w:rPr>
          <w:sz w:val="28"/>
          <w:szCs w:val="28"/>
        </w:rPr>
        <w:t>сокращение рисков, связанных с осуществлением заимствований;</w:t>
      </w:r>
    </w:p>
    <w:p w:rsidR="00332B48" w:rsidRPr="00805649" w:rsidRDefault="00332B48" w:rsidP="00332B48">
      <w:pPr>
        <w:ind w:firstLine="851"/>
        <w:jc w:val="both"/>
        <w:rPr>
          <w:sz w:val="28"/>
          <w:szCs w:val="28"/>
        </w:rPr>
      </w:pPr>
      <w:r w:rsidRPr="00805649">
        <w:rPr>
          <w:sz w:val="28"/>
          <w:szCs w:val="28"/>
        </w:rPr>
        <w:t>развитие рыночных инструментов заимствований и инструментов управления долгом;</w:t>
      </w:r>
    </w:p>
    <w:p w:rsidR="00332B48" w:rsidRPr="00805649" w:rsidRDefault="00332B48" w:rsidP="00332B48">
      <w:pPr>
        <w:ind w:firstLine="851"/>
        <w:jc w:val="both"/>
        <w:rPr>
          <w:sz w:val="28"/>
          <w:szCs w:val="28"/>
        </w:rPr>
      </w:pPr>
      <w:r w:rsidRPr="00805649">
        <w:rPr>
          <w:sz w:val="28"/>
          <w:szCs w:val="28"/>
        </w:rPr>
        <w:t>совершенствование учета и отчетности по обслуживанию долга и обеспечение раскрытия информации о долге.</w:t>
      </w:r>
    </w:p>
    <w:p w:rsidR="00332B48" w:rsidRPr="00805649" w:rsidRDefault="00332B48" w:rsidP="00805649">
      <w:pPr>
        <w:ind w:firstLine="851"/>
        <w:jc w:val="both"/>
        <w:rPr>
          <w:sz w:val="28"/>
          <w:szCs w:val="28"/>
        </w:rPr>
      </w:pPr>
      <w:r w:rsidRPr="00805649">
        <w:rPr>
          <w:sz w:val="28"/>
          <w:szCs w:val="28"/>
        </w:rPr>
        <w:t>Политика в области управления муниципальным долгом на долгосрочную перспективу будет направлена на обеспечение исполнения расходных обязательств Бузулукского района в полном объеме по более низкой стоимости на краткосрочную, среднесроч</w:t>
      </w:r>
      <w:r w:rsidR="00805649" w:rsidRPr="00805649">
        <w:rPr>
          <w:sz w:val="28"/>
          <w:szCs w:val="28"/>
        </w:rPr>
        <w:t>ную и долгосрочную перспективу.</w:t>
      </w:r>
    </w:p>
    <w:p w:rsidR="00332B48" w:rsidRPr="00805649" w:rsidRDefault="00332B48" w:rsidP="00332B48">
      <w:pPr>
        <w:ind w:firstLine="851"/>
        <w:jc w:val="both"/>
        <w:rPr>
          <w:sz w:val="28"/>
          <w:szCs w:val="28"/>
        </w:rPr>
      </w:pPr>
      <w:proofErr w:type="gramStart"/>
      <w:r w:rsidRPr="00805649">
        <w:rPr>
          <w:sz w:val="28"/>
          <w:szCs w:val="28"/>
        </w:rPr>
        <w:t>Динамика основных показателей бюджета в 201</w:t>
      </w:r>
      <w:r w:rsidR="00805649" w:rsidRPr="00805649">
        <w:rPr>
          <w:sz w:val="28"/>
          <w:szCs w:val="28"/>
        </w:rPr>
        <w:t>8</w:t>
      </w:r>
      <w:r w:rsidRPr="00805649">
        <w:rPr>
          <w:sz w:val="28"/>
          <w:szCs w:val="28"/>
        </w:rPr>
        <w:t>–20</w:t>
      </w:r>
      <w:r w:rsidR="002E14C8" w:rsidRPr="00805649">
        <w:rPr>
          <w:sz w:val="28"/>
          <w:szCs w:val="28"/>
        </w:rPr>
        <w:t>3</w:t>
      </w:r>
      <w:r w:rsidR="00805649" w:rsidRPr="00805649">
        <w:rPr>
          <w:sz w:val="28"/>
          <w:szCs w:val="28"/>
        </w:rPr>
        <w:t>6</w:t>
      </w:r>
      <w:r w:rsidRPr="00805649">
        <w:rPr>
          <w:sz w:val="28"/>
          <w:szCs w:val="28"/>
        </w:rPr>
        <w:t xml:space="preserve"> годах, структура налоговых доходов районного и консолидированного бюджета Бузулукского района в 201</w:t>
      </w:r>
      <w:r w:rsidR="00805649" w:rsidRPr="00805649">
        <w:rPr>
          <w:sz w:val="28"/>
          <w:szCs w:val="28"/>
        </w:rPr>
        <w:t>8</w:t>
      </w:r>
      <w:r w:rsidRPr="00805649">
        <w:rPr>
          <w:sz w:val="28"/>
          <w:szCs w:val="28"/>
        </w:rPr>
        <w:t>–20</w:t>
      </w:r>
      <w:r w:rsidR="002E14C8" w:rsidRPr="00805649">
        <w:rPr>
          <w:sz w:val="28"/>
          <w:szCs w:val="28"/>
        </w:rPr>
        <w:t>3</w:t>
      </w:r>
      <w:r w:rsidR="00805649" w:rsidRPr="00805649">
        <w:rPr>
          <w:sz w:val="28"/>
          <w:szCs w:val="28"/>
        </w:rPr>
        <w:t>6</w:t>
      </w:r>
      <w:r w:rsidRPr="00805649">
        <w:rPr>
          <w:sz w:val="28"/>
          <w:szCs w:val="28"/>
        </w:rPr>
        <w:t xml:space="preserve"> годах, структура расходов районного и консолидированного бюджета Бузулукского района в 201</w:t>
      </w:r>
      <w:r w:rsidR="00805649" w:rsidRPr="00805649">
        <w:rPr>
          <w:sz w:val="28"/>
          <w:szCs w:val="28"/>
        </w:rPr>
        <w:t>8</w:t>
      </w:r>
      <w:r w:rsidRPr="00805649">
        <w:rPr>
          <w:sz w:val="28"/>
          <w:szCs w:val="28"/>
        </w:rPr>
        <w:t>–20</w:t>
      </w:r>
      <w:r w:rsidR="002E14C8" w:rsidRPr="00805649">
        <w:rPr>
          <w:sz w:val="28"/>
          <w:szCs w:val="28"/>
        </w:rPr>
        <w:t>3</w:t>
      </w:r>
      <w:r w:rsidR="00805649" w:rsidRPr="00805649">
        <w:rPr>
          <w:sz w:val="28"/>
          <w:szCs w:val="28"/>
        </w:rPr>
        <w:t>6</w:t>
      </w:r>
      <w:r w:rsidRPr="00805649">
        <w:rPr>
          <w:sz w:val="28"/>
          <w:szCs w:val="28"/>
        </w:rPr>
        <w:t xml:space="preserve"> годах, предельные расходы районного бюджета на финансовое обеспечение реализации муниципальных программ Бузулукского района и на осуществление непрограммных направлений деятельности на 201</w:t>
      </w:r>
      <w:r w:rsidR="00805649" w:rsidRPr="00805649">
        <w:rPr>
          <w:sz w:val="28"/>
          <w:szCs w:val="28"/>
        </w:rPr>
        <w:t>8</w:t>
      </w:r>
      <w:r w:rsidRPr="00805649">
        <w:rPr>
          <w:sz w:val="28"/>
          <w:szCs w:val="28"/>
        </w:rPr>
        <w:t>-20</w:t>
      </w:r>
      <w:r w:rsidR="002E14C8" w:rsidRPr="00805649">
        <w:rPr>
          <w:sz w:val="28"/>
          <w:szCs w:val="28"/>
        </w:rPr>
        <w:t>3</w:t>
      </w:r>
      <w:r w:rsidR="00805649" w:rsidRPr="00805649">
        <w:rPr>
          <w:sz w:val="28"/>
          <w:szCs w:val="28"/>
        </w:rPr>
        <w:t xml:space="preserve">6 годы отражены в приложениях </w:t>
      </w:r>
      <w:r w:rsidRPr="00805649">
        <w:rPr>
          <w:sz w:val="28"/>
          <w:szCs w:val="28"/>
        </w:rPr>
        <w:t>№ 1–6 к настоящему долгосрочному бюджетному прогнозу.</w:t>
      </w:r>
      <w:proofErr w:type="gramEnd"/>
    </w:p>
    <w:p w:rsidR="00332B48" w:rsidRDefault="00332B48" w:rsidP="00332B48">
      <w:pPr>
        <w:rPr>
          <w:sz w:val="28"/>
          <w:szCs w:val="28"/>
        </w:rPr>
      </w:pPr>
    </w:p>
    <w:p w:rsidR="00805649" w:rsidRPr="00805649" w:rsidRDefault="00805649" w:rsidP="00805649">
      <w:pPr>
        <w:autoSpaceDE w:val="0"/>
        <w:autoSpaceDN w:val="0"/>
        <w:adjustRightInd w:val="0"/>
        <w:jc w:val="center"/>
        <w:rPr>
          <w:rFonts w:eastAsia="Calibri"/>
          <w:color w:val="000000"/>
          <w:sz w:val="28"/>
          <w:szCs w:val="28"/>
        </w:rPr>
      </w:pPr>
      <w:r w:rsidRPr="00805649">
        <w:rPr>
          <w:rFonts w:eastAsia="Calibri"/>
          <w:color w:val="000000"/>
          <w:sz w:val="28"/>
          <w:szCs w:val="28"/>
        </w:rPr>
        <w:t>Мероприятия по повышению эффективности бюджетных расходов</w:t>
      </w:r>
    </w:p>
    <w:p w:rsidR="00805649" w:rsidRPr="00805649" w:rsidRDefault="00805649" w:rsidP="00805649">
      <w:pPr>
        <w:autoSpaceDE w:val="0"/>
        <w:autoSpaceDN w:val="0"/>
        <w:adjustRightInd w:val="0"/>
        <w:ind w:firstLine="709"/>
        <w:jc w:val="both"/>
        <w:rPr>
          <w:rFonts w:eastAsia="Calibri"/>
          <w:color w:val="000000"/>
          <w:sz w:val="28"/>
          <w:szCs w:val="28"/>
        </w:rPr>
      </w:pPr>
    </w:p>
    <w:p w:rsidR="00805649" w:rsidRPr="00805649" w:rsidRDefault="00805649" w:rsidP="00805649">
      <w:pPr>
        <w:ind w:firstLine="709"/>
        <w:jc w:val="both"/>
        <w:rPr>
          <w:sz w:val="28"/>
          <w:szCs w:val="28"/>
          <w:lang w:eastAsia="en-US"/>
        </w:rPr>
      </w:pPr>
      <w:r w:rsidRPr="00805649">
        <w:rPr>
          <w:sz w:val="28"/>
          <w:szCs w:val="28"/>
          <w:lang w:eastAsia="en-US"/>
        </w:rPr>
        <w:t xml:space="preserve">В целях повышения эффективности бюджетных расходов необходимо: </w:t>
      </w:r>
    </w:p>
    <w:p w:rsidR="00805649" w:rsidRPr="00805649" w:rsidRDefault="00805649" w:rsidP="00805649">
      <w:pPr>
        <w:ind w:firstLine="709"/>
        <w:jc w:val="both"/>
        <w:rPr>
          <w:sz w:val="28"/>
          <w:szCs w:val="28"/>
          <w:lang w:eastAsia="en-US"/>
        </w:rPr>
      </w:pPr>
      <w:r w:rsidRPr="00805649">
        <w:rPr>
          <w:sz w:val="28"/>
          <w:szCs w:val="28"/>
          <w:lang w:eastAsia="en-US"/>
        </w:rPr>
        <w:lastRenderedPageBreak/>
        <w:t>активно использовать оценку эффективности бюджетных расходов уже на этапе планирования расходов;</w:t>
      </w:r>
    </w:p>
    <w:p w:rsidR="00805649" w:rsidRPr="00805649" w:rsidRDefault="00805649" w:rsidP="00805649">
      <w:pPr>
        <w:ind w:firstLine="709"/>
        <w:jc w:val="both"/>
        <w:rPr>
          <w:sz w:val="28"/>
          <w:szCs w:val="28"/>
          <w:shd w:val="clear" w:color="auto" w:fill="FFFFFF"/>
          <w:lang w:eastAsia="en-US"/>
        </w:rPr>
      </w:pPr>
      <w:r w:rsidRPr="00805649">
        <w:rPr>
          <w:sz w:val="28"/>
          <w:szCs w:val="28"/>
          <w:shd w:val="clear" w:color="auto" w:fill="FFFFFF"/>
          <w:lang w:eastAsia="en-US"/>
        </w:rPr>
        <w:t xml:space="preserve">провести оценку потребности в учреждениях с учетом необходимого (желаемого) уровня обеспеченности </w:t>
      </w:r>
      <w:r>
        <w:rPr>
          <w:sz w:val="28"/>
          <w:szCs w:val="28"/>
          <w:shd w:val="clear" w:color="auto" w:fill="FFFFFF"/>
          <w:lang w:eastAsia="en-US"/>
        </w:rPr>
        <w:t>муниципальными</w:t>
      </w:r>
      <w:r w:rsidRPr="00805649">
        <w:rPr>
          <w:sz w:val="28"/>
          <w:szCs w:val="28"/>
          <w:shd w:val="clear" w:color="auto" w:fill="FFFFFF"/>
          <w:lang w:eastAsia="en-US"/>
        </w:rPr>
        <w:t xml:space="preserve"> услугами, в том числе исходя из сложившейся структуры расселения;</w:t>
      </w:r>
    </w:p>
    <w:p w:rsidR="00805649" w:rsidRPr="00805649" w:rsidRDefault="00805649" w:rsidP="00805649">
      <w:pPr>
        <w:ind w:firstLine="709"/>
        <w:jc w:val="both"/>
        <w:rPr>
          <w:sz w:val="28"/>
          <w:szCs w:val="28"/>
          <w:shd w:val="clear" w:color="auto" w:fill="FFFFFF"/>
          <w:lang w:eastAsia="en-US"/>
        </w:rPr>
      </w:pPr>
      <w:r w:rsidRPr="00805649">
        <w:rPr>
          <w:sz w:val="28"/>
          <w:szCs w:val="28"/>
          <w:shd w:val="clear" w:color="auto" w:fill="FFFFFF"/>
          <w:lang w:eastAsia="en-US"/>
        </w:rPr>
        <w:t xml:space="preserve">реализовать мероприятия по совершенствованию бюджетной сети (по отраслям), включая изменение типа существующих </w:t>
      </w:r>
      <w:r>
        <w:rPr>
          <w:sz w:val="28"/>
          <w:szCs w:val="28"/>
          <w:shd w:val="clear" w:color="auto" w:fill="FFFFFF"/>
          <w:lang w:eastAsia="en-US"/>
        </w:rPr>
        <w:t>муниципальных</w:t>
      </w:r>
      <w:r w:rsidRPr="00805649">
        <w:rPr>
          <w:sz w:val="28"/>
          <w:szCs w:val="28"/>
          <w:shd w:val="clear" w:color="auto" w:fill="FFFFFF"/>
          <w:lang w:eastAsia="en-US"/>
        </w:rPr>
        <w:t xml:space="preserve"> учреждений, перепрофилирование учреждений, присоединение отдельных учреждений (объединение нескольких) к другим организациям; </w:t>
      </w:r>
    </w:p>
    <w:p w:rsidR="00805649" w:rsidRPr="00805649" w:rsidRDefault="00805649" w:rsidP="00805649">
      <w:pPr>
        <w:ind w:firstLine="709"/>
        <w:jc w:val="both"/>
        <w:rPr>
          <w:sz w:val="28"/>
          <w:szCs w:val="28"/>
          <w:shd w:val="clear" w:color="auto" w:fill="FFFFFF"/>
          <w:lang w:eastAsia="en-US"/>
        </w:rPr>
      </w:pPr>
      <w:r w:rsidRPr="00805649">
        <w:rPr>
          <w:sz w:val="28"/>
          <w:szCs w:val="28"/>
          <w:shd w:val="clear" w:color="auto" w:fill="FFFFFF"/>
          <w:lang w:eastAsia="en-US"/>
        </w:rPr>
        <w:t>продолжить практику создания централизованных бухгалтерий и осуществления централизации функций по учету и отчетности;</w:t>
      </w:r>
    </w:p>
    <w:p w:rsidR="00805649" w:rsidRPr="00805649" w:rsidRDefault="00805649" w:rsidP="00805649">
      <w:pPr>
        <w:ind w:firstLine="709"/>
        <w:jc w:val="both"/>
        <w:rPr>
          <w:bCs/>
          <w:sz w:val="28"/>
          <w:szCs w:val="28"/>
          <w:lang w:eastAsia="en-US"/>
        </w:rPr>
      </w:pPr>
      <w:r w:rsidRPr="00805649">
        <w:rPr>
          <w:bCs/>
          <w:sz w:val="28"/>
          <w:szCs w:val="28"/>
          <w:lang w:eastAsia="en-US"/>
        </w:rPr>
        <w:t xml:space="preserve">При осуществлении бюджетных инвестиций предполагается использование механизмов </w:t>
      </w:r>
      <w:proofErr w:type="gramStart"/>
      <w:r>
        <w:rPr>
          <w:bCs/>
          <w:sz w:val="28"/>
          <w:szCs w:val="28"/>
          <w:lang w:eastAsia="en-US"/>
        </w:rPr>
        <w:t>муниципального</w:t>
      </w:r>
      <w:r w:rsidRPr="00805649">
        <w:rPr>
          <w:bCs/>
          <w:sz w:val="28"/>
          <w:szCs w:val="28"/>
          <w:lang w:eastAsia="en-US"/>
        </w:rPr>
        <w:t>-частного</w:t>
      </w:r>
      <w:proofErr w:type="gramEnd"/>
      <w:r w:rsidRPr="00805649">
        <w:rPr>
          <w:bCs/>
          <w:sz w:val="28"/>
          <w:szCs w:val="28"/>
          <w:lang w:eastAsia="en-US"/>
        </w:rPr>
        <w:t xml:space="preserve"> партнерства, позволяющих привлечь инвестиции и услуги частных компаний для решения </w:t>
      </w:r>
      <w:r>
        <w:rPr>
          <w:bCs/>
          <w:sz w:val="28"/>
          <w:szCs w:val="28"/>
          <w:lang w:eastAsia="en-US"/>
        </w:rPr>
        <w:t>муниципальных</w:t>
      </w:r>
      <w:r w:rsidRPr="00805649">
        <w:rPr>
          <w:bCs/>
          <w:sz w:val="28"/>
          <w:szCs w:val="28"/>
          <w:lang w:eastAsia="en-US"/>
        </w:rPr>
        <w:t xml:space="preserve"> задач. </w:t>
      </w:r>
    </w:p>
    <w:p w:rsidR="00805649" w:rsidRPr="00805649" w:rsidRDefault="00805649" w:rsidP="00805649">
      <w:pPr>
        <w:ind w:firstLine="709"/>
        <w:jc w:val="both"/>
        <w:rPr>
          <w:rFonts w:eastAsia="Calibri"/>
          <w:color w:val="000000"/>
          <w:sz w:val="28"/>
          <w:szCs w:val="28"/>
          <w:lang w:eastAsia="en-US"/>
        </w:rPr>
      </w:pPr>
      <w:r w:rsidRPr="00805649">
        <w:rPr>
          <w:rFonts w:eastAsia="Calibri"/>
          <w:color w:val="000000"/>
          <w:sz w:val="28"/>
          <w:szCs w:val="28"/>
          <w:lang w:eastAsia="en-US"/>
        </w:rPr>
        <w:t>Одной из важных задач повышения эффективности бюджетных расходов является обеспечение широкого вовлечения граждан в процедуры обсуждения и принятия конкретных бюджетных решений, общественного контроля их эффективности и результативности.</w:t>
      </w:r>
    </w:p>
    <w:p w:rsidR="00805649" w:rsidRPr="00805649" w:rsidRDefault="00805649" w:rsidP="00805649">
      <w:pPr>
        <w:autoSpaceDE w:val="0"/>
        <w:autoSpaceDN w:val="0"/>
        <w:adjustRightInd w:val="0"/>
        <w:ind w:firstLine="709"/>
        <w:jc w:val="both"/>
        <w:rPr>
          <w:rFonts w:eastAsia="Calibri"/>
          <w:color w:val="000000"/>
          <w:sz w:val="28"/>
          <w:szCs w:val="28"/>
        </w:rPr>
      </w:pPr>
      <w:proofErr w:type="gramStart"/>
      <w:r w:rsidRPr="00805649">
        <w:rPr>
          <w:rFonts w:eastAsia="Calibri"/>
          <w:color w:val="000000"/>
          <w:sz w:val="28"/>
          <w:szCs w:val="28"/>
        </w:rPr>
        <w:t xml:space="preserve">В целях обеспечения прозрачности и открытости </w:t>
      </w:r>
      <w:r>
        <w:rPr>
          <w:rFonts w:eastAsia="Calibri"/>
          <w:color w:val="000000"/>
          <w:sz w:val="28"/>
          <w:szCs w:val="28"/>
        </w:rPr>
        <w:t xml:space="preserve">муниципальных </w:t>
      </w:r>
      <w:r w:rsidRPr="00805649">
        <w:rPr>
          <w:rFonts w:eastAsia="Calibri"/>
          <w:color w:val="000000"/>
          <w:sz w:val="28"/>
          <w:szCs w:val="28"/>
        </w:rPr>
        <w:t xml:space="preserve">финансов, повышения доступности и понятности информации об областном бюджете будет продолжена регулярная практика публикации интернет-брошюр «Бюджет для граждан» к решениями </w:t>
      </w:r>
      <w:r>
        <w:rPr>
          <w:rFonts w:eastAsia="Calibri"/>
          <w:color w:val="000000"/>
          <w:sz w:val="28"/>
          <w:szCs w:val="28"/>
        </w:rPr>
        <w:t xml:space="preserve">Совета депутатов </w:t>
      </w:r>
      <w:r w:rsidRPr="00805649">
        <w:rPr>
          <w:rFonts w:eastAsia="Calibri"/>
          <w:color w:val="000000"/>
          <w:sz w:val="28"/>
          <w:szCs w:val="28"/>
        </w:rPr>
        <w:t xml:space="preserve">Бузулукского района о бюджете на очередной финансовый год и на плановый период, а также об исполнении бюджета </w:t>
      </w:r>
      <w:r>
        <w:rPr>
          <w:rFonts w:eastAsia="Calibri"/>
          <w:color w:val="000000"/>
          <w:sz w:val="28"/>
          <w:szCs w:val="28"/>
        </w:rPr>
        <w:t xml:space="preserve">муниципального района </w:t>
      </w:r>
      <w:r w:rsidRPr="00805649">
        <w:rPr>
          <w:rFonts w:eastAsia="Calibri"/>
          <w:color w:val="000000"/>
          <w:sz w:val="28"/>
          <w:szCs w:val="28"/>
        </w:rPr>
        <w:t>за отчетный год</w:t>
      </w:r>
      <w:r>
        <w:rPr>
          <w:rFonts w:eastAsia="Calibri"/>
          <w:color w:val="000000"/>
          <w:sz w:val="28"/>
          <w:szCs w:val="28"/>
        </w:rPr>
        <w:t>.</w:t>
      </w:r>
      <w:proofErr w:type="gramEnd"/>
    </w:p>
    <w:p w:rsidR="00805649" w:rsidRPr="00805649" w:rsidRDefault="00805649" w:rsidP="00805649">
      <w:pPr>
        <w:ind w:firstLine="709"/>
        <w:jc w:val="both"/>
        <w:rPr>
          <w:color w:val="000000"/>
          <w:sz w:val="28"/>
          <w:szCs w:val="28"/>
          <w:lang w:eastAsia="en-US"/>
        </w:rPr>
      </w:pPr>
      <w:r w:rsidRPr="00805649">
        <w:rPr>
          <w:color w:val="000000"/>
          <w:sz w:val="28"/>
          <w:szCs w:val="28"/>
          <w:lang w:eastAsia="en-US"/>
        </w:rPr>
        <w:t>Действенным инструментом вовлечения граждан в бюджетный процесс являются:</w:t>
      </w:r>
    </w:p>
    <w:p w:rsidR="00805649" w:rsidRPr="00805649" w:rsidRDefault="00805649" w:rsidP="00805649">
      <w:pPr>
        <w:ind w:firstLine="709"/>
        <w:jc w:val="both"/>
        <w:rPr>
          <w:color w:val="000000"/>
          <w:sz w:val="28"/>
          <w:szCs w:val="28"/>
          <w:lang w:eastAsia="en-US"/>
        </w:rPr>
      </w:pPr>
      <w:r w:rsidRPr="00805649">
        <w:rPr>
          <w:color w:val="000000"/>
          <w:sz w:val="28"/>
          <w:szCs w:val="28"/>
          <w:lang w:eastAsia="en-US"/>
        </w:rPr>
        <w:t>инициативное бюджетирование,</w:t>
      </w:r>
      <w:r>
        <w:rPr>
          <w:color w:val="000000"/>
          <w:sz w:val="28"/>
          <w:szCs w:val="28"/>
          <w:lang w:eastAsia="en-US"/>
        </w:rPr>
        <w:t xml:space="preserve"> народный бюджет</w:t>
      </w:r>
      <w:r w:rsidRPr="00805649">
        <w:rPr>
          <w:color w:val="000000"/>
          <w:sz w:val="28"/>
          <w:szCs w:val="28"/>
          <w:lang w:eastAsia="en-US"/>
        </w:rPr>
        <w:t xml:space="preserve"> позволяющее решать вопросы местного значения путем финансирования из бюджета проектов, прошедших конкурсный отбор с участием самих граждан; </w:t>
      </w:r>
    </w:p>
    <w:p w:rsidR="00805649" w:rsidRPr="00805649" w:rsidRDefault="00805649" w:rsidP="00805649">
      <w:pPr>
        <w:ind w:firstLine="709"/>
        <w:jc w:val="both"/>
        <w:rPr>
          <w:sz w:val="28"/>
          <w:szCs w:val="28"/>
          <w:lang w:eastAsia="en-US"/>
        </w:rPr>
      </w:pPr>
      <w:r w:rsidRPr="00805649">
        <w:rPr>
          <w:color w:val="000000"/>
          <w:sz w:val="28"/>
          <w:szCs w:val="28"/>
          <w:lang w:eastAsia="en-US"/>
        </w:rPr>
        <w:t>реализация государственной программы и муниципальных программ</w:t>
      </w:r>
      <w:r w:rsidRPr="00805649">
        <w:rPr>
          <w:sz w:val="28"/>
          <w:szCs w:val="28"/>
          <w:lang w:eastAsia="en-US"/>
        </w:rPr>
        <w:t xml:space="preserve"> формирования комфортной городской среды в Оренбургской области, предусматривающих учет мнения жителей и организаций при реализации проектов по благоустройству общественных и (или) дворовых территорий.</w:t>
      </w:r>
    </w:p>
    <w:p w:rsidR="00805649" w:rsidRPr="00805649" w:rsidRDefault="00805649" w:rsidP="00805649">
      <w:pPr>
        <w:ind w:firstLine="709"/>
        <w:jc w:val="both"/>
        <w:rPr>
          <w:sz w:val="28"/>
          <w:szCs w:val="28"/>
          <w:lang w:eastAsia="en-US"/>
        </w:rPr>
      </w:pPr>
      <w:r w:rsidRPr="00805649">
        <w:rPr>
          <w:sz w:val="28"/>
          <w:szCs w:val="28"/>
          <w:lang w:eastAsia="en-US"/>
        </w:rPr>
        <w:t xml:space="preserve">Данные направления в </w:t>
      </w:r>
      <w:r>
        <w:rPr>
          <w:sz w:val="28"/>
          <w:szCs w:val="28"/>
          <w:lang w:eastAsia="en-US"/>
        </w:rPr>
        <w:t>Бузулукском районе</w:t>
      </w:r>
      <w:r w:rsidRPr="00805649">
        <w:rPr>
          <w:sz w:val="28"/>
          <w:szCs w:val="28"/>
          <w:lang w:eastAsia="en-US"/>
        </w:rPr>
        <w:t xml:space="preserve"> реализуются с 2017 года</w:t>
      </w:r>
      <w:r>
        <w:rPr>
          <w:sz w:val="28"/>
          <w:szCs w:val="28"/>
          <w:lang w:eastAsia="en-US"/>
        </w:rPr>
        <w:t xml:space="preserve"> </w:t>
      </w:r>
    </w:p>
    <w:p w:rsidR="00805649" w:rsidRPr="00805649" w:rsidRDefault="00805649" w:rsidP="00805649">
      <w:pPr>
        <w:jc w:val="both"/>
        <w:rPr>
          <w:sz w:val="28"/>
          <w:szCs w:val="28"/>
          <w:lang w:eastAsia="en-US"/>
        </w:rPr>
      </w:pPr>
    </w:p>
    <w:p w:rsidR="00805649" w:rsidRPr="00805649" w:rsidRDefault="00805649" w:rsidP="00805649">
      <w:pPr>
        <w:jc w:val="center"/>
        <w:rPr>
          <w:sz w:val="28"/>
          <w:szCs w:val="28"/>
          <w:lang w:eastAsia="en-US"/>
        </w:rPr>
      </w:pPr>
      <w:r w:rsidRPr="00805649">
        <w:rPr>
          <w:sz w:val="28"/>
          <w:szCs w:val="28"/>
          <w:lang w:eastAsia="en-US"/>
        </w:rPr>
        <w:t>Основные бюджетные риски</w:t>
      </w:r>
    </w:p>
    <w:p w:rsidR="00805649" w:rsidRPr="00805649" w:rsidRDefault="00805649" w:rsidP="00805649">
      <w:pPr>
        <w:jc w:val="center"/>
        <w:rPr>
          <w:sz w:val="28"/>
          <w:szCs w:val="28"/>
          <w:lang w:eastAsia="en-US"/>
        </w:rPr>
      </w:pPr>
    </w:p>
    <w:p w:rsidR="00805649" w:rsidRPr="00805649" w:rsidRDefault="00805649" w:rsidP="00805649">
      <w:pPr>
        <w:autoSpaceDE w:val="0"/>
        <w:autoSpaceDN w:val="0"/>
        <w:adjustRightInd w:val="0"/>
        <w:ind w:firstLine="709"/>
        <w:jc w:val="both"/>
        <w:rPr>
          <w:sz w:val="28"/>
          <w:szCs w:val="28"/>
          <w:lang w:eastAsia="en-US"/>
        </w:rPr>
      </w:pPr>
      <w:r w:rsidRPr="00805649">
        <w:rPr>
          <w:sz w:val="28"/>
          <w:szCs w:val="28"/>
          <w:lang w:eastAsia="en-US"/>
        </w:rPr>
        <w:t>Основными бюджетными рисками, возникающими в процессе реализации долгосрочного бюджетного прогноза, являются:</w:t>
      </w:r>
    </w:p>
    <w:p w:rsidR="00805649" w:rsidRPr="00805649" w:rsidRDefault="00805649" w:rsidP="00805649">
      <w:pPr>
        <w:ind w:firstLine="709"/>
        <w:jc w:val="both"/>
        <w:rPr>
          <w:sz w:val="28"/>
          <w:szCs w:val="28"/>
          <w:lang w:eastAsia="en-US"/>
        </w:rPr>
      </w:pPr>
      <w:r w:rsidRPr="00805649">
        <w:rPr>
          <w:sz w:val="28"/>
          <w:szCs w:val="28"/>
          <w:lang w:eastAsia="en-US"/>
        </w:rPr>
        <w:t>1) невыполнение планируемых показателей по доходам бюджета</w:t>
      </w:r>
      <w:r>
        <w:rPr>
          <w:sz w:val="28"/>
          <w:szCs w:val="28"/>
          <w:lang w:eastAsia="en-US"/>
        </w:rPr>
        <w:t xml:space="preserve"> муниципального района</w:t>
      </w:r>
      <w:r w:rsidRPr="00805649">
        <w:rPr>
          <w:sz w:val="28"/>
          <w:szCs w:val="28"/>
          <w:lang w:eastAsia="en-US"/>
        </w:rPr>
        <w:t xml:space="preserve"> в результате:</w:t>
      </w:r>
    </w:p>
    <w:p w:rsidR="00805649" w:rsidRPr="00805649" w:rsidRDefault="00805649" w:rsidP="00805649">
      <w:pPr>
        <w:ind w:firstLine="709"/>
        <w:jc w:val="both"/>
        <w:rPr>
          <w:sz w:val="28"/>
          <w:szCs w:val="28"/>
          <w:lang w:eastAsia="en-US"/>
        </w:rPr>
      </w:pPr>
      <w:r w:rsidRPr="00805649">
        <w:rPr>
          <w:sz w:val="28"/>
          <w:szCs w:val="28"/>
          <w:lang w:eastAsia="en-US"/>
        </w:rPr>
        <w:t>принятия на федеральном</w:t>
      </w:r>
      <w:r>
        <w:rPr>
          <w:sz w:val="28"/>
          <w:szCs w:val="28"/>
          <w:lang w:eastAsia="en-US"/>
        </w:rPr>
        <w:t>, областном</w:t>
      </w:r>
      <w:r w:rsidRPr="00805649">
        <w:rPr>
          <w:sz w:val="28"/>
          <w:szCs w:val="28"/>
          <w:lang w:eastAsia="en-US"/>
        </w:rPr>
        <w:t xml:space="preserve"> уровне решений, приводящих к снижению доходной базы консолидированного бюджета </w:t>
      </w:r>
      <w:r>
        <w:rPr>
          <w:sz w:val="28"/>
          <w:szCs w:val="28"/>
          <w:lang w:eastAsia="en-US"/>
        </w:rPr>
        <w:t>Бузулукского района</w:t>
      </w:r>
      <w:r w:rsidRPr="00805649">
        <w:rPr>
          <w:sz w:val="28"/>
          <w:szCs w:val="28"/>
          <w:lang w:eastAsia="en-US"/>
        </w:rPr>
        <w:t xml:space="preserve"> или к возникновению выпадающих доходов бюджета</w:t>
      </w:r>
      <w:r>
        <w:rPr>
          <w:sz w:val="28"/>
          <w:szCs w:val="28"/>
          <w:lang w:eastAsia="en-US"/>
        </w:rPr>
        <w:t xml:space="preserve"> муниципального района</w:t>
      </w:r>
      <w:r w:rsidRPr="00805649">
        <w:rPr>
          <w:sz w:val="28"/>
          <w:szCs w:val="28"/>
          <w:lang w:eastAsia="en-US"/>
        </w:rPr>
        <w:t>;</w:t>
      </w:r>
    </w:p>
    <w:p w:rsidR="00805649" w:rsidRPr="00805649" w:rsidRDefault="00805649" w:rsidP="00805649">
      <w:pPr>
        <w:ind w:firstLine="709"/>
        <w:jc w:val="both"/>
        <w:rPr>
          <w:sz w:val="28"/>
          <w:szCs w:val="28"/>
          <w:lang w:eastAsia="en-US"/>
        </w:rPr>
      </w:pPr>
      <w:r w:rsidRPr="00805649">
        <w:rPr>
          <w:sz w:val="28"/>
          <w:szCs w:val="28"/>
          <w:lang w:eastAsia="en-US"/>
        </w:rPr>
        <w:t xml:space="preserve">сокращения финансовой поддержки </w:t>
      </w:r>
      <w:r>
        <w:rPr>
          <w:sz w:val="28"/>
          <w:szCs w:val="28"/>
          <w:lang w:eastAsia="en-US"/>
        </w:rPr>
        <w:t>муниципальных районов</w:t>
      </w:r>
      <w:r w:rsidRPr="00805649">
        <w:rPr>
          <w:sz w:val="28"/>
          <w:szCs w:val="28"/>
          <w:lang w:eastAsia="en-US"/>
        </w:rPr>
        <w:t xml:space="preserve"> из </w:t>
      </w:r>
      <w:r>
        <w:rPr>
          <w:sz w:val="28"/>
          <w:szCs w:val="28"/>
          <w:lang w:eastAsia="en-US"/>
        </w:rPr>
        <w:t>областного б</w:t>
      </w:r>
      <w:r w:rsidRPr="00805649">
        <w:rPr>
          <w:sz w:val="28"/>
          <w:szCs w:val="28"/>
          <w:lang w:eastAsia="en-US"/>
        </w:rPr>
        <w:t>юджета;</w:t>
      </w:r>
    </w:p>
    <w:p w:rsidR="00805649" w:rsidRPr="00805649" w:rsidRDefault="00805649" w:rsidP="00805649">
      <w:pPr>
        <w:ind w:firstLine="709"/>
        <w:jc w:val="both"/>
        <w:rPr>
          <w:sz w:val="28"/>
          <w:szCs w:val="28"/>
          <w:lang w:eastAsia="en-US"/>
        </w:rPr>
      </w:pPr>
      <w:r w:rsidRPr="00805649">
        <w:rPr>
          <w:sz w:val="28"/>
          <w:szCs w:val="28"/>
          <w:lang w:eastAsia="en-US"/>
        </w:rPr>
        <w:t xml:space="preserve">замедления темпов экономического развития </w:t>
      </w:r>
      <w:r>
        <w:rPr>
          <w:sz w:val="28"/>
          <w:szCs w:val="28"/>
          <w:lang w:eastAsia="en-US"/>
        </w:rPr>
        <w:t>района</w:t>
      </w:r>
      <w:r w:rsidRPr="00805649">
        <w:rPr>
          <w:sz w:val="28"/>
          <w:szCs w:val="28"/>
          <w:lang w:eastAsia="en-US"/>
        </w:rPr>
        <w:t xml:space="preserve">; </w:t>
      </w:r>
    </w:p>
    <w:p w:rsidR="00805649" w:rsidRPr="00805649" w:rsidRDefault="00805649" w:rsidP="00805649">
      <w:pPr>
        <w:ind w:firstLine="709"/>
        <w:jc w:val="both"/>
        <w:rPr>
          <w:color w:val="000000"/>
          <w:sz w:val="28"/>
          <w:szCs w:val="28"/>
          <w:lang w:eastAsia="en-US"/>
        </w:rPr>
      </w:pPr>
      <w:r w:rsidRPr="00805649">
        <w:rPr>
          <w:color w:val="000000"/>
          <w:sz w:val="28"/>
          <w:szCs w:val="28"/>
          <w:lang w:eastAsia="en-US"/>
        </w:rPr>
        <w:lastRenderedPageBreak/>
        <w:t>убыточности предприятий и организаций;</w:t>
      </w:r>
    </w:p>
    <w:p w:rsidR="00805649" w:rsidRPr="00805649" w:rsidRDefault="00805649" w:rsidP="00805649">
      <w:pPr>
        <w:ind w:firstLine="709"/>
        <w:jc w:val="both"/>
        <w:rPr>
          <w:sz w:val="28"/>
          <w:szCs w:val="28"/>
          <w:lang w:eastAsia="en-US"/>
        </w:rPr>
      </w:pPr>
      <w:r w:rsidRPr="00805649">
        <w:rPr>
          <w:sz w:val="28"/>
          <w:szCs w:val="28"/>
          <w:lang w:eastAsia="en-US"/>
        </w:rPr>
        <w:t xml:space="preserve">2) неисполнение принятых на себя </w:t>
      </w:r>
      <w:r>
        <w:rPr>
          <w:sz w:val="28"/>
          <w:szCs w:val="28"/>
          <w:lang w:eastAsia="en-US"/>
        </w:rPr>
        <w:t>районом</w:t>
      </w:r>
      <w:r w:rsidRPr="00805649">
        <w:rPr>
          <w:sz w:val="28"/>
          <w:szCs w:val="28"/>
          <w:lang w:eastAsia="en-US"/>
        </w:rPr>
        <w:t xml:space="preserve"> расходных обязательств в результате невыполнения планируемых показателей</w:t>
      </w:r>
      <w:r>
        <w:rPr>
          <w:sz w:val="28"/>
          <w:szCs w:val="28"/>
          <w:lang w:eastAsia="en-US"/>
        </w:rPr>
        <w:t xml:space="preserve"> по доходам </w:t>
      </w:r>
      <w:r w:rsidRPr="00805649">
        <w:rPr>
          <w:sz w:val="28"/>
          <w:szCs w:val="28"/>
          <w:lang w:eastAsia="en-US"/>
        </w:rPr>
        <w:t xml:space="preserve"> бюджета</w:t>
      </w:r>
      <w:r>
        <w:rPr>
          <w:sz w:val="28"/>
          <w:szCs w:val="28"/>
          <w:lang w:eastAsia="en-US"/>
        </w:rPr>
        <w:t xml:space="preserve"> муниципального района</w:t>
      </w:r>
      <w:r w:rsidRPr="00805649">
        <w:rPr>
          <w:sz w:val="28"/>
          <w:szCs w:val="28"/>
          <w:lang w:eastAsia="en-US"/>
        </w:rPr>
        <w:t>;</w:t>
      </w:r>
    </w:p>
    <w:p w:rsidR="00805649" w:rsidRPr="00805649" w:rsidRDefault="00805649" w:rsidP="00805649">
      <w:pPr>
        <w:ind w:firstLine="709"/>
        <w:jc w:val="both"/>
        <w:rPr>
          <w:sz w:val="28"/>
          <w:szCs w:val="28"/>
          <w:lang w:eastAsia="en-US"/>
        </w:rPr>
      </w:pPr>
      <w:r w:rsidRPr="00805649">
        <w:rPr>
          <w:sz w:val="28"/>
          <w:szCs w:val="28"/>
          <w:lang w:eastAsia="en-US"/>
        </w:rPr>
        <w:t xml:space="preserve">3) увеличение долговой нагрузки </w:t>
      </w:r>
      <w:r>
        <w:rPr>
          <w:sz w:val="28"/>
          <w:szCs w:val="28"/>
          <w:lang w:eastAsia="en-US"/>
        </w:rPr>
        <w:t xml:space="preserve">Бузулукского района </w:t>
      </w:r>
      <w:r w:rsidRPr="00805649">
        <w:rPr>
          <w:sz w:val="28"/>
          <w:szCs w:val="28"/>
          <w:lang w:eastAsia="en-US"/>
        </w:rPr>
        <w:t xml:space="preserve"> (увеличение привлечения заимствований на выполнение </w:t>
      </w:r>
      <w:proofErr w:type="spellStart"/>
      <w:r>
        <w:rPr>
          <w:sz w:val="28"/>
          <w:szCs w:val="28"/>
          <w:lang w:eastAsia="en-US"/>
        </w:rPr>
        <w:t>Бузулукским</w:t>
      </w:r>
      <w:proofErr w:type="spellEnd"/>
      <w:r>
        <w:rPr>
          <w:sz w:val="28"/>
          <w:szCs w:val="28"/>
          <w:lang w:eastAsia="en-US"/>
        </w:rPr>
        <w:t xml:space="preserve"> районом</w:t>
      </w:r>
      <w:r w:rsidRPr="00805649">
        <w:rPr>
          <w:sz w:val="28"/>
          <w:szCs w:val="28"/>
          <w:lang w:eastAsia="en-US"/>
        </w:rPr>
        <w:t xml:space="preserve"> расходных обязательств) в результате невыполнения планируемых показателей по доходам бюджета.</w:t>
      </w:r>
    </w:p>
    <w:p w:rsidR="00805649" w:rsidRPr="00805649" w:rsidRDefault="00805649" w:rsidP="00805649">
      <w:pPr>
        <w:ind w:firstLine="709"/>
        <w:jc w:val="both"/>
        <w:rPr>
          <w:sz w:val="28"/>
          <w:szCs w:val="28"/>
          <w:lang w:eastAsia="en-US"/>
        </w:rPr>
      </w:pPr>
    </w:p>
    <w:p w:rsidR="00805649" w:rsidRPr="00805649" w:rsidRDefault="00805649" w:rsidP="00805649">
      <w:pPr>
        <w:contextualSpacing/>
        <w:jc w:val="center"/>
        <w:rPr>
          <w:sz w:val="28"/>
          <w:szCs w:val="28"/>
          <w:lang w:eastAsia="en-US"/>
        </w:rPr>
      </w:pPr>
      <w:r w:rsidRPr="00805649">
        <w:rPr>
          <w:sz w:val="28"/>
          <w:szCs w:val="28"/>
          <w:lang w:eastAsia="en-US"/>
        </w:rPr>
        <w:t>Механизмы управления рисками, возникающими при реализации долгосрочного бюджетного прогноза</w:t>
      </w:r>
    </w:p>
    <w:p w:rsidR="00805649" w:rsidRPr="00805649" w:rsidRDefault="00805649" w:rsidP="00805649">
      <w:pPr>
        <w:ind w:firstLine="709"/>
        <w:jc w:val="both"/>
        <w:rPr>
          <w:sz w:val="28"/>
          <w:szCs w:val="28"/>
          <w:lang w:eastAsia="en-US"/>
        </w:rPr>
      </w:pPr>
    </w:p>
    <w:p w:rsidR="00805649" w:rsidRPr="00805649" w:rsidRDefault="00805649" w:rsidP="00805649">
      <w:pPr>
        <w:ind w:firstLine="709"/>
        <w:jc w:val="both"/>
        <w:rPr>
          <w:sz w:val="28"/>
          <w:szCs w:val="28"/>
          <w:lang w:eastAsia="en-US"/>
        </w:rPr>
      </w:pPr>
      <w:r w:rsidRPr="00805649">
        <w:rPr>
          <w:sz w:val="28"/>
          <w:szCs w:val="28"/>
          <w:lang w:eastAsia="en-US"/>
        </w:rPr>
        <w:t>В 201</w:t>
      </w:r>
      <w:r w:rsidR="00021FD7">
        <w:rPr>
          <w:sz w:val="28"/>
          <w:szCs w:val="28"/>
          <w:lang w:eastAsia="en-US"/>
        </w:rPr>
        <w:t xml:space="preserve">8 году </w:t>
      </w:r>
      <w:r w:rsidRPr="00805649">
        <w:rPr>
          <w:sz w:val="28"/>
          <w:szCs w:val="28"/>
          <w:lang w:eastAsia="en-US"/>
        </w:rPr>
        <w:t>принят</w:t>
      </w:r>
      <w:r w:rsidRPr="00805649">
        <w:rPr>
          <w:rFonts w:eastAsia="Calibri"/>
          <w:bCs/>
          <w:sz w:val="28"/>
          <w:szCs w:val="28"/>
          <w:lang w:eastAsia="en-US"/>
        </w:rPr>
        <w:t xml:space="preserve"> План мероприятий по оздоровлению </w:t>
      </w:r>
      <w:r w:rsidR="00021FD7" w:rsidRPr="00021FD7">
        <w:rPr>
          <w:rFonts w:eastAsia="Calibri"/>
          <w:bCs/>
          <w:sz w:val="28"/>
          <w:szCs w:val="28"/>
          <w:lang w:eastAsia="en-US"/>
        </w:rPr>
        <w:t>муниципальных финансов Бузулукского района на 2017-20</w:t>
      </w:r>
      <w:r w:rsidR="00021FD7">
        <w:rPr>
          <w:rFonts w:eastAsia="Calibri"/>
          <w:bCs/>
          <w:sz w:val="28"/>
          <w:szCs w:val="28"/>
          <w:lang w:eastAsia="en-US"/>
        </w:rPr>
        <w:t>20</w:t>
      </w:r>
      <w:r w:rsidR="00021FD7" w:rsidRPr="00021FD7">
        <w:rPr>
          <w:rFonts w:eastAsia="Calibri"/>
          <w:bCs/>
          <w:sz w:val="28"/>
          <w:szCs w:val="28"/>
          <w:lang w:eastAsia="en-US"/>
        </w:rPr>
        <w:t xml:space="preserve"> годы </w:t>
      </w:r>
      <w:r w:rsidRPr="00805649">
        <w:rPr>
          <w:sz w:val="28"/>
          <w:szCs w:val="28"/>
          <w:lang w:eastAsia="en-US"/>
        </w:rPr>
        <w:t xml:space="preserve">(постановление </w:t>
      </w:r>
      <w:r w:rsidR="00021FD7">
        <w:rPr>
          <w:sz w:val="28"/>
          <w:szCs w:val="28"/>
          <w:lang w:eastAsia="en-US"/>
        </w:rPr>
        <w:t>администрации Бузулукского района от 06.06.2018 года №707-П</w:t>
      </w:r>
      <w:r w:rsidR="00021FD7">
        <w:rPr>
          <w:rFonts w:eastAsia="Calibri"/>
          <w:bCs/>
          <w:sz w:val="28"/>
          <w:szCs w:val="28"/>
          <w:lang w:eastAsia="en-US"/>
        </w:rPr>
        <w:t>).</w:t>
      </w:r>
    </w:p>
    <w:p w:rsidR="00805649" w:rsidRPr="00805649" w:rsidRDefault="00805649" w:rsidP="00805649">
      <w:pPr>
        <w:ind w:firstLine="709"/>
        <w:jc w:val="both"/>
        <w:rPr>
          <w:sz w:val="28"/>
          <w:szCs w:val="28"/>
          <w:lang w:eastAsia="en-US"/>
        </w:rPr>
      </w:pPr>
      <w:r w:rsidRPr="00805649">
        <w:rPr>
          <w:sz w:val="28"/>
          <w:szCs w:val="28"/>
          <w:lang w:eastAsia="en-US"/>
        </w:rPr>
        <w:t xml:space="preserve">Согласно принятому Плану мероприятий </w:t>
      </w:r>
      <w:r w:rsidRPr="00805649">
        <w:rPr>
          <w:rFonts w:eastAsia="Calibri"/>
          <w:bCs/>
          <w:sz w:val="28"/>
          <w:szCs w:val="28"/>
          <w:lang w:eastAsia="en-US"/>
        </w:rPr>
        <w:t xml:space="preserve">по оздоровлению </w:t>
      </w:r>
      <w:r w:rsidR="00021FD7">
        <w:rPr>
          <w:rFonts w:eastAsia="Calibri"/>
          <w:bCs/>
          <w:sz w:val="28"/>
          <w:szCs w:val="28"/>
          <w:lang w:eastAsia="en-US"/>
        </w:rPr>
        <w:t>муниципальных финансов Бузулукского района</w:t>
      </w:r>
      <w:r w:rsidRPr="00805649">
        <w:rPr>
          <w:sz w:val="28"/>
          <w:szCs w:val="28"/>
          <w:lang w:eastAsia="en-US"/>
        </w:rPr>
        <w:t xml:space="preserve"> в целях минимизации бюджетных рисков проводятся следующие мероприятия:</w:t>
      </w:r>
    </w:p>
    <w:p w:rsidR="00805649" w:rsidRPr="00805649" w:rsidRDefault="00805649" w:rsidP="00805649">
      <w:pPr>
        <w:ind w:firstLine="709"/>
        <w:jc w:val="both"/>
        <w:rPr>
          <w:sz w:val="28"/>
          <w:szCs w:val="28"/>
          <w:lang w:eastAsia="en-US"/>
        </w:rPr>
      </w:pPr>
      <w:r w:rsidRPr="00805649">
        <w:rPr>
          <w:sz w:val="28"/>
          <w:szCs w:val="28"/>
          <w:lang w:eastAsia="en-US"/>
        </w:rPr>
        <w:t>1) меры, направленные на увеличение поступлений налоговых и неналоговых доходов, в том числе:</w:t>
      </w:r>
    </w:p>
    <w:p w:rsidR="00805649" w:rsidRPr="00805649" w:rsidRDefault="00805649" w:rsidP="00805649">
      <w:pPr>
        <w:ind w:firstLine="709"/>
        <w:jc w:val="both"/>
        <w:rPr>
          <w:color w:val="000000"/>
          <w:sz w:val="28"/>
          <w:szCs w:val="28"/>
          <w:lang w:eastAsia="en-US"/>
        </w:rPr>
      </w:pPr>
      <w:r w:rsidRPr="00805649">
        <w:rPr>
          <w:color w:val="000000"/>
          <w:sz w:val="28"/>
          <w:szCs w:val="28"/>
          <w:lang w:eastAsia="en-US"/>
        </w:rPr>
        <w:t>обеспечение работы межведомственной комиссии по вопросам уплаты налогов и сокращения убыточности организаций;</w:t>
      </w:r>
    </w:p>
    <w:p w:rsidR="00805649" w:rsidRPr="00805649" w:rsidRDefault="00805649" w:rsidP="00805649">
      <w:pPr>
        <w:ind w:firstLine="709"/>
        <w:jc w:val="both"/>
        <w:rPr>
          <w:color w:val="000000"/>
          <w:sz w:val="28"/>
          <w:szCs w:val="28"/>
          <w:lang w:eastAsia="en-US"/>
        </w:rPr>
      </w:pPr>
      <w:r w:rsidRPr="00805649">
        <w:rPr>
          <w:color w:val="000000"/>
          <w:sz w:val="28"/>
          <w:szCs w:val="28"/>
          <w:lang w:eastAsia="en-US"/>
        </w:rPr>
        <w:t>проведение оценки эффективности налоговых льгот (налоговых расходов), распределенных по государственным программам Оренбургской области;</w:t>
      </w:r>
    </w:p>
    <w:p w:rsidR="00805649" w:rsidRPr="00805649" w:rsidRDefault="00805649" w:rsidP="00805649">
      <w:pPr>
        <w:ind w:firstLine="709"/>
        <w:jc w:val="both"/>
        <w:rPr>
          <w:color w:val="000000"/>
          <w:sz w:val="28"/>
          <w:szCs w:val="28"/>
          <w:lang w:eastAsia="en-US"/>
        </w:rPr>
      </w:pPr>
      <w:r w:rsidRPr="00805649">
        <w:rPr>
          <w:color w:val="000000"/>
          <w:sz w:val="28"/>
          <w:szCs w:val="28"/>
          <w:lang w:eastAsia="en-US"/>
        </w:rPr>
        <w:t xml:space="preserve">инвентаризация имущества (в том числе земельных участков), являющегося </w:t>
      </w:r>
      <w:r w:rsidR="00021FD7">
        <w:rPr>
          <w:color w:val="000000"/>
          <w:sz w:val="28"/>
          <w:szCs w:val="28"/>
          <w:lang w:eastAsia="en-US"/>
        </w:rPr>
        <w:t xml:space="preserve">муниципальной </w:t>
      </w:r>
      <w:r w:rsidRPr="00805649">
        <w:rPr>
          <w:color w:val="000000"/>
          <w:sz w:val="28"/>
          <w:szCs w:val="28"/>
          <w:lang w:eastAsia="en-US"/>
        </w:rPr>
        <w:t>собственностью;</w:t>
      </w:r>
    </w:p>
    <w:p w:rsidR="00805649" w:rsidRPr="00805649" w:rsidRDefault="00805649" w:rsidP="00805649">
      <w:pPr>
        <w:ind w:firstLine="709"/>
        <w:jc w:val="both"/>
        <w:rPr>
          <w:color w:val="000000"/>
          <w:sz w:val="28"/>
          <w:szCs w:val="28"/>
          <w:lang w:eastAsia="en-US"/>
        </w:rPr>
      </w:pPr>
      <w:r w:rsidRPr="00805649">
        <w:rPr>
          <w:color w:val="000000"/>
          <w:sz w:val="28"/>
          <w:szCs w:val="28"/>
          <w:lang w:eastAsia="en-US"/>
        </w:rPr>
        <w:t>проведение мероприятий по легализации теневой занятости;</w:t>
      </w:r>
    </w:p>
    <w:p w:rsidR="00805649" w:rsidRPr="00805649" w:rsidRDefault="00805649" w:rsidP="00805649">
      <w:pPr>
        <w:ind w:firstLine="709"/>
        <w:jc w:val="both"/>
        <w:rPr>
          <w:color w:val="000000"/>
          <w:sz w:val="28"/>
          <w:szCs w:val="28"/>
          <w:lang w:eastAsia="en-US"/>
        </w:rPr>
      </w:pPr>
      <w:r w:rsidRPr="00805649">
        <w:rPr>
          <w:color w:val="000000"/>
          <w:sz w:val="28"/>
          <w:szCs w:val="28"/>
          <w:lang w:eastAsia="en-US"/>
        </w:rPr>
        <w:t>2) меры по оптимизации расходов, в том числе:</w:t>
      </w:r>
    </w:p>
    <w:p w:rsidR="00805649" w:rsidRPr="00805649" w:rsidRDefault="00805649" w:rsidP="00805649">
      <w:pPr>
        <w:ind w:firstLine="709"/>
        <w:jc w:val="both"/>
        <w:rPr>
          <w:color w:val="000000"/>
          <w:sz w:val="28"/>
          <w:szCs w:val="28"/>
          <w:lang w:eastAsia="en-US"/>
        </w:rPr>
      </w:pPr>
      <w:r w:rsidRPr="00805649">
        <w:rPr>
          <w:color w:val="000000"/>
          <w:sz w:val="28"/>
          <w:szCs w:val="28"/>
          <w:lang w:eastAsia="en-US"/>
        </w:rPr>
        <w:t>проведение реструктуризации бюджетной сети в соответствии с программой реструктуризации;</w:t>
      </w:r>
    </w:p>
    <w:p w:rsidR="00805649" w:rsidRPr="00805649" w:rsidRDefault="00805649" w:rsidP="00805649">
      <w:pPr>
        <w:ind w:firstLine="709"/>
        <w:jc w:val="both"/>
        <w:rPr>
          <w:color w:val="000000"/>
          <w:sz w:val="28"/>
          <w:szCs w:val="28"/>
          <w:lang w:eastAsia="en-US"/>
        </w:rPr>
      </w:pPr>
      <w:r w:rsidRPr="00805649">
        <w:rPr>
          <w:color w:val="000000"/>
          <w:sz w:val="28"/>
          <w:szCs w:val="28"/>
          <w:lang w:eastAsia="en-US"/>
        </w:rPr>
        <w:t xml:space="preserve">разработка и утверждение норм материально-технического оснащения </w:t>
      </w:r>
      <w:r w:rsidR="00021FD7">
        <w:rPr>
          <w:color w:val="000000"/>
          <w:sz w:val="28"/>
          <w:szCs w:val="28"/>
          <w:lang w:eastAsia="en-US"/>
        </w:rPr>
        <w:t>муниципальных</w:t>
      </w:r>
      <w:r w:rsidRPr="00805649">
        <w:rPr>
          <w:color w:val="000000"/>
          <w:sz w:val="28"/>
          <w:szCs w:val="28"/>
          <w:lang w:eastAsia="en-US"/>
        </w:rPr>
        <w:t xml:space="preserve"> учреждений;</w:t>
      </w:r>
    </w:p>
    <w:p w:rsidR="00805649" w:rsidRPr="00805649" w:rsidRDefault="00805649" w:rsidP="00805649">
      <w:pPr>
        <w:ind w:firstLine="709"/>
        <w:jc w:val="both"/>
        <w:rPr>
          <w:rFonts w:eastAsia="Calibri"/>
          <w:color w:val="000000"/>
          <w:sz w:val="28"/>
          <w:szCs w:val="28"/>
          <w:lang w:eastAsia="en-US"/>
        </w:rPr>
      </w:pPr>
      <w:r w:rsidRPr="00805649">
        <w:rPr>
          <w:rFonts w:eastAsia="Calibri"/>
          <w:color w:val="000000"/>
          <w:sz w:val="28"/>
          <w:szCs w:val="28"/>
          <w:lang w:eastAsia="en-US"/>
        </w:rPr>
        <w:t>3) меры по сокращению муниципального долга, в том числе:</w:t>
      </w:r>
    </w:p>
    <w:p w:rsidR="00805649" w:rsidRPr="00805649" w:rsidRDefault="00805649" w:rsidP="00805649">
      <w:pPr>
        <w:ind w:firstLine="709"/>
        <w:jc w:val="both"/>
        <w:rPr>
          <w:rFonts w:eastAsia="Calibri"/>
          <w:color w:val="000000"/>
          <w:sz w:val="28"/>
          <w:szCs w:val="28"/>
          <w:lang w:eastAsia="en-US"/>
        </w:rPr>
      </w:pPr>
      <w:r w:rsidRPr="00805649">
        <w:rPr>
          <w:rFonts w:eastAsia="Calibri"/>
          <w:color w:val="000000"/>
          <w:sz w:val="28"/>
          <w:szCs w:val="28"/>
          <w:lang w:eastAsia="en-US"/>
        </w:rPr>
        <w:t xml:space="preserve">недопущение планирования предоставления </w:t>
      </w:r>
      <w:r w:rsidR="00021FD7">
        <w:rPr>
          <w:rFonts w:eastAsia="Calibri"/>
          <w:color w:val="000000"/>
          <w:sz w:val="28"/>
          <w:szCs w:val="28"/>
          <w:lang w:eastAsia="en-US"/>
        </w:rPr>
        <w:t xml:space="preserve">муниципальных </w:t>
      </w:r>
      <w:r w:rsidRPr="00805649">
        <w:rPr>
          <w:rFonts w:eastAsia="Calibri"/>
          <w:color w:val="000000"/>
          <w:sz w:val="28"/>
          <w:szCs w:val="28"/>
          <w:lang w:eastAsia="en-US"/>
        </w:rPr>
        <w:t xml:space="preserve">гарантий </w:t>
      </w:r>
      <w:r w:rsidR="00021FD7">
        <w:rPr>
          <w:rFonts w:eastAsia="Calibri"/>
          <w:color w:val="000000"/>
          <w:sz w:val="28"/>
          <w:szCs w:val="28"/>
          <w:lang w:eastAsia="en-US"/>
        </w:rPr>
        <w:t>Бузулукского района</w:t>
      </w:r>
      <w:r w:rsidRPr="00805649">
        <w:rPr>
          <w:rFonts w:eastAsia="Calibri"/>
          <w:color w:val="000000"/>
          <w:sz w:val="28"/>
          <w:szCs w:val="28"/>
          <w:lang w:eastAsia="en-US"/>
        </w:rPr>
        <w:t>;</w:t>
      </w:r>
    </w:p>
    <w:p w:rsidR="00805649" w:rsidRPr="00805649" w:rsidRDefault="00021FD7" w:rsidP="00805649">
      <w:pPr>
        <w:ind w:firstLine="709"/>
        <w:jc w:val="both"/>
        <w:rPr>
          <w:rFonts w:eastAsia="Calibri"/>
          <w:color w:val="000000"/>
          <w:sz w:val="28"/>
          <w:szCs w:val="28"/>
          <w:lang w:eastAsia="en-US"/>
        </w:rPr>
      </w:pPr>
      <w:r>
        <w:rPr>
          <w:rFonts w:eastAsia="Calibri"/>
          <w:color w:val="000000"/>
          <w:sz w:val="28"/>
          <w:szCs w:val="28"/>
          <w:lang w:eastAsia="en-US"/>
        </w:rPr>
        <w:t>обеспечение уровня дефицита местного</w:t>
      </w:r>
      <w:r w:rsidR="00805649" w:rsidRPr="00805649">
        <w:rPr>
          <w:rFonts w:eastAsia="Calibri"/>
          <w:color w:val="000000"/>
          <w:sz w:val="28"/>
          <w:szCs w:val="28"/>
          <w:lang w:eastAsia="en-US"/>
        </w:rPr>
        <w:t xml:space="preserve"> бюджета, не влекущего увеличение роста заимствований и </w:t>
      </w:r>
      <w:r>
        <w:rPr>
          <w:rFonts w:eastAsia="Calibri"/>
          <w:color w:val="000000"/>
          <w:sz w:val="28"/>
          <w:szCs w:val="28"/>
          <w:lang w:eastAsia="en-US"/>
        </w:rPr>
        <w:t>муниципального</w:t>
      </w:r>
      <w:r w:rsidR="00805649" w:rsidRPr="00805649">
        <w:rPr>
          <w:rFonts w:eastAsia="Calibri"/>
          <w:color w:val="000000"/>
          <w:sz w:val="28"/>
          <w:szCs w:val="28"/>
          <w:lang w:eastAsia="en-US"/>
        </w:rPr>
        <w:t xml:space="preserve"> долга;</w:t>
      </w:r>
    </w:p>
    <w:p w:rsidR="00805649" w:rsidRPr="00805649" w:rsidRDefault="00805649" w:rsidP="00805649">
      <w:pPr>
        <w:ind w:firstLine="720"/>
        <w:jc w:val="both"/>
        <w:rPr>
          <w:rFonts w:eastAsia="Calibri"/>
          <w:color w:val="000000"/>
          <w:sz w:val="28"/>
          <w:szCs w:val="28"/>
          <w:lang w:eastAsia="en-US"/>
        </w:rPr>
      </w:pPr>
    </w:p>
    <w:p w:rsidR="00805649" w:rsidRPr="00805649" w:rsidRDefault="00805649" w:rsidP="00332B48">
      <w:pPr>
        <w:rPr>
          <w:sz w:val="28"/>
          <w:szCs w:val="28"/>
        </w:rPr>
        <w:sectPr w:rsidR="00805649" w:rsidRPr="00805649">
          <w:pgSz w:w="11906" w:h="16838"/>
          <w:pgMar w:top="851" w:right="851" w:bottom="567" w:left="1134" w:header="709" w:footer="709" w:gutter="0"/>
          <w:cols w:space="720"/>
        </w:sectPr>
      </w:pPr>
    </w:p>
    <w:p w:rsidR="00332B48" w:rsidRPr="00805649" w:rsidRDefault="00332B48" w:rsidP="00332B48"/>
    <w:p w:rsidR="00332B48" w:rsidRPr="00805649" w:rsidRDefault="00332B48" w:rsidP="00332B48">
      <w:pPr>
        <w:ind w:left="9639"/>
        <w:jc w:val="right"/>
      </w:pPr>
      <w:r w:rsidRPr="00805649">
        <w:t xml:space="preserve">                          Приложение № 1 </w:t>
      </w:r>
    </w:p>
    <w:p w:rsidR="00332B48" w:rsidRPr="00805649" w:rsidRDefault="00332B48" w:rsidP="00332B48">
      <w:pPr>
        <w:ind w:left="3540"/>
        <w:jc w:val="right"/>
        <w:rPr>
          <w:bCs/>
        </w:rPr>
      </w:pPr>
      <w:r w:rsidRPr="00805649">
        <w:rPr>
          <w:bCs/>
        </w:rPr>
        <w:t xml:space="preserve">                                                                                               к </w:t>
      </w:r>
      <w:hyperlink r:id="rId20" w:anchor="sub_1000" w:history="1">
        <w:r w:rsidRPr="00805649">
          <w:t>бюджетному прогнозу</w:t>
        </w:r>
      </w:hyperlink>
    </w:p>
    <w:p w:rsidR="00332B48" w:rsidRPr="00805649" w:rsidRDefault="00332B48" w:rsidP="00332B48">
      <w:pPr>
        <w:ind w:left="3540"/>
        <w:jc w:val="right"/>
      </w:pPr>
      <w:r w:rsidRPr="00805649">
        <w:t xml:space="preserve">                                                                                                        муниципального образования</w:t>
      </w:r>
      <w:r w:rsidRPr="00805649">
        <w:rPr>
          <w:bCs/>
        </w:rPr>
        <w:br/>
        <w:t xml:space="preserve">                                                                                                       </w:t>
      </w:r>
      <w:r w:rsidRPr="00805649">
        <w:t>Бузулукский</w:t>
      </w:r>
      <w:r w:rsidRPr="00805649">
        <w:rPr>
          <w:bCs/>
        </w:rPr>
        <w:t xml:space="preserve"> район на</w:t>
      </w:r>
      <w:r w:rsidRPr="00805649">
        <w:rPr>
          <w:bCs/>
        </w:rPr>
        <w:br/>
        <w:t xml:space="preserve">                                                                                                            </w:t>
      </w:r>
      <w:r w:rsidR="002E14C8" w:rsidRPr="00805649">
        <w:rPr>
          <w:bCs/>
        </w:rPr>
        <w:t xml:space="preserve">     долгосрочный период до 203</w:t>
      </w:r>
      <w:r w:rsidR="00121678" w:rsidRPr="00805649">
        <w:rPr>
          <w:bCs/>
        </w:rPr>
        <w:t>6</w:t>
      </w:r>
      <w:r w:rsidR="00805649">
        <w:rPr>
          <w:bCs/>
        </w:rPr>
        <w:t xml:space="preserve"> </w:t>
      </w:r>
      <w:r w:rsidRPr="00805649">
        <w:rPr>
          <w:bCs/>
        </w:rPr>
        <w:t>года</w:t>
      </w:r>
    </w:p>
    <w:p w:rsidR="00332B48" w:rsidRDefault="00332B48" w:rsidP="00332B48">
      <w:pPr>
        <w:jc w:val="center"/>
        <w:rPr>
          <w:sz w:val="28"/>
          <w:szCs w:val="28"/>
        </w:rPr>
      </w:pPr>
      <w:r w:rsidRPr="00805649">
        <w:rPr>
          <w:sz w:val="28"/>
          <w:szCs w:val="28"/>
        </w:rPr>
        <w:t xml:space="preserve">Динамика основных показателей бюджета </w:t>
      </w:r>
    </w:p>
    <w:p w:rsidR="00332B48" w:rsidRPr="00E033DB" w:rsidRDefault="00763F2F" w:rsidP="00E033DB">
      <w:pPr>
        <w:jc w:val="center"/>
        <w:rPr>
          <w:sz w:val="28"/>
          <w:szCs w:val="28"/>
        </w:rPr>
      </w:pPr>
      <w:r>
        <w:rPr>
          <w:sz w:val="28"/>
          <w:szCs w:val="28"/>
        </w:rPr>
        <w:t xml:space="preserve">                                                                                                                                                                          </w:t>
      </w:r>
      <w:r w:rsidR="00E033DB">
        <w:rPr>
          <w:sz w:val="28"/>
          <w:szCs w:val="28"/>
        </w:rPr>
        <w:t xml:space="preserve">             </w:t>
      </w:r>
      <w:r>
        <w:rPr>
          <w:sz w:val="28"/>
          <w:szCs w:val="28"/>
        </w:rPr>
        <w:t xml:space="preserve">    Млн.</w:t>
      </w:r>
      <w:r w:rsidR="00E033DB">
        <w:rPr>
          <w:sz w:val="28"/>
          <w:szCs w:val="28"/>
        </w:rPr>
        <w:t xml:space="preserve"> </w:t>
      </w:r>
      <w:r>
        <w:rPr>
          <w:sz w:val="28"/>
          <w:szCs w:val="28"/>
        </w:rPr>
        <w:t>руб.</w:t>
      </w:r>
    </w:p>
    <w:tbl>
      <w:tblPr>
        <w:tblW w:w="15554" w:type="dxa"/>
        <w:tblInd w:w="95" w:type="dxa"/>
        <w:tblLook w:val="04A0" w:firstRow="1" w:lastRow="0" w:firstColumn="1" w:lastColumn="0" w:noHBand="0" w:noVBand="1"/>
      </w:tblPr>
      <w:tblGrid>
        <w:gridCol w:w="4833"/>
        <w:gridCol w:w="1225"/>
        <w:gridCol w:w="1225"/>
        <w:gridCol w:w="1225"/>
        <w:gridCol w:w="1286"/>
        <w:gridCol w:w="1240"/>
        <w:gridCol w:w="1240"/>
        <w:gridCol w:w="1080"/>
        <w:gridCol w:w="1080"/>
        <w:gridCol w:w="1120"/>
      </w:tblGrid>
      <w:tr w:rsidR="00332B48" w:rsidRPr="00805649" w:rsidTr="00332B48">
        <w:trPr>
          <w:cantSplit/>
          <w:trHeight w:val="360"/>
          <w:tblHeader/>
        </w:trPr>
        <w:tc>
          <w:tcPr>
            <w:tcW w:w="4833" w:type="dxa"/>
            <w:vMerge w:val="restart"/>
            <w:tcBorders>
              <w:top w:val="single" w:sz="4" w:space="0" w:color="auto"/>
              <w:left w:val="single" w:sz="4" w:space="0" w:color="auto"/>
              <w:bottom w:val="single" w:sz="4" w:space="0" w:color="auto"/>
              <w:right w:val="single" w:sz="4" w:space="0" w:color="auto"/>
            </w:tcBorders>
            <w:vAlign w:val="bottom"/>
            <w:hideMark/>
          </w:tcPr>
          <w:p w:rsidR="00332B48" w:rsidRPr="00805649" w:rsidRDefault="00332B48" w:rsidP="00332B48">
            <w:pPr>
              <w:spacing w:line="276" w:lineRule="auto"/>
              <w:jc w:val="center"/>
              <w:rPr>
                <w:bCs/>
                <w:lang w:eastAsia="en-US"/>
              </w:rPr>
            </w:pPr>
            <w:r w:rsidRPr="00805649">
              <w:rPr>
                <w:bCs/>
                <w:lang w:eastAsia="en-US"/>
              </w:rPr>
              <w:t xml:space="preserve">Наименование </w:t>
            </w:r>
          </w:p>
          <w:p w:rsidR="00332B48" w:rsidRPr="00805649" w:rsidRDefault="00332B48" w:rsidP="00332B48">
            <w:pPr>
              <w:spacing w:line="276" w:lineRule="auto"/>
              <w:jc w:val="center"/>
              <w:rPr>
                <w:bCs/>
                <w:lang w:eastAsia="en-US"/>
              </w:rPr>
            </w:pPr>
            <w:r w:rsidRPr="00805649">
              <w:rPr>
                <w:bCs/>
                <w:lang w:eastAsia="en-US"/>
              </w:rPr>
              <w:t>показателя</w:t>
            </w:r>
          </w:p>
        </w:tc>
        <w:tc>
          <w:tcPr>
            <w:tcW w:w="10721" w:type="dxa"/>
            <w:gridSpan w:val="9"/>
            <w:tcBorders>
              <w:top w:val="single" w:sz="4" w:space="0" w:color="auto"/>
              <w:left w:val="nil"/>
              <w:bottom w:val="single" w:sz="4" w:space="0" w:color="auto"/>
              <w:right w:val="single" w:sz="4" w:space="0" w:color="auto"/>
            </w:tcBorders>
            <w:vAlign w:val="bottom"/>
            <w:hideMark/>
          </w:tcPr>
          <w:p w:rsidR="00332B48" w:rsidRPr="00805649" w:rsidRDefault="00332B48" w:rsidP="00332B48">
            <w:pPr>
              <w:spacing w:line="276" w:lineRule="auto"/>
              <w:jc w:val="center"/>
              <w:rPr>
                <w:bCs/>
                <w:lang w:eastAsia="en-US"/>
              </w:rPr>
            </w:pPr>
            <w:r w:rsidRPr="00805649">
              <w:rPr>
                <w:bCs/>
                <w:lang w:eastAsia="en-US"/>
              </w:rPr>
              <w:t>Годы</w:t>
            </w:r>
          </w:p>
        </w:tc>
      </w:tr>
      <w:tr w:rsidR="00332B48" w:rsidRPr="00805649" w:rsidTr="00332B48">
        <w:trPr>
          <w:cantSplit/>
          <w:trHeight w:val="36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2B48" w:rsidRPr="00805649" w:rsidRDefault="00332B48" w:rsidP="00332B48">
            <w:pPr>
              <w:rPr>
                <w:bCs/>
                <w:lang w:eastAsia="en-US"/>
              </w:rPr>
            </w:pPr>
          </w:p>
        </w:tc>
        <w:tc>
          <w:tcPr>
            <w:tcW w:w="1225"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201</w:t>
            </w:r>
            <w:r w:rsidR="00121678" w:rsidRPr="00805649">
              <w:rPr>
                <w:bCs/>
                <w:lang w:eastAsia="en-US"/>
              </w:rPr>
              <w:t>8</w:t>
            </w:r>
          </w:p>
        </w:tc>
        <w:tc>
          <w:tcPr>
            <w:tcW w:w="1225" w:type="dxa"/>
            <w:tcBorders>
              <w:top w:val="single" w:sz="4" w:space="0" w:color="auto"/>
              <w:left w:val="nil"/>
              <w:bottom w:val="single" w:sz="4" w:space="0" w:color="auto"/>
              <w:right w:val="single" w:sz="4" w:space="0" w:color="auto"/>
            </w:tcBorders>
            <w:vAlign w:val="bottom"/>
            <w:hideMark/>
          </w:tcPr>
          <w:p w:rsidR="00332B48" w:rsidRPr="00805649" w:rsidRDefault="00121678" w:rsidP="00332B48">
            <w:pPr>
              <w:spacing w:line="276" w:lineRule="auto"/>
              <w:jc w:val="center"/>
              <w:rPr>
                <w:bCs/>
                <w:lang w:eastAsia="en-US"/>
              </w:rPr>
            </w:pPr>
            <w:r w:rsidRPr="00805649">
              <w:rPr>
                <w:bCs/>
                <w:lang w:eastAsia="en-US"/>
              </w:rPr>
              <w:t>2019</w:t>
            </w:r>
          </w:p>
        </w:tc>
        <w:tc>
          <w:tcPr>
            <w:tcW w:w="1225"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w:t>
            </w:r>
            <w:r w:rsidR="00121678" w:rsidRPr="00805649">
              <w:rPr>
                <w:bCs/>
                <w:lang w:eastAsia="en-US"/>
              </w:rPr>
              <w:t>20</w:t>
            </w:r>
          </w:p>
        </w:tc>
        <w:tc>
          <w:tcPr>
            <w:tcW w:w="1286"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w:t>
            </w:r>
            <w:r w:rsidR="00121678" w:rsidRPr="00805649">
              <w:rPr>
                <w:bCs/>
                <w:lang w:eastAsia="en-US"/>
              </w:rPr>
              <w:t>21</w:t>
            </w:r>
          </w:p>
        </w:tc>
        <w:tc>
          <w:tcPr>
            <w:tcW w:w="1240"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w:t>
            </w:r>
            <w:r w:rsidR="00121678" w:rsidRPr="00805649">
              <w:rPr>
                <w:bCs/>
                <w:lang w:eastAsia="en-US"/>
              </w:rPr>
              <w:t>22</w:t>
            </w:r>
          </w:p>
        </w:tc>
        <w:tc>
          <w:tcPr>
            <w:tcW w:w="1240"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202</w:t>
            </w:r>
            <w:r w:rsidR="00121678" w:rsidRPr="00805649">
              <w:rPr>
                <w:bCs/>
                <w:lang w:eastAsia="en-US"/>
              </w:rPr>
              <w:t>3</w:t>
            </w:r>
          </w:p>
        </w:tc>
        <w:tc>
          <w:tcPr>
            <w:tcW w:w="1080"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202</w:t>
            </w:r>
            <w:r w:rsidR="00121678" w:rsidRPr="00805649">
              <w:rPr>
                <w:bCs/>
                <w:lang w:eastAsia="en-US"/>
              </w:rPr>
              <w:t>4</w:t>
            </w:r>
          </w:p>
        </w:tc>
        <w:tc>
          <w:tcPr>
            <w:tcW w:w="1080"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202</w:t>
            </w:r>
            <w:r w:rsidR="00121678" w:rsidRPr="00805649">
              <w:rPr>
                <w:bCs/>
                <w:lang w:eastAsia="en-US"/>
              </w:rPr>
              <w:t>5</w:t>
            </w:r>
          </w:p>
        </w:tc>
        <w:tc>
          <w:tcPr>
            <w:tcW w:w="1120"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202</w:t>
            </w:r>
            <w:r w:rsidR="00121678" w:rsidRPr="00805649">
              <w:rPr>
                <w:bCs/>
                <w:lang w:eastAsia="en-US"/>
              </w:rPr>
              <w:t>6</w:t>
            </w:r>
          </w:p>
        </w:tc>
      </w:tr>
      <w:tr w:rsidR="00332B48" w:rsidRPr="00805649" w:rsidTr="00332B48">
        <w:trPr>
          <w:cantSplit/>
          <w:trHeight w:val="360"/>
          <w:tblHeader/>
        </w:trPr>
        <w:tc>
          <w:tcPr>
            <w:tcW w:w="4833" w:type="dxa"/>
            <w:tcBorders>
              <w:top w:val="nil"/>
              <w:left w:val="single" w:sz="4" w:space="0" w:color="auto"/>
              <w:bottom w:val="single" w:sz="4" w:space="0" w:color="auto"/>
              <w:right w:val="single" w:sz="4" w:space="0" w:color="auto"/>
            </w:tcBorders>
            <w:vAlign w:val="center"/>
            <w:hideMark/>
          </w:tcPr>
          <w:p w:rsidR="00332B48" w:rsidRPr="00805649" w:rsidRDefault="00332B48" w:rsidP="00332B48">
            <w:pPr>
              <w:spacing w:line="276" w:lineRule="auto"/>
              <w:jc w:val="center"/>
              <w:rPr>
                <w:lang w:eastAsia="en-US"/>
              </w:rPr>
            </w:pPr>
            <w:r w:rsidRPr="00805649">
              <w:rPr>
                <w:lang w:eastAsia="en-US"/>
              </w:rPr>
              <w:t>1</w:t>
            </w:r>
          </w:p>
        </w:tc>
        <w:tc>
          <w:tcPr>
            <w:tcW w:w="1225" w:type="dxa"/>
            <w:tcBorders>
              <w:top w:val="nil"/>
              <w:left w:val="nil"/>
              <w:bottom w:val="single" w:sz="4" w:space="0" w:color="auto"/>
              <w:right w:val="single" w:sz="4" w:space="0" w:color="auto"/>
            </w:tcBorders>
            <w:vAlign w:val="center"/>
            <w:hideMark/>
          </w:tcPr>
          <w:p w:rsidR="00332B48" w:rsidRPr="00805649" w:rsidRDefault="00332B48" w:rsidP="00332B48">
            <w:pPr>
              <w:spacing w:line="276" w:lineRule="auto"/>
              <w:jc w:val="center"/>
              <w:rPr>
                <w:lang w:eastAsia="en-US"/>
              </w:rPr>
            </w:pPr>
            <w:r w:rsidRPr="00805649">
              <w:rPr>
                <w:lang w:eastAsia="en-US"/>
              </w:rPr>
              <w:t>2</w:t>
            </w:r>
          </w:p>
        </w:tc>
        <w:tc>
          <w:tcPr>
            <w:tcW w:w="1225" w:type="dxa"/>
            <w:tcBorders>
              <w:top w:val="nil"/>
              <w:left w:val="nil"/>
              <w:bottom w:val="single" w:sz="4" w:space="0" w:color="auto"/>
              <w:right w:val="single" w:sz="4" w:space="0" w:color="auto"/>
            </w:tcBorders>
            <w:vAlign w:val="center"/>
            <w:hideMark/>
          </w:tcPr>
          <w:p w:rsidR="00332B48" w:rsidRPr="00805649" w:rsidRDefault="00332B48" w:rsidP="00332B48">
            <w:pPr>
              <w:spacing w:line="276" w:lineRule="auto"/>
              <w:jc w:val="center"/>
              <w:rPr>
                <w:lang w:eastAsia="en-US"/>
              </w:rPr>
            </w:pPr>
            <w:r w:rsidRPr="00805649">
              <w:rPr>
                <w:lang w:eastAsia="en-US"/>
              </w:rPr>
              <w:t>3</w:t>
            </w:r>
          </w:p>
        </w:tc>
        <w:tc>
          <w:tcPr>
            <w:tcW w:w="1225" w:type="dxa"/>
            <w:tcBorders>
              <w:top w:val="nil"/>
              <w:left w:val="nil"/>
              <w:bottom w:val="single" w:sz="4" w:space="0" w:color="auto"/>
              <w:right w:val="single" w:sz="4" w:space="0" w:color="auto"/>
            </w:tcBorders>
            <w:vAlign w:val="center"/>
            <w:hideMark/>
          </w:tcPr>
          <w:p w:rsidR="00332B48" w:rsidRPr="00805649" w:rsidRDefault="00332B48" w:rsidP="00332B48">
            <w:pPr>
              <w:spacing w:line="276" w:lineRule="auto"/>
              <w:jc w:val="center"/>
              <w:rPr>
                <w:lang w:eastAsia="en-US"/>
              </w:rPr>
            </w:pPr>
            <w:r w:rsidRPr="00805649">
              <w:rPr>
                <w:lang w:eastAsia="en-US"/>
              </w:rPr>
              <w:t>4</w:t>
            </w:r>
          </w:p>
        </w:tc>
        <w:tc>
          <w:tcPr>
            <w:tcW w:w="1286" w:type="dxa"/>
            <w:tcBorders>
              <w:top w:val="nil"/>
              <w:left w:val="nil"/>
              <w:bottom w:val="single" w:sz="4" w:space="0" w:color="auto"/>
              <w:right w:val="single" w:sz="4" w:space="0" w:color="auto"/>
            </w:tcBorders>
            <w:vAlign w:val="center"/>
            <w:hideMark/>
          </w:tcPr>
          <w:p w:rsidR="00332B48" w:rsidRPr="00805649" w:rsidRDefault="00332B48" w:rsidP="00332B48">
            <w:pPr>
              <w:spacing w:line="276" w:lineRule="auto"/>
              <w:jc w:val="center"/>
              <w:rPr>
                <w:lang w:eastAsia="en-US"/>
              </w:rPr>
            </w:pPr>
            <w:r w:rsidRPr="00805649">
              <w:rPr>
                <w:lang w:eastAsia="en-US"/>
              </w:rPr>
              <w:t>5</w:t>
            </w:r>
          </w:p>
        </w:tc>
        <w:tc>
          <w:tcPr>
            <w:tcW w:w="1240" w:type="dxa"/>
            <w:tcBorders>
              <w:top w:val="nil"/>
              <w:left w:val="nil"/>
              <w:bottom w:val="single" w:sz="4" w:space="0" w:color="auto"/>
              <w:right w:val="single" w:sz="4" w:space="0" w:color="auto"/>
            </w:tcBorders>
            <w:vAlign w:val="center"/>
            <w:hideMark/>
          </w:tcPr>
          <w:p w:rsidR="00332B48" w:rsidRPr="00805649" w:rsidRDefault="00332B48" w:rsidP="00332B48">
            <w:pPr>
              <w:spacing w:line="276" w:lineRule="auto"/>
              <w:jc w:val="center"/>
              <w:rPr>
                <w:lang w:eastAsia="en-US"/>
              </w:rPr>
            </w:pPr>
            <w:r w:rsidRPr="00805649">
              <w:rPr>
                <w:lang w:eastAsia="en-US"/>
              </w:rPr>
              <w:t>6</w:t>
            </w:r>
          </w:p>
        </w:tc>
        <w:tc>
          <w:tcPr>
            <w:tcW w:w="1240" w:type="dxa"/>
            <w:tcBorders>
              <w:top w:val="nil"/>
              <w:left w:val="nil"/>
              <w:bottom w:val="single" w:sz="4" w:space="0" w:color="auto"/>
              <w:right w:val="single" w:sz="4" w:space="0" w:color="auto"/>
            </w:tcBorders>
            <w:vAlign w:val="center"/>
            <w:hideMark/>
          </w:tcPr>
          <w:p w:rsidR="00332B48" w:rsidRPr="00805649" w:rsidRDefault="00332B48" w:rsidP="00332B48">
            <w:pPr>
              <w:spacing w:line="276" w:lineRule="auto"/>
              <w:jc w:val="center"/>
              <w:rPr>
                <w:lang w:eastAsia="en-US"/>
              </w:rPr>
            </w:pPr>
            <w:r w:rsidRPr="00805649">
              <w:rPr>
                <w:lang w:eastAsia="en-US"/>
              </w:rPr>
              <w:t>7</w:t>
            </w:r>
          </w:p>
        </w:tc>
        <w:tc>
          <w:tcPr>
            <w:tcW w:w="1080" w:type="dxa"/>
            <w:tcBorders>
              <w:top w:val="nil"/>
              <w:left w:val="nil"/>
              <w:bottom w:val="single" w:sz="4" w:space="0" w:color="auto"/>
              <w:right w:val="single" w:sz="4" w:space="0" w:color="auto"/>
            </w:tcBorders>
            <w:vAlign w:val="center"/>
            <w:hideMark/>
          </w:tcPr>
          <w:p w:rsidR="00332B48" w:rsidRPr="00805649" w:rsidRDefault="00332B48" w:rsidP="00332B48">
            <w:pPr>
              <w:spacing w:line="276" w:lineRule="auto"/>
              <w:jc w:val="center"/>
              <w:rPr>
                <w:lang w:eastAsia="en-US"/>
              </w:rPr>
            </w:pPr>
            <w:r w:rsidRPr="00805649">
              <w:rPr>
                <w:lang w:eastAsia="en-US"/>
              </w:rPr>
              <w:t>8</w:t>
            </w:r>
          </w:p>
        </w:tc>
        <w:tc>
          <w:tcPr>
            <w:tcW w:w="1080" w:type="dxa"/>
            <w:tcBorders>
              <w:top w:val="nil"/>
              <w:left w:val="nil"/>
              <w:bottom w:val="single" w:sz="4" w:space="0" w:color="auto"/>
              <w:right w:val="single" w:sz="4" w:space="0" w:color="auto"/>
            </w:tcBorders>
            <w:vAlign w:val="center"/>
            <w:hideMark/>
          </w:tcPr>
          <w:p w:rsidR="00332B48" w:rsidRPr="00805649" w:rsidRDefault="00332B48" w:rsidP="00332B48">
            <w:pPr>
              <w:spacing w:line="276" w:lineRule="auto"/>
              <w:jc w:val="center"/>
              <w:rPr>
                <w:lang w:eastAsia="en-US"/>
              </w:rPr>
            </w:pPr>
            <w:r w:rsidRPr="00805649">
              <w:rPr>
                <w:lang w:eastAsia="en-US"/>
              </w:rPr>
              <w:t>9</w:t>
            </w:r>
          </w:p>
        </w:tc>
        <w:tc>
          <w:tcPr>
            <w:tcW w:w="1120" w:type="dxa"/>
            <w:tcBorders>
              <w:top w:val="nil"/>
              <w:left w:val="nil"/>
              <w:bottom w:val="single" w:sz="4" w:space="0" w:color="auto"/>
              <w:right w:val="single" w:sz="4" w:space="0" w:color="auto"/>
            </w:tcBorders>
            <w:vAlign w:val="center"/>
            <w:hideMark/>
          </w:tcPr>
          <w:p w:rsidR="00332B48" w:rsidRPr="00805649" w:rsidRDefault="00332B48" w:rsidP="00332B48">
            <w:pPr>
              <w:spacing w:line="276" w:lineRule="auto"/>
              <w:jc w:val="center"/>
              <w:rPr>
                <w:lang w:eastAsia="en-US"/>
              </w:rPr>
            </w:pPr>
            <w:r w:rsidRPr="00805649">
              <w:rPr>
                <w:lang w:eastAsia="en-US"/>
              </w:rPr>
              <w:t>10</w:t>
            </w:r>
          </w:p>
        </w:tc>
      </w:tr>
      <w:tr w:rsidR="00332B48" w:rsidRPr="00805649" w:rsidTr="00332B48">
        <w:trPr>
          <w:cantSplit/>
          <w:trHeight w:val="360"/>
        </w:trPr>
        <w:tc>
          <w:tcPr>
            <w:tcW w:w="15554" w:type="dxa"/>
            <w:gridSpan w:val="10"/>
            <w:tcBorders>
              <w:top w:val="nil"/>
              <w:left w:val="single" w:sz="4" w:space="0" w:color="auto"/>
              <w:bottom w:val="single" w:sz="4" w:space="0" w:color="auto"/>
              <w:right w:val="single" w:sz="4" w:space="0" w:color="auto"/>
            </w:tcBorders>
            <w:vAlign w:val="bottom"/>
            <w:hideMark/>
          </w:tcPr>
          <w:p w:rsidR="00332B48" w:rsidRPr="00245462" w:rsidRDefault="00332B48" w:rsidP="00332B48">
            <w:pPr>
              <w:spacing w:line="276" w:lineRule="auto"/>
              <w:jc w:val="center"/>
              <w:rPr>
                <w:b/>
                <w:lang w:eastAsia="en-US"/>
              </w:rPr>
            </w:pPr>
            <w:r w:rsidRPr="00245462">
              <w:rPr>
                <w:b/>
                <w:lang w:eastAsia="en-US"/>
              </w:rPr>
              <w:t>Консолидированный бюджет Бузулукского района (далее – консолидированный бюджет)</w:t>
            </w:r>
          </w:p>
        </w:tc>
      </w:tr>
      <w:tr w:rsidR="00332B48" w:rsidRPr="00805649" w:rsidTr="00C31328">
        <w:trPr>
          <w:cantSplit/>
          <w:trHeight w:val="360"/>
        </w:trPr>
        <w:tc>
          <w:tcPr>
            <w:tcW w:w="4833" w:type="dxa"/>
            <w:tcBorders>
              <w:top w:val="nil"/>
              <w:left w:val="single" w:sz="4" w:space="0" w:color="auto"/>
              <w:bottom w:val="single" w:sz="4" w:space="0" w:color="auto"/>
              <w:right w:val="single" w:sz="4" w:space="0" w:color="auto"/>
            </w:tcBorders>
            <w:vAlign w:val="bottom"/>
            <w:hideMark/>
          </w:tcPr>
          <w:p w:rsidR="00332B48" w:rsidRPr="00805649" w:rsidRDefault="00332B48" w:rsidP="00332B48">
            <w:pPr>
              <w:spacing w:line="276" w:lineRule="auto"/>
              <w:rPr>
                <w:lang w:eastAsia="en-US"/>
              </w:rPr>
            </w:pPr>
            <w:r w:rsidRPr="00805649">
              <w:rPr>
                <w:lang w:eastAsia="en-US"/>
              </w:rPr>
              <w:t>Доходы консолидированного бюджета в млн. рублей, в том числе</w:t>
            </w:r>
          </w:p>
        </w:tc>
        <w:tc>
          <w:tcPr>
            <w:tcW w:w="1225" w:type="dxa"/>
            <w:tcBorders>
              <w:top w:val="nil"/>
              <w:left w:val="nil"/>
              <w:bottom w:val="single" w:sz="4" w:space="0" w:color="auto"/>
              <w:right w:val="single" w:sz="4" w:space="0" w:color="auto"/>
            </w:tcBorders>
            <w:vAlign w:val="bottom"/>
          </w:tcPr>
          <w:p w:rsidR="00332B48" w:rsidRPr="00805649" w:rsidRDefault="00584DC6" w:rsidP="00332B48">
            <w:pPr>
              <w:spacing w:line="276" w:lineRule="auto"/>
              <w:jc w:val="right"/>
              <w:rPr>
                <w:lang w:eastAsia="en-US"/>
              </w:rPr>
            </w:pPr>
            <w:r>
              <w:rPr>
                <w:lang w:eastAsia="en-US"/>
              </w:rPr>
              <w:t>808,2</w:t>
            </w:r>
          </w:p>
        </w:tc>
        <w:tc>
          <w:tcPr>
            <w:tcW w:w="1225" w:type="dxa"/>
            <w:tcBorders>
              <w:top w:val="nil"/>
              <w:left w:val="nil"/>
              <w:bottom w:val="single" w:sz="4" w:space="0" w:color="auto"/>
              <w:right w:val="single" w:sz="4" w:space="0" w:color="auto"/>
            </w:tcBorders>
            <w:vAlign w:val="bottom"/>
          </w:tcPr>
          <w:p w:rsidR="00332B48" w:rsidRPr="00805649" w:rsidRDefault="00F26554" w:rsidP="00332B48">
            <w:pPr>
              <w:spacing w:line="276" w:lineRule="auto"/>
              <w:jc w:val="right"/>
              <w:rPr>
                <w:lang w:eastAsia="en-US"/>
              </w:rPr>
            </w:pPr>
            <w:r>
              <w:rPr>
                <w:lang w:eastAsia="en-US"/>
              </w:rPr>
              <w:t>1074,9</w:t>
            </w:r>
          </w:p>
        </w:tc>
        <w:tc>
          <w:tcPr>
            <w:tcW w:w="1225" w:type="dxa"/>
            <w:tcBorders>
              <w:top w:val="nil"/>
              <w:left w:val="nil"/>
              <w:bottom w:val="single" w:sz="4" w:space="0" w:color="auto"/>
              <w:right w:val="single" w:sz="4" w:space="0" w:color="auto"/>
            </w:tcBorders>
            <w:vAlign w:val="bottom"/>
            <w:hideMark/>
          </w:tcPr>
          <w:p w:rsidR="00332B48" w:rsidRPr="00805649" w:rsidRDefault="00763F2F" w:rsidP="00332B48">
            <w:pPr>
              <w:spacing w:line="276" w:lineRule="auto"/>
              <w:jc w:val="right"/>
              <w:rPr>
                <w:lang w:eastAsia="en-US"/>
              </w:rPr>
            </w:pPr>
            <w:r>
              <w:rPr>
                <w:lang w:eastAsia="en-US"/>
              </w:rPr>
              <w:t>1046,8</w:t>
            </w:r>
          </w:p>
        </w:tc>
        <w:tc>
          <w:tcPr>
            <w:tcW w:w="1286" w:type="dxa"/>
            <w:tcBorders>
              <w:top w:val="nil"/>
              <w:left w:val="nil"/>
              <w:bottom w:val="single" w:sz="4" w:space="0" w:color="auto"/>
              <w:right w:val="single" w:sz="4" w:space="0" w:color="auto"/>
            </w:tcBorders>
          </w:tcPr>
          <w:p w:rsidR="00332B48" w:rsidRPr="00805649" w:rsidRDefault="00332B48" w:rsidP="00332B48">
            <w:pPr>
              <w:spacing w:line="276" w:lineRule="auto"/>
              <w:jc w:val="center"/>
              <w:rPr>
                <w:bCs/>
                <w:lang w:eastAsia="en-US"/>
              </w:rPr>
            </w:pPr>
          </w:p>
          <w:p w:rsidR="00332B48" w:rsidRPr="00805649" w:rsidRDefault="00E033DB" w:rsidP="00332B48">
            <w:pPr>
              <w:spacing w:line="276" w:lineRule="auto"/>
              <w:jc w:val="center"/>
              <w:rPr>
                <w:bCs/>
                <w:lang w:eastAsia="en-US"/>
              </w:rPr>
            </w:pPr>
            <w:r>
              <w:rPr>
                <w:bCs/>
                <w:lang w:eastAsia="en-US"/>
              </w:rPr>
              <w:t xml:space="preserve">    </w:t>
            </w:r>
            <w:r w:rsidR="00763F2F">
              <w:rPr>
                <w:bCs/>
                <w:lang w:eastAsia="en-US"/>
              </w:rPr>
              <w:t>1001,4</w:t>
            </w:r>
          </w:p>
        </w:tc>
        <w:tc>
          <w:tcPr>
            <w:tcW w:w="1240" w:type="dxa"/>
            <w:tcBorders>
              <w:top w:val="nil"/>
              <w:left w:val="nil"/>
              <w:bottom w:val="single" w:sz="4" w:space="0" w:color="auto"/>
              <w:right w:val="single" w:sz="4" w:space="0" w:color="auto"/>
            </w:tcBorders>
          </w:tcPr>
          <w:p w:rsidR="00332B48" w:rsidRPr="00805649" w:rsidRDefault="00332B48" w:rsidP="00332B48">
            <w:pPr>
              <w:spacing w:line="276" w:lineRule="auto"/>
              <w:jc w:val="right"/>
              <w:rPr>
                <w:bCs/>
                <w:lang w:eastAsia="en-US"/>
              </w:rPr>
            </w:pPr>
          </w:p>
          <w:p w:rsidR="00332B48" w:rsidRPr="00805649" w:rsidRDefault="00763F2F" w:rsidP="00332B48">
            <w:pPr>
              <w:spacing w:line="276" w:lineRule="auto"/>
              <w:jc w:val="right"/>
              <w:rPr>
                <w:bCs/>
                <w:lang w:eastAsia="en-US"/>
              </w:rPr>
            </w:pPr>
            <w:r>
              <w:rPr>
                <w:bCs/>
                <w:lang w:eastAsia="en-US"/>
              </w:rPr>
              <w:t>1019,3</w:t>
            </w:r>
          </w:p>
        </w:tc>
        <w:tc>
          <w:tcPr>
            <w:tcW w:w="1240" w:type="dxa"/>
            <w:tcBorders>
              <w:top w:val="nil"/>
              <w:left w:val="nil"/>
              <w:bottom w:val="single" w:sz="4" w:space="0" w:color="auto"/>
              <w:right w:val="single" w:sz="4" w:space="0" w:color="auto"/>
            </w:tcBorders>
          </w:tcPr>
          <w:p w:rsidR="00332B48" w:rsidRPr="00805649" w:rsidRDefault="00332B48" w:rsidP="00332B48">
            <w:pPr>
              <w:spacing w:line="276" w:lineRule="auto"/>
              <w:jc w:val="right"/>
              <w:rPr>
                <w:bCs/>
                <w:lang w:eastAsia="en-US"/>
              </w:rPr>
            </w:pPr>
          </w:p>
          <w:p w:rsidR="00DF06B3" w:rsidRPr="00805649" w:rsidRDefault="00763F2F" w:rsidP="00DF06B3">
            <w:pPr>
              <w:spacing w:line="276" w:lineRule="auto"/>
              <w:jc w:val="right"/>
              <w:rPr>
                <w:bCs/>
                <w:lang w:eastAsia="en-US"/>
              </w:rPr>
            </w:pPr>
            <w:r>
              <w:rPr>
                <w:bCs/>
                <w:lang w:eastAsia="en-US"/>
              </w:rPr>
              <w:t>1022,3</w:t>
            </w:r>
          </w:p>
        </w:tc>
        <w:tc>
          <w:tcPr>
            <w:tcW w:w="1080" w:type="dxa"/>
            <w:tcBorders>
              <w:top w:val="nil"/>
              <w:left w:val="nil"/>
              <w:bottom w:val="single" w:sz="4" w:space="0" w:color="auto"/>
              <w:right w:val="single" w:sz="4" w:space="0" w:color="auto"/>
            </w:tcBorders>
            <w:vAlign w:val="bottom"/>
            <w:hideMark/>
          </w:tcPr>
          <w:p w:rsidR="00332B48" w:rsidRPr="00805649" w:rsidRDefault="00763F2F" w:rsidP="00332B48">
            <w:pPr>
              <w:spacing w:line="276" w:lineRule="auto"/>
              <w:jc w:val="right"/>
              <w:rPr>
                <w:lang w:eastAsia="en-US"/>
              </w:rPr>
            </w:pPr>
            <w:r>
              <w:rPr>
                <w:lang w:eastAsia="en-US"/>
              </w:rPr>
              <w:t>1025,6</w:t>
            </w:r>
          </w:p>
        </w:tc>
        <w:tc>
          <w:tcPr>
            <w:tcW w:w="1080" w:type="dxa"/>
            <w:tcBorders>
              <w:top w:val="nil"/>
              <w:left w:val="nil"/>
              <w:bottom w:val="single" w:sz="4" w:space="0" w:color="auto"/>
              <w:right w:val="single" w:sz="4" w:space="0" w:color="auto"/>
            </w:tcBorders>
            <w:vAlign w:val="bottom"/>
            <w:hideMark/>
          </w:tcPr>
          <w:p w:rsidR="00332B48" w:rsidRPr="00805649" w:rsidRDefault="00763F2F" w:rsidP="00332B48">
            <w:pPr>
              <w:spacing w:line="276" w:lineRule="auto"/>
              <w:jc w:val="right"/>
              <w:rPr>
                <w:lang w:eastAsia="en-US"/>
              </w:rPr>
            </w:pPr>
            <w:r>
              <w:rPr>
                <w:lang w:eastAsia="en-US"/>
              </w:rPr>
              <w:t>1028,5</w:t>
            </w:r>
          </w:p>
        </w:tc>
        <w:tc>
          <w:tcPr>
            <w:tcW w:w="1120" w:type="dxa"/>
            <w:tcBorders>
              <w:top w:val="nil"/>
              <w:left w:val="nil"/>
              <w:bottom w:val="single" w:sz="4" w:space="0" w:color="auto"/>
              <w:right w:val="single" w:sz="4" w:space="0" w:color="auto"/>
            </w:tcBorders>
            <w:vAlign w:val="bottom"/>
            <w:hideMark/>
          </w:tcPr>
          <w:p w:rsidR="00332B48" w:rsidRPr="00805649" w:rsidRDefault="00763F2F" w:rsidP="00332B48">
            <w:pPr>
              <w:spacing w:line="276" w:lineRule="auto"/>
              <w:jc w:val="right"/>
              <w:rPr>
                <w:lang w:eastAsia="en-US"/>
              </w:rPr>
            </w:pPr>
            <w:r>
              <w:rPr>
                <w:lang w:eastAsia="en-US"/>
              </w:rPr>
              <w:t>1031,4</w:t>
            </w:r>
          </w:p>
        </w:tc>
      </w:tr>
      <w:tr w:rsidR="00A93979" w:rsidRPr="00805649" w:rsidTr="00125C9E">
        <w:trPr>
          <w:cantSplit/>
          <w:trHeight w:val="419"/>
        </w:trPr>
        <w:tc>
          <w:tcPr>
            <w:tcW w:w="4833" w:type="dxa"/>
            <w:tcBorders>
              <w:top w:val="nil"/>
              <w:left w:val="single" w:sz="4" w:space="0" w:color="auto"/>
              <w:bottom w:val="single" w:sz="4" w:space="0" w:color="auto"/>
              <w:right w:val="single" w:sz="4" w:space="0" w:color="auto"/>
            </w:tcBorders>
            <w:vAlign w:val="bottom"/>
            <w:hideMark/>
          </w:tcPr>
          <w:p w:rsidR="00A93979" w:rsidRPr="00805649" w:rsidRDefault="00A93979" w:rsidP="00332B48">
            <w:pPr>
              <w:spacing w:line="276" w:lineRule="auto"/>
              <w:rPr>
                <w:iCs/>
                <w:lang w:eastAsia="en-US"/>
              </w:rPr>
            </w:pPr>
            <w:r w:rsidRPr="00805649">
              <w:rPr>
                <w:iCs/>
                <w:lang w:eastAsia="en-US"/>
              </w:rPr>
              <w:t xml:space="preserve">налоговые и неналоговые доходы, </w:t>
            </w:r>
            <w:r w:rsidRPr="00805649">
              <w:rPr>
                <w:lang w:eastAsia="en-US"/>
              </w:rPr>
              <w:t>млн. рублей</w:t>
            </w:r>
          </w:p>
        </w:tc>
        <w:tc>
          <w:tcPr>
            <w:tcW w:w="1225" w:type="dxa"/>
            <w:tcBorders>
              <w:top w:val="nil"/>
              <w:left w:val="nil"/>
              <w:bottom w:val="single" w:sz="4" w:space="0" w:color="auto"/>
              <w:right w:val="single" w:sz="4" w:space="0" w:color="auto"/>
            </w:tcBorders>
            <w:vAlign w:val="bottom"/>
          </w:tcPr>
          <w:p w:rsidR="00A93979" w:rsidRPr="00805649" w:rsidRDefault="00A93979" w:rsidP="00332B48">
            <w:pPr>
              <w:spacing w:line="276" w:lineRule="auto"/>
              <w:jc w:val="right"/>
              <w:rPr>
                <w:iCs/>
                <w:lang w:eastAsia="en-US"/>
              </w:rPr>
            </w:pPr>
            <w:r>
              <w:rPr>
                <w:iCs/>
                <w:lang w:eastAsia="en-US"/>
              </w:rPr>
              <w:t>255,6</w:t>
            </w:r>
          </w:p>
        </w:tc>
        <w:tc>
          <w:tcPr>
            <w:tcW w:w="1225" w:type="dxa"/>
            <w:tcBorders>
              <w:top w:val="nil"/>
              <w:left w:val="nil"/>
              <w:bottom w:val="single" w:sz="4" w:space="0" w:color="auto"/>
              <w:right w:val="single" w:sz="4" w:space="0" w:color="auto"/>
            </w:tcBorders>
            <w:vAlign w:val="bottom"/>
          </w:tcPr>
          <w:p w:rsidR="00A93979" w:rsidRPr="00805649" w:rsidRDefault="00F26554" w:rsidP="00332B48">
            <w:pPr>
              <w:spacing w:line="276" w:lineRule="auto"/>
              <w:jc w:val="right"/>
              <w:rPr>
                <w:iCs/>
                <w:lang w:eastAsia="en-US"/>
              </w:rPr>
            </w:pPr>
            <w:r>
              <w:rPr>
                <w:iCs/>
                <w:lang w:eastAsia="en-US"/>
              </w:rPr>
              <w:t>290,7</w:t>
            </w:r>
          </w:p>
        </w:tc>
        <w:tc>
          <w:tcPr>
            <w:tcW w:w="1225"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Pr>
                <w:color w:val="000000"/>
                <w:sz w:val="22"/>
                <w:szCs w:val="22"/>
              </w:rPr>
              <w:t>270,3</w:t>
            </w:r>
          </w:p>
        </w:tc>
        <w:tc>
          <w:tcPr>
            <w:tcW w:w="1286"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Pr>
                <w:color w:val="000000"/>
                <w:sz w:val="22"/>
                <w:szCs w:val="22"/>
              </w:rPr>
              <w:t>271,2</w:t>
            </w:r>
          </w:p>
        </w:tc>
        <w:tc>
          <w:tcPr>
            <w:tcW w:w="1240"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sidRPr="00A93979">
              <w:rPr>
                <w:color w:val="000000"/>
              </w:rPr>
              <w:t>273,5</w:t>
            </w:r>
          </w:p>
        </w:tc>
        <w:tc>
          <w:tcPr>
            <w:tcW w:w="1240"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sidRPr="00A93979">
              <w:rPr>
                <w:color w:val="000000"/>
              </w:rPr>
              <w:t>275,5</w:t>
            </w:r>
          </w:p>
        </w:tc>
        <w:tc>
          <w:tcPr>
            <w:tcW w:w="1080"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sidRPr="00A93979">
              <w:rPr>
                <w:color w:val="000000"/>
              </w:rPr>
              <w:t>276,3</w:t>
            </w:r>
          </w:p>
        </w:tc>
        <w:tc>
          <w:tcPr>
            <w:tcW w:w="1080"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sidRPr="00A93979">
              <w:rPr>
                <w:color w:val="000000"/>
              </w:rPr>
              <w:t>278,8</w:t>
            </w:r>
          </w:p>
        </w:tc>
        <w:tc>
          <w:tcPr>
            <w:tcW w:w="1120"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sidRPr="00A93979">
              <w:rPr>
                <w:color w:val="000000"/>
              </w:rPr>
              <w:t>279,6</w:t>
            </w:r>
          </w:p>
        </w:tc>
      </w:tr>
      <w:tr w:rsidR="00A93979" w:rsidRPr="00805649" w:rsidTr="00125C9E">
        <w:trPr>
          <w:cantSplit/>
          <w:trHeight w:val="301"/>
        </w:trPr>
        <w:tc>
          <w:tcPr>
            <w:tcW w:w="4833" w:type="dxa"/>
            <w:tcBorders>
              <w:top w:val="nil"/>
              <w:left w:val="single" w:sz="4" w:space="0" w:color="auto"/>
              <w:bottom w:val="single" w:sz="4" w:space="0" w:color="auto"/>
              <w:right w:val="single" w:sz="4" w:space="0" w:color="auto"/>
            </w:tcBorders>
            <w:vAlign w:val="bottom"/>
            <w:hideMark/>
          </w:tcPr>
          <w:p w:rsidR="00A93979" w:rsidRPr="00805649" w:rsidRDefault="00A93979" w:rsidP="00332B48">
            <w:pPr>
              <w:spacing w:line="276" w:lineRule="auto"/>
              <w:rPr>
                <w:iCs/>
                <w:lang w:eastAsia="en-US"/>
              </w:rPr>
            </w:pPr>
            <w:r w:rsidRPr="00805649">
              <w:rPr>
                <w:iCs/>
                <w:lang w:eastAsia="en-US"/>
              </w:rPr>
              <w:t xml:space="preserve">безвозмездные перечисления, </w:t>
            </w:r>
            <w:r w:rsidRPr="00805649">
              <w:rPr>
                <w:lang w:eastAsia="en-US"/>
              </w:rPr>
              <w:t>млн. рублей</w:t>
            </w:r>
          </w:p>
        </w:tc>
        <w:tc>
          <w:tcPr>
            <w:tcW w:w="1225" w:type="dxa"/>
            <w:tcBorders>
              <w:top w:val="nil"/>
              <w:left w:val="nil"/>
              <w:bottom w:val="single" w:sz="4" w:space="0" w:color="auto"/>
              <w:right w:val="single" w:sz="4" w:space="0" w:color="auto"/>
            </w:tcBorders>
            <w:vAlign w:val="bottom"/>
          </w:tcPr>
          <w:p w:rsidR="00A93979" w:rsidRPr="00805649" w:rsidRDefault="00A93979" w:rsidP="00332B48">
            <w:pPr>
              <w:spacing w:line="276" w:lineRule="auto"/>
              <w:jc w:val="right"/>
              <w:rPr>
                <w:iCs/>
                <w:lang w:eastAsia="en-US"/>
              </w:rPr>
            </w:pPr>
            <w:r>
              <w:rPr>
                <w:iCs/>
                <w:lang w:eastAsia="en-US"/>
              </w:rPr>
              <w:t>552,7</w:t>
            </w:r>
          </w:p>
        </w:tc>
        <w:tc>
          <w:tcPr>
            <w:tcW w:w="1225" w:type="dxa"/>
            <w:tcBorders>
              <w:top w:val="nil"/>
              <w:left w:val="nil"/>
              <w:bottom w:val="single" w:sz="4" w:space="0" w:color="auto"/>
              <w:right w:val="single" w:sz="4" w:space="0" w:color="auto"/>
            </w:tcBorders>
            <w:vAlign w:val="bottom"/>
          </w:tcPr>
          <w:p w:rsidR="00A93979" w:rsidRPr="00805649" w:rsidRDefault="00F26554" w:rsidP="00332B48">
            <w:pPr>
              <w:spacing w:line="276" w:lineRule="auto"/>
              <w:jc w:val="right"/>
              <w:rPr>
                <w:iCs/>
                <w:lang w:eastAsia="en-US"/>
              </w:rPr>
            </w:pPr>
            <w:r>
              <w:rPr>
                <w:iCs/>
                <w:lang w:eastAsia="en-US"/>
              </w:rPr>
              <w:t>784,2</w:t>
            </w:r>
          </w:p>
        </w:tc>
        <w:tc>
          <w:tcPr>
            <w:tcW w:w="1225" w:type="dxa"/>
            <w:tcBorders>
              <w:top w:val="nil"/>
              <w:left w:val="nil"/>
              <w:bottom w:val="single" w:sz="4" w:space="0" w:color="auto"/>
              <w:right w:val="single" w:sz="4" w:space="0" w:color="auto"/>
            </w:tcBorders>
            <w:vAlign w:val="bottom"/>
          </w:tcPr>
          <w:p w:rsidR="00A93979" w:rsidRPr="00805649" w:rsidRDefault="00A93979" w:rsidP="0053113F">
            <w:pPr>
              <w:spacing w:line="276" w:lineRule="auto"/>
              <w:jc w:val="right"/>
              <w:rPr>
                <w:iCs/>
                <w:lang w:eastAsia="en-US"/>
              </w:rPr>
            </w:pPr>
            <w:r>
              <w:rPr>
                <w:iCs/>
                <w:lang w:eastAsia="en-US"/>
              </w:rPr>
              <w:t>600,1</w:t>
            </w:r>
          </w:p>
        </w:tc>
        <w:tc>
          <w:tcPr>
            <w:tcW w:w="1286"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sidRPr="00A93979">
              <w:rPr>
                <w:color w:val="000000"/>
              </w:rPr>
              <w:t>730,2</w:t>
            </w:r>
          </w:p>
        </w:tc>
        <w:tc>
          <w:tcPr>
            <w:tcW w:w="1240"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sidRPr="00A93979">
              <w:rPr>
                <w:color w:val="000000"/>
              </w:rPr>
              <w:t>745,8</w:t>
            </w:r>
          </w:p>
        </w:tc>
        <w:tc>
          <w:tcPr>
            <w:tcW w:w="1240"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sidRPr="00A93979">
              <w:rPr>
                <w:color w:val="000000"/>
              </w:rPr>
              <w:t>746,8</w:t>
            </w:r>
          </w:p>
        </w:tc>
        <w:tc>
          <w:tcPr>
            <w:tcW w:w="1080"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sidRPr="00A93979">
              <w:rPr>
                <w:color w:val="000000"/>
              </w:rPr>
              <w:t>749,3</w:t>
            </w:r>
          </w:p>
        </w:tc>
        <w:tc>
          <w:tcPr>
            <w:tcW w:w="1080"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sidRPr="00A93979">
              <w:rPr>
                <w:color w:val="000000"/>
              </w:rPr>
              <w:t>749,7</w:t>
            </w:r>
          </w:p>
        </w:tc>
        <w:tc>
          <w:tcPr>
            <w:tcW w:w="1120" w:type="dxa"/>
            <w:tcBorders>
              <w:top w:val="nil"/>
              <w:left w:val="nil"/>
              <w:bottom w:val="single" w:sz="4" w:space="0" w:color="auto"/>
              <w:right w:val="single" w:sz="4" w:space="0" w:color="auto"/>
            </w:tcBorders>
            <w:vAlign w:val="bottom"/>
          </w:tcPr>
          <w:p w:rsidR="00A93979" w:rsidRPr="00A93979" w:rsidRDefault="00A93979">
            <w:pPr>
              <w:jc w:val="right"/>
              <w:rPr>
                <w:color w:val="000000"/>
              </w:rPr>
            </w:pPr>
            <w:r w:rsidRPr="00A93979">
              <w:rPr>
                <w:color w:val="000000"/>
              </w:rPr>
              <w:t>751,8</w:t>
            </w:r>
          </w:p>
        </w:tc>
      </w:tr>
      <w:tr w:rsidR="00763F2F" w:rsidRPr="00805649" w:rsidTr="00C31328">
        <w:trPr>
          <w:cantSplit/>
          <w:trHeight w:val="360"/>
        </w:trPr>
        <w:tc>
          <w:tcPr>
            <w:tcW w:w="4833" w:type="dxa"/>
            <w:tcBorders>
              <w:top w:val="nil"/>
              <w:left w:val="single" w:sz="4" w:space="0" w:color="auto"/>
              <w:bottom w:val="single" w:sz="4" w:space="0" w:color="auto"/>
              <w:right w:val="single" w:sz="4" w:space="0" w:color="auto"/>
            </w:tcBorders>
            <w:vAlign w:val="bottom"/>
            <w:hideMark/>
          </w:tcPr>
          <w:p w:rsidR="00763F2F" w:rsidRPr="00805649" w:rsidRDefault="00763F2F" w:rsidP="00332B48">
            <w:pPr>
              <w:spacing w:line="276" w:lineRule="auto"/>
              <w:rPr>
                <w:lang w:eastAsia="en-US"/>
              </w:rPr>
            </w:pPr>
            <w:r w:rsidRPr="00805649">
              <w:rPr>
                <w:lang w:eastAsia="en-US"/>
              </w:rPr>
              <w:t>Расходы консолидированного бюджета</w:t>
            </w:r>
            <w:r w:rsidRPr="00805649">
              <w:rPr>
                <w:iCs/>
                <w:lang w:eastAsia="en-US"/>
              </w:rPr>
              <w:t xml:space="preserve">, </w:t>
            </w:r>
            <w:r w:rsidRPr="00805649">
              <w:rPr>
                <w:lang w:eastAsia="en-US"/>
              </w:rPr>
              <w:t>млн. рублей</w:t>
            </w:r>
          </w:p>
        </w:tc>
        <w:tc>
          <w:tcPr>
            <w:tcW w:w="1225" w:type="dxa"/>
            <w:tcBorders>
              <w:top w:val="nil"/>
              <w:left w:val="nil"/>
              <w:bottom w:val="single" w:sz="4" w:space="0" w:color="auto"/>
              <w:right w:val="single" w:sz="4" w:space="0" w:color="auto"/>
            </w:tcBorders>
          </w:tcPr>
          <w:p w:rsidR="00E033DB" w:rsidRDefault="00E033DB" w:rsidP="00332B48">
            <w:pPr>
              <w:spacing w:line="276" w:lineRule="auto"/>
              <w:jc w:val="right"/>
              <w:rPr>
                <w:bCs/>
                <w:lang w:eastAsia="en-US"/>
              </w:rPr>
            </w:pPr>
          </w:p>
          <w:p w:rsidR="00763F2F" w:rsidRPr="00805649" w:rsidRDefault="00584DC6" w:rsidP="00332B48">
            <w:pPr>
              <w:spacing w:line="276" w:lineRule="auto"/>
              <w:jc w:val="right"/>
              <w:rPr>
                <w:bCs/>
                <w:lang w:eastAsia="en-US"/>
              </w:rPr>
            </w:pPr>
            <w:r>
              <w:rPr>
                <w:bCs/>
                <w:lang w:eastAsia="en-US"/>
              </w:rPr>
              <w:t>795,4</w:t>
            </w:r>
          </w:p>
        </w:tc>
        <w:tc>
          <w:tcPr>
            <w:tcW w:w="1225" w:type="dxa"/>
            <w:tcBorders>
              <w:top w:val="nil"/>
              <w:left w:val="nil"/>
              <w:bottom w:val="single" w:sz="4" w:space="0" w:color="auto"/>
              <w:right w:val="single" w:sz="4" w:space="0" w:color="auto"/>
            </w:tcBorders>
          </w:tcPr>
          <w:p w:rsidR="00E033DB" w:rsidRDefault="00E033DB" w:rsidP="00332B48">
            <w:pPr>
              <w:spacing w:line="276" w:lineRule="auto"/>
              <w:jc w:val="right"/>
              <w:rPr>
                <w:bCs/>
                <w:lang w:eastAsia="en-US"/>
              </w:rPr>
            </w:pPr>
          </w:p>
          <w:p w:rsidR="00763F2F" w:rsidRPr="00805649" w:rsidRDefault="00F26554" w:rsidP="00332B48">
            <w:pPr>
              <w:spacing w:line="276" w:lineRule="auto"/>
              <w:jc w:val="right"/>
              <w:rPr>
                <w:bCs/>
                <w:lang w:eastAsia="en-US"/>
              </w:rPr>
            </w:pPr>
            <w:r>
              <w:rPr>
                <w:bCs/>
                <w:lang w:eastAsia="en-US"/>
              </w:rPr>
              <w:t>1050,1</w:t>
            </w:r>
          </w:p>
        </w:tc>
        <w:tc>
          <w:tcPr>
            <w:tcW w:w="1225" w:type="dxa"/>
            <w:tcBorders>
              <w:top w:val="nil"/>
              <w:left w:val="nil"/>
              <w:bottom w:val="single" w:sz="4" w:space="0" w:color="auto"/>
              <w:right w:val="single" w:sz="4" w:space="0" w:color="auto"/>
            </w:tcBorders>
            <w:vAlign w:val="bottom"/>
          </w:tcPr>
          <w:p w:rsidR="00763F2F" w:rsidRPr="00805649" w:rsidRDefault="00763F2F" w:rsidP="00C31328">
            <w:pPr>
              <w:spacing w:line="276" w:lineRule="auto"/>
              <w:jc w:val="right"/>
              <w:rPr>
                <w:lang w:eastAsia="en-US"/>
              </w:rPr>
            </w:pPr>
            <w:r>
              <w:rPr>
                <w:lang w:eastAsia="en-US"/>
              </w:rPr>
              <w:t>1046,8</w:t>
            </w:r>
          </w:p>
        </w:tc>
        <w:tc>
          <w:tcPr>
            <w:tcW w:w="1286" w:type="dxa"/>
            <w:tcBorders>
              <w:top w:val="nil"/>
              <w:left w:val="nil"/>
              <w:bottom w:val="single" w:sz="4" w:space="0" w:color="auto"/>
              <w:right w:val="single" w:sz="4" w:space="0" w:color="auto"/>
            </w:tcBorders>
          </w:tcPr>
          <w:p w:rsidR="00763F2F" w:rsidRPr="00805649" w:rsidRDefault="00763F2F" w:rsidP="00C31328">
            <w:pPr>
              <w:spacing w:line="276" w:lineRule="auto"/>
              <w:jc w:val="center"/>
              <w:rPr>
                <w:bCs/>
                <w:lang w:eastAsia="en-US"/>
              </w:rPr>
            </w:pPr>
          </w:p>
          <w:p w:rsidR="00763F2F" w:rsidRPr="00805649" w:rsidRDefault="00763F2F" w:rsidP="00C31328">
            <w:pPr>
              <w:spacing w:line="276" w:lineRule="auto"/>
              <w:jc w:val="center"/>
              <w:rPr>
                <w:bCs/>
                <w:lang w:eastAsia="en-US"/>
              </w:rPr>
            </w:pPr>
            <w:r>
              <w:rPr>
                <w:bCs/>
                <w:lang w:eastAsia="en-US"/>
              </w:rPr>
              <w:t>1001,4</w:t>
            </w:r>
          </w:p>
        </w:tc>
        <w:tc>
          <w:tcPr>
            <w:tcW w:w="1240" w:type="dxa"/>
            <w:tcBorders>
              <w:top w:val="nil"/>
              <w:left w:val="nil"/>
              <w:bottom w:val="single" w:sz="4" w:space="0" w:color="auto"/>
              <w:right w:val="single" w:sz="4" w:space="0" w:color="auto"/>
            </w:tcBorders>
          </w:tcPr>
          <w:p w:rsidR="00763F2F" w:rsidRPr="00805649" w:rsidRDefault="00763F2F" w:rsidP="00C31328">
            <w:pPr>
              <w:spacing w:line="276" w:lineRule="auto"/>
              <w:jc w:val="right"/>
              <w:rPr>
                <w:bCs/>
                <w:lang w:eastAsia="en-US"/>
              </w:rPr>
            </w:pPr>
          </w:p>
          <w:p w:rsidR="00763F2F" w:rsidRPr="00805649" w:rsidRDefault="00763F2F" w:rsidP="00C31328">
            <w:pPr>
              <w:spacing w:line="276" w:lineRule="auto"/>
              <w:jc w:val="right"/>
              <w:rPr>
                <w:bCs/>
                <w:lang w:eastAsia="en-US"/>
              </w:rPr>
            </w:pPr>
            <w:r>
              <w:rPr>
                <w:bCs/>
                <w:lang w:eastAsia="en-US"/>
              </w:rPr>
              <w:t>1019,3</w:t>
            </w:r>
          </w:p>
        </w:tc>
        <w:tc>
          <w:tcPr>
            <w:tcW w:w="1240" w:type="dxa"/>
            <w:tcBorders>
              <w:top w:val="nil"/>
              <w:left w:val="nil"/>
              <w:bottom w:val="single" w:sz="4" w:space="0" w:color="auto"/>
              <w:right w:val="single" w:sz="4" w:space="0" w:color="auto"/>
            </w:tcBorders>
          </w:tcPr>
          <w:p w:rsidR="00763F2F" w:rsidRPr="00805649" w:rsidRDefault="00763F2F" w:rsidP="00C31328">
            <w:pPr>
              <w:spacing w:line="276" w:lineRule="auto"/>
              <w:jc w:val="right"/>
              <w:rPr>
                <w:bCs/>
                <w:lang w:eastAsia="en-US"/>
              </w:rPr>
            </w:pPr>
          </w:p>
          <w:p w:rsidR="00763F2F" w:rsidRPr="00805649" w:rsidRDefault="00763F2F" w:rsidP="00C31328">
            <w:pPr>
              <w:spacing w:line="276" w:lineRule="auto"/>
              <w:jc w:val="right"/>
              <w:rPr>
                <w:bCs/>
                <w:lang w:eastAsia="en-US"/>
              </w:rPr>
            </w:pPr>
            <w:r>
              <w:rPr>
                <w:bCs/>
                <w:lang w:eastAsia="en-US"/>
              </w:rPr>
              <w:t>1022,3</w:t>
            </w:r>
          </w:p>
        </w:tc>
        <w:tc>
          <w:tcPr>
            <w:tcW w:w="1080" w:type="dxa"/>
            <w:tcBorders>
              <w:top w:val="nil"/>
              <w:left w:val="nil"/>
              <w:bottom w:val="single" w:sz="4" w:space="0" w:color="auto"/>
              <w:right w:val="single" w:sz="4" w:space="0" w:color="auto"/>
            </w:tcBorders>
            <w:vAlign w:val="bottom"/>
            <w:hideMark/>
          </w:tcPr>
          <w:p w:rsidR="00763F2F" w:rsidRPr="00805649" w:rsidRDefault="00763F2F" w:rsidP="00C31328">
            <w:pPr>
              <w:spacing w:line="276" w:lineRule="auto"/>
              <w:jc w:val="right"/>
              <w:rPr>
                <w:lang w:eastAsia="en-US"/>
              </w:rPr>
            </w:pPr>
            <w:r>
              <w:rPr>
                <w:lang w:eastAsia="en-US"/>
              </w:rPr>
              <w:t>1025,6</w:t>
            </w:r>
          </w:p>
        </w:tc>
        <w:tc>
          <w:tcPr>
            <w:tcW w:w="1080" w:type="dxa"/>
            <w:tcBorders>
              <w:top w:val="nil"/>
              <w:left w:val="nil"/>
              <w:bottom w:val="single" w:sz="4" w:space="0" w:color="auto"/>
              <w:right w:val="single" w:sz="4" w:space="0" w:color="auto"/>
            </w:tcBorders>
            <w:vAlign w:val="bottom"/>
            <w:hideMark/>
          </w:tcPr>
          <w:p w:rsidR="00763F2F" w:rsidRPr="00805649" w:rsidRDefault="00763F2F" w:rsidP="00C31328">
            <w:pPr>
              <w:spacing w:line="276" w:lineRule="auto"/>
              <w:jc w:val="right"/>
              <w:rPr>
                <w:lang w:eastAsia="en-US"/>
              </w:rPr>
            </w:pPr>
            <w:r>
              <w:rPr>
                <w:lang w:eastAsia="en-US"/>
              </w:rPr>
              <w:t>1028,5</w:t>
            </w:r>
          </w:p>
        </w:tc>
        <w:tc>
          <w:tcPr>
            <w:tcW w:w="1120" w:type="dxa"/>
            <w:tcBorders>
              <w:top w:val="nil"/>
              <w:left w:val="nil"/>
              <w:bottom w:val="single" w:sz="4" w:space="0" w:color="auto"/>
              <w:right w:val="single" w:sz="4" w:space="0" w:color="auto"/>
            </w:tcBorders>
            <w:vAlign w:val="bottom"/>
            <w:hideMark/>
          </w:tcPr>
          <w:p w:rsidR="00763F2F" w:rsidRPr="00805649" w:rsidRDefault="00763F2F" w:rsidP="00C31328">
            <w:pPr>
              <w:spacing w:line="276" w:lineRule="auto"/>
              <w:jc w:val="right"/>
              <w:rPr>
                <w:lang w:eastAsia="en-US"/>
              </w:rPr>
            </w:pPr>
            <w:r>
              <w:rPr>
                <w:lang w:eastAsia="en-US"/>
              </w:rPr>
              <w:t>1031,4</w:t>
            </w:r>
          </w:p>
        </w:tc>
      </w:tr>
      <w:tr w:rsidR="00332B48" w:rsidRPr="00805649" w:rsidTr="00C31328">
        <w:trPr>
          <w:cantSplit/>
          <w:trHeight w:val="360"/>
        </w:trPr>
        <w:tc>
          <w:tcPr>
            <w:tcW w:w="4833" w:type="dxa"/>
            <w:tcBorders>
              <w:top w:val="nil"/>
              <w:left w:val="single" w:sz="4" w:space="0" w:color="auto"/>
              <w:bottom w:val="single" w:sz="4" w:space="0" w:color="auto"/>
              <w:right w:val="single" w:sz="4" w:space="0" w:color="auto"/>
            </w:tcBorders>
            <w:vAlign w:val="bottom"/>
            <w:hideMark/>
          </w:tcPr>
          <w:p w:rsidR="00332B48" w:rsidRPr="00805649" w:rsidRDefault="00332B48" w:rsidP="00332B48">
            <w:pPr>
              <w:spacing w:line="276" w:lineRule="auto"/>
              <w:rPr>
                <w:lang w:eastAsia="en-US"/>
              </w:rPr>
            </w:pPr>
            <w:r w:rsidRPr="00805649">
              <w:rPr>
                <w:lang w:eastAsia="en-US"/>
              </w:rPr>
              <w:t>Дефицит/профицит</w:t>
            </w:r>
            <w:r w:rsidRPr="00805649">
              <w:rPr>
                <w:iCs/>
                <w:lang w:eastAsia="en-US"/>
              </w:rPr>
              <w:t xml:space="preserve">, </w:t>
            </w:r>
            <w:r w:rsidRPr="00805649">
              <w:rPr>
                <w:lang w:eastAsia="en-US"/>
              </w:rPr>
              <w:t>млн. рублей</w:t>
            </w:r>
          </w:p>
        </w:tc>
        <w:tc>
          <w:tcPr>
            <w:tcW w:w="1225" w:type="dxa"/>
            <w:tcBorders>
              <w:top w:val="nil"/>
              <w:left w:val="nil"/>
              <w:bottom w:val="single" w:sz="4" w:space="0" w:color="auto"/>
              <w:right w:val="single" w:sz="4" w:space="0" w:color="auto"/>
            </w:tcBorders>
            <w:vAlign w:val="bottom"/>
          </w:tcPr>
          <w:p w:rsidR="00332B48" w:rsidRPr="00805649" w:rsidRDefault="00584DC6" w:rsidP="00332B48">
            <w:pPr>
              <w:spacing w:line="276" w:lineRule="auto"/>
              <w:jc w:val="right"/>
              <w:rPr>
                <w:lang w:eastAsia="en-US"/>
              </w:rPr>
            </w:pPr>
            <w:r>
              <w:rPr>
                <w:lang w:eastAsia="en-US"/>
              </w:rPr>
              <w:t>12,8</w:t>
            </w:r>
          </w:p>
        </w:tc>
        <w:tc>
          <w:tcPr>
            <w:tcW w:w="1225" w:type="dxa"/>
            <w:tcBorders>
              <w:top w:val="nil"/>
              <w:left w:val="nil"/>
              <w:bottom w:val="single" w:sz="4" w:space="0" w:color="auto"/>
              <w:right w:val="single" w:sz="4" w:space="0" w:color="auto"/>
            </w:tcBorders>
            <w:vAlign w:val="bottom"/>
          </w:tcPr>
          <w:p w:rsidR="00332B48" w:rsidRPr="00805649" w:rsidRDefault="00F26554" w:rsidP="00332B48">
            <w:pPr>
              <w:spacing w:line="276" w:lineRule="auto"/>
              <w:jc w:val="right"/>
              <w:rPr>
                <w:lang w:eastAsia="en-US"/>
              </w:rPr>
            </w:pPr>
            <w:r>
              <w:rPr>
                <w:lang w:eastAsia="en-US"/>
              </w:rPr>
              <w:t>24,8</w:t>
            </w:r>
          </w:p>
        </w:tc>
        <w:tc>
          <w:tcPr>
            <w:tcW w:w="1225"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6,4</w:t>
            </w:r>
          </w:p>
        </w:tc>
        <w:tc>
          <w:tcPr>
            <w:tcW w:w="1286"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c>
          <w:tcPr>
            <w:tcW w:w="124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c>
          <w:tcPr>
            <w:tcW w:w="124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c>
          <w:tcPr>
            <w:tcW w:w="108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c>
          <w:tcPr>
            <w:tcW w:w="108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c>
          <w:tcPr>
            <w:tcW w:w="112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r>
      <w:tr w:rsidR="00332B48" w:rsidRPr="00805649" w:rsidTr="00332B48">
        <w:trPr>
          <w:cantSplit/>
          <w:trHeight w:val="360"/>
        </w:trPr>
        <w:tc>
          <w:tcPr>
            <w:tcW w:w="15554" w:type="dxa"/>
            <w:gridSpan w:val="10"/>
            <w:tcBorders>
              <w:top w:val="nil"/>
              <w:left w:val="single" w:sz="4" w:space="0" w:color="auto"/>
              <w:bottom w:val="single" w:sz="4" w:space="0" w:color="auto"/>
              <w:right w:val="single" w:sz="4" w:space="0" w:color="auto"/>
            </w:tcBorders>
            <w:vAlign w:val="bottom"/>
            <w:hideMark/>
          </w:tcPr>
          <w:p w:rsidR="00332B48" w:rsidRPr="00245462" w:rsidRDefault="00332B48" w:rsidP="00332B48">
            <w:pPr>
              <w:spacing w:line="276" w:lineRule="auto"/>
              <w:jc w:val="center"/>
              <w:rPr>
                <w:b/>
                <w:lang w:eastAsia="en-US"/>
              </w:rPr>
            </w:pPr>
            <w:r w:rsidRPr="00245462">
              <w:rPr>
                <w:b/>
                <w:lang w:eastAsia="en-US"/>
              </w:rPr>
              <w:t>Районный бюджет Бузулукского района (далее – районный бюджет)</w:t>
            </w:r>
          </w:p>
        </w:tc>
      </w:tr>
      <w:tr w:rsidR="00BB1270" w:rsidRPr="00805649" w:rsidTr="00C31328">
        <w:trPr>
          <w:cantSplit/>
          <w:trHeight w:val="360"/>
        </w:trPr>
        <w:tc>
          <w:tcPr>
            <w:tcW w:w="4833" w:type="dxa"/>
            <w:tcBorders>
              <w:top w:val="nil"/>
              <w:left w:val="single" w:sz="4" w:space="0" w:color="auto"/>
              <w:bottom w:val="single" w:sz="4" w:space="0" w:color="auto"/>
              <w:right w:val="single" w:sz="4" w:space="0" w:color="auto"/>
            </w:tcBorders>
            <w:vAlign w:val="bottom"/>
            <w:hideMark/>
          </w:tcPr>
          <w:p w:rsidR="00BB1270" w:rsidRPr="00805649" w:rsidRDefault="00BB1270" w:rsidP="00332B48">
            <w:pPr>
              <w:spacing w:line="276" w:lineRule="auto"/>
              <w:rPr>
                <w:lang w:eastAsia="en-US"/>
              </w:rPr>
            </w:pPr>
            <w:r w:rsidRPr="00805649">
              <w:rPr>
                <w:lang w:eastAsia="en-US"/>
              </w:rPr>
              <w:t>Доходы районного бюджета, млн. рублей, в том числе</w:t>
            </w:r>
          </w:p>
        </w:tc>
        <w:tc>
          <w:tcPr>
            <w:tcW w:w="1225" w:type="dxa"/>
            <w:tcBorders>
              <w:top w:val="nil"/>
              <w:left w:val="nil"/>
              <w:bottom w:val="single" w:sz="4" w:space="0" w:color="auto"/>
              <w:right w:val="single" w:sz="4" w:space="0" w:color="auto"/>
            </w:tcBorders>
            <w:vAlign w:val="bottom"/>
          </w:tcPr>
          <w:p w:rsidR="00BB1270" w:rsidRPr="00805649" w:rsidRDefault="00584DC6" w:rsidP="00332B48">
            <w:pPr>
              <w:spacing w:line="276" w:lineRule="auto"/>
              <w:jc w:val="right"/>
              <w:rPr>
                <w:lang w:eastAsia="en-US"/>
              </w:rPr>
            </w:pPr>
            <w:r>
              <w:rPr>
                <w:lang w:eastAsia="en-US"/>
              </w:rPr>
              <w:t>757,3</w:t>
            </w:r>
          </w:p>
        </w:tc>
        <w:tc>
          <w:tcPr>
            <w:tcW w:w="1225" w:type="dxa"/>
            <w:tcBorders>
              <w:top w:val="nil"/>
              <w:left w:val="nil"/>
              <w:bottom w:val="single" w:sz="4" w:space="0" w:color="auto"/>
              <w:right w:val="single" w:sz="4" w:space="0" w:color="auto"/>
            </w:tcBorders>
            <w:vAlign w:val="bottom"/>
          </w:tcPr>
          <w:p w:rsidR="00BB1270" w:rsidRPr="00805649" w:rsidRDefault="00F26554" w:rsidP="00332B48">
            <w:pPr>
              <w:spacing w:line="276" w:lineRule="auto"/>
              <w:jc w:val="right"/>
              <w:rPr>
                <w:lang w:eastAsia="en-US"/>
              </w:rPr>
            </w:pPr>
            <w:r>
              <w:rPr>
                <w:lang w:eastAsia="en-US"/>
              </w:rPr>
              <w:t>920,9</w:t>
            </w:r>
          </w:p>
        </w:tc>
        <w:tc>
          <w:tcPr>
            <w:tcW w:w="1225" w:type="dxa"/>
            <w:tcBorders>
              <w:top w:val="nil"/>
              <w:left w:val="nil"/>
              <w:bottom w:val="single" w:sz="4" w:space="0" w:color="auto"/>
              <w:right w:val="single" w:sz="4" w:space="0" w:color="auto"/>
            </w:tcBorders>
            <w:vAlign w:val="bottom"/>
          </w:tcPr>
          <w:p w:rsidR="00BB1270" w:rsidRPr="009D6811" w:rsidRDefault="0051792E" w:rsidP="005D1389">
            <w:pPr>
              <w:jc w:val="center"/>
              <w:rPr>
                <w:color w:val="000000"/>
              </w:rPr>
            </w:pPr>
            <w:r>
              <w:rPr>
                <w:color w:val="000000"/>
                <w:lang w:eastAsia="en-US"/>
              </w:rPr>
              <w:t>843,6</w:t>
            </w:r>
          </w:p>
        </w:tc>
        <w:tc>
          <w:tcPr>
            <w:tcW w:w="1286" w:type="dxa"/>
            <w:tcBorders>
              <w:top w:val="nil"/>
              <w:left w:val="nil"/>
              <w:bottom w:val="single" w:sz="4" w:space="0" w:color="auto"/>
              <w:right w:val="single" w:sz="4" w:space="0" w:color="auto"/>
            </w:tcBorders>
            <w:vAlign w:val="bottom"/>
          </w:tcPr>
          <w:p w:rsidR="00BB1270" w:rsidRPr="009D6811" w:rsidRDefault="0051792E" w:rsidP="005D1389">
            <w:pPr>
              <w:jc w:val="center"/>
              <w:rPr>
                <w:color w:val="000000"/>
              </w:rPr>
            </w:pPr>
            <w:r>
              <w:rPr>
                <w:color w:val="000000"/>
                <w:lang w:eastAsia="en-US"/>
              </w:rPr>
              <w:t>738,1</w:t>
            </w:r>
          </w:p>
        </w:tc>
        <w:tc>
          <w:tcPr>
            <w:tcW w:w="1240" w:type="dxa"/>
            <w:tcBorders>
              <w:top w:val="nil"/>
              <w:left w:val="nil"/>
              <w:bottom w:val="single" w:sz="4" w:space="0" w:color="auto"/>
              <w:right w:val="single" w:sz="4" w:space="0" w:color="auto"/>
            </w:tcBorders>
            <w:vAlign w:val="bottom"/>
          </w:tcPr>
          <w:p w:rsidR="00BB1270" w:rsidRPr="009D6811" w:rsidRDefault="0051792E" w:rsidP="005D1389">
            <w:pPr>
              <w:jc w:val="center"/>
              <w:rPr>
                <w:color w:val="000000"/>
              </w:rPr>
            </w:pPr>
            <w:r>
              <w:rPr>
                <w:color w:val="000000"/>
                <w:lang w:eastAsia="en-US"/>
              </w:rPr>
              <w:t>748,5</w:t>
            </w:r>
          </w:p>
        </w:tc>
        <w:tc>
          <w:tcPr>
            <w:tcW w:w="1240" w:type="dxa"/>
            <w:tcBorders>
              <w:top w:val="nil"/>
              <w:left w:val="nil"/>
              <w:bottom w:val="single" w:sz="4" w:space="0" w:color="auto"/>
              <w:right w:val="single" w:sz="4" w:space="0" w:color="auto"/>
            </w:tcBorders>
            <w:vAlign w:val="bottom"/>
          </w:tcPr>
          <w:p w:rsidR="00BB1270" w:rsidRPr="009D6811" w:rsidRDefault="00BB1270" w:rsidP="005D1389">
            <w:pPr>
              <w:jc w:val="center"/>
              <w:rPr>
                <w:color w:val="000000"/>
              </w:rPr>
            </w:pPr>
            <w:r w:rsidRPr="009D6811">
              <w:rPr>
                <w:color w:val="000000"/>
                <w:lang w:eastAsia="en-US"/>
              </w:rPr>
              <w:t>730,</w:t>
            </w:r>
            <w:r>
              <w:rPr>
                <w:color w:val="000000"/>
                <w:lang w:eastAsia="en-US"/>
              </w:rPr>
              <w:t>9</w:t>
            </w:r>
          </w:p>
        </w:tc>
        <w:tc>
          <w:tcPr>
            <w:tcW w:w="1080" w:type="dxa"/>
            <w:tcBorders>
              <w:top w:val="nil"/>
              <w:left w:val="nil"/>
              <w:bottom w:val="single" w:sz="4" w:space="0" w:color="auto"/>
              <w:right w:val="single" w:sz="4" w:space="0" w:color="auto"/>
            </w:tcBorders>
            <w:vAlign w:val="bottom"/>
          </w:tcPr>
          <w:p w:rsidR="00BB1270" w:rsidRPr="009D6811" w:rsidRDefault="00BB1270" w:rsidP="005D1389">
            <w:pPr>
              <w:jc w:val="center"/>
              <w:rPr>
                <w:color w:val="000000"/>
              </w:rPr>
            </w:pPr>
            <w:r w:rsidRPr="009D6811">
              <w:rPr>
                <w:color w:val="000000"/>
                <w:lang w:eastAsia="en-US"/>
              </w:rPr>
              <w:t>731,</w:t>
            </w:r>
            <w:r>
              <w:rPr>
                <w:color w:val="000000"/>
                <w:lang w:eastAsia="en-US"/>
              </w:rPr>
              <w:t>9</w:t>
            </w:r>
          </w:p>
        </w:tc>
        <w:tc>
          <w:tcPr>
            <w:tcW w:w="1080" w:type="dxa"/>
            <w:tcBorders>
              <w:top w:val="nil"/>
              <w:left w:val="nil"/>
              <w:bottom w:val="single" w:sz="4" w:space="0" w:color="auto"/>
              <w:right w:val="single" w:sz="4" w:space="0" w:color="auto"/>
            </w:tcBorders>
            <w:vAlign w:val="bottom"/>
          </w:tcPr>
          <w:p w:rsidR="00BB1270" w:rsidRPr="009D6811" w:rsidRDefault="00BB1270" w:rsidP="005D1389">
            <w:pPr>
              <w:jc w:val="center"/>
              <w:rPr>
                <w:color w:val="000000"/>
              </w:rPr>
            </w:pPr>
            <w:r w:rsidRPr="009D6811">
              <w:rPr>
                <w:color w:val="000000"/>
                <w:lang w:eastAsia="en-US"/>
              </w:rPr>
              <w:t>732,</w:t>
            </w:r>
            <w:r>
              <w:rPr>
                <w:color w:val="000000"/>
                <w:lang w:eastAsia="en-US"/>
              </w:rPr>
              <w:t>8</w:t>
            </w:r>
          </w:p>
        </w:tc>
        <w:tc>
          <w:tcPr>
            <w:tcW w:w="1120" w:type="dxa"/>
            <w:tcBorders>
              <w:top w:val="nil"/>
              <w:left w:val="nil"/>
              <w:bottom w:val="single" w:sz="4" w:space="0" w:color="auto"/>
              <w:right w:val="single" w:sz="4" w:space="0" w:color="auto"/>
            </w:tcBorders>
            <w:vAlign w:val="bottom"/>
          </w:tcPr>
          <w:p w:rsidR="00BB1270" w:rsidRPr="009D6811" w:rsidRDefault="00BB1270" w:rsidP="005D1389">
            <w:pPr>
              <w:jc w:val="center"/>
              <w:rPr>
                <w:color w:val="000000"/>
              </w:rPr>
            </w:pPr>
            <w:r w:rsidRPr="009D6811">
              <w:rPr>
                <w:color w:val="000000"/>
                <w:lang w:eastAsia="en-US"/>
              </w:rPr>
              <w:t>730,</w:t>
            </w:r>
            <w:r>
              <w:rPr>
                <w:color w:val="000000"/>
                <w:lang w:eastAsia="en-US"/>
              </w:rPr>
              <w:t>3</w:t>
            </w:r>
          </w:p>
        </w:tc>
      </w:tr>
      <w:tr w:rsidR="00332B48" w:rsidRPr="00805649" w:rsidTr="00C31328">
        <w:trPr>
          <w:cantSplit/>
          <w:trHeight w:val="477"/>
        </w:trPr>
        <w:tc>
          <w:tcPr>
            <w:tcW w:w="4833" w:type="dxa"/>
            <w:tcBorders>
              <w:top w:val="nil"/>
              <w:left w:val="single" w:sz="4" w:space="0" w:color="auto"/>
              <w:bottom w:val="single" w:sz="4" w:space="0" w:color="auto"/>
              <w:right w:val="single" w:sz="4" w:space="0" w:color="auto"/>
            </w:tcBorders>
            <w:vAlign w:val="bottom"/>
            <w:hideMark/>
          </w:tcPr>
          <w:p w:rsidR="00332B48" w:rsidRPr="00805649" w:rsidRDefault="00332B48" w:rsidP="00332B48">
            <w:pPr>
              <w:spacing w:line="276" w:lineRule="auto"/>
              <w:rPr>
                <w:iCs/>
                <w:lang w:eastAsia="en-US"/>
              </w:rPr>
            </w:pPr>
            <w:r w:rsidRPr="00805649">
              <w:rPr>
                <w:iCs/>
                <w:lang w:eastAsia="en-US"/>
              </w:rPr>
              <w:t xml:space="preserve">налоговые и неналоговые доходы, </w:t>
            </w:r>
            <w:r w:rsidRPr="00805649">
              <w:rPr>
                <w:lang w:eastAsia="en-US"/>
              </w:rPr>
              <w:t>млн. рублей</w:t>
            </w:r>
          </w:p>
        </w:tc>
        <w:tc>
          <w:tcPr>
            <w:tcW w:w="1225" w:type="dxa"/>
            <w:tcBorders>
              <w:top w:val="nil"/>
              <w:left w:val="nil"/>
              <w:bottom w:val="single" w:sz="4" w:space="0" w:color="auto"/>
              <w:right w:val="single" w:sz="4" w:space="0" w:color="auto"/>
            </w:tcBorders>
            <w:vAlign w:val="bottom"/>
          </w:tcPr>
          <w:p w:rsidR="00332B48" w:rsidRPr="00805649" w:rsidRDefault="00584DC6" w:rsidP="00332B48">
            <w:pPr>
              <w:spacing w:line="276" w:lineRule="auto"/>
              <w:jc w:val="right"/>
              <w:rPr>
                <w:iCs/>
                <w:lang w:eastAsia="en-US"/>
              </w:rPr>
            </w:pPr>
            <w:r>
              <w:rPr>
                <w:iCs/>
                <w:lang w:eastAsia="en-US"/>
              </w:rPr>
              <w:t>164,6</w:t>
            </w:r>
          </w:p>
        </w:tc>
        <w:tc>
          <w:tcPr>
            <w:tcW w:w="1225" w:type="dxa"/>
            <w:tcBorders>
              <w:top w:val="nil"/>
              <w:left w:val="nil"/>
              <w:bottom w:val="single" w:sz="4" w:space="0" w:color="auto"/>
              <w:right w:val="single" w:sz="4" w:space="0" w:color="auto"/>
            </w:tcBorders>
            <w:vAlign w:val="bottom"/>
          </w:tcPr>
          <w:p w:rsidR="00332B48" w:rsidRPr="00805649" w:rsidRDefault="00F26554" w:rsidP="00332B48">
            <w:pPr>
              <w:spacing w:line="276" w:lineRule="auto"/>
              <w:jc w:val="right"/>
              <w:rPr>
                <w:iCs/>
                <w:lang w:eastAsia="en-US"/>
              </w:rPr>
            </w:pPr>
            <w:r>
              <w:rPr>
                <w:iCs/>
                <w:lang w:eastAsia="en-US"/>
              </w:rPr>
              <w:t>184,9</w:t>
            </w:r>
          </w:p>
        </w:tc>
        <w:tc>
          <w:tcPr>
            <w:tcW w:w="1225" w:type="dxa"/>
            <w:tcBorders>
              <w:top w:val="nil"/>
              <w:left w:val="nil"/>
              <w:bottom w:val="single" w:sz="4" w:space="0" w:color="auto"/>
              <w:right w:val="single" w:sz="4" w:space="0" w:color="auto"/>
            </w:tcBorders>
            <w:vAlign w:val="bottom"/>
            <w:hideMark/>
          </w:tcPr>
          <w:p w:rsidR="00332B48" w:rsidRPr="00805649" w:rsidRDefault="00C31328" w:rsidP="0051792E">
            <w:pPr>
              <w:spacing w:line="276" w:lineRule="auto"/>
              <w:jc w:val="right"/>
              <w:rPr>
                <w:iCs/>
                <w:lang w:eastAsia="en-US"/>
              </w:rPr>
            </w:pPr>
            <w:r>
              <w:rPr>
                <w:iCs/>
                <w:lang w:eastAsia="en-US"/>
              </w:rPr>
              <w:t>184,</w:t>
            </w:r>
            <w:r w:rsidR="0051792E">
              <w:rPr>
                <w:iCs/>
                <w:lang w:eastAsia="en-US"/>
              </w:rPr>
              <w:t>6</w:t>
            </w:r>
          </w:p>
        </w:tc>
        <w:tc>
          <w:tcPr>
            <w:tcW w:w="1286" w:type="dxa"/>
            <w:tcBorders>
              <w:top w:val="nil"/>
              <w:left w:val="nil"/>
              <w:bottom w:val="single" w:sz="4" w:space="0" w:color="auto"/>
              <w:right w:val="single" w:sz="4" w:space="0" w:color="auto"/>
            </w:tcBorders>
            <w:vAlign w:val="bottom"/>
            <w:hideMark/>
          </w:tcPr>
          <w:p w:rsidR="00332B48" w:rsidRPr="00805649" w:rsidRDefault="0051792E" w:rsidP="00332B48">
            <w:pPr>
              <w:spacing w:line="276" w:lineRule="auto"/>
              <w:jc w:val="right"/>
              <w:rPr>
                <w:iCs/>
                <w:lang w:eastAsia="en-US"/>
              </w:rPr>
            </w:pPr>
            <w:r>
              <w:rPr>
                <w:iCs/>
                <w:lang w:eastAsia="en-US"/>
              </w:rPr>
              <w:t>198,9</w:t>
            </w:r>
          </w:p>
        </w:tc>
        <w:tc>
          <w:tcPr>
            <w:tcW w:w="1240" w:type="dxa"/>
            <w:tcBorders>
              <w:top w:val="nil"/>
              <w:left w:val="nil"/>
              <w:bottom w:val="single" w:sz="4" w:space="0" w:color="auto"/>
              <w:right w:val="single" w:sz="4" w:space="0" w:color="auto"/>
            </w:tcBorders>
            <w:vAlign w:val="bottom"/>
            <w:hideMark/>
          </w:tcPr>
          <w:p w:rsidR="00332B48" w:rsidRPr="00805649" w:rsidRDefault="00C31328" w:rsidP="00332B48">
            <w:pPr>
              <w:spacing w:line="276" w:lineRule="auto"/>
              <w:jc w:val="right"/>
              <w:rPr>
                <w:iCs/>
                <w:lang w:eastAsia="en-US"/>
              </w:rPr>
            </w:pPr>
            <w:r>
              <w:rPr>
                <w:iCs/>
                <w:lang w:eastAsia="en-US"/>
              </w:rPr>
              <w:t>214,7</w:t>
            </w:r>
          </w:p>
        </w:tc>
        <w:tc>
          <w:tcPr>
            <w:tcW w:w="1240" w:type="dxa"/>
            <w:tcBorders>
              <w:top w:val="nil"/>
              <w:left w:val="nil"/>
              <w:bottom w:val="single" w:sz="4" w:space="0" w:color="auto"/>
              <w:right w:val="single" w:sz="4" w:space="0" w:color="auto"/>
            </w:tcBorders>
            <w:vAlign w:val="bottom"/>
          </w:tcPr>
          <w:p w:rsidR="00332B48" w:rsidRPr="00805649" w:rsidRDefault="00C64FF9" w:rsidP="00332B48">
            <w:pPr>
              <w:spacing w:line="276" w:lineRule="auto"/>
              <w:jc w:val="right"/>
              <w:rPr>
                <w:iCs/>
                <w:lang w:eastAsia="en-US"/>
              </w:rPr>
            </w:pPr>
            <w:r>
              <w:rPr>
                <w:iCs/>
                <w:lang w:eastAsia="en-US"/>
              </w:rPr>
              <w:t>197,3</w:t>
            </w:r>
          </w:p>
        </w:tc>
        <w:tc>
          <w:tcPr>
            <w:tcW w:w="1080" w:type="dxa"/>
            <w:tcBorders>
              <w:top w:val="nil"/>
              <w:left w:val="nil"/>
              <w:bottom w:val="single" w:sz="4" w:space="0" w:color="auto"/>
              <w:right w:val="single" w:sz="4" w:space="0" w:color="auto"/>
            </w:tcBorders>
            <w:vAlign w:val="bottom"/>
          </w:tcPr>
          <w:p w:rsidR="00332B48" w:rsidRPr="00805649" w:rsidRDefault="00C64FF9" w:rsidP="00332B48">
            <w:pPr>
              <w:spacing w:line="276" w:lineRule="auto"/>
              <w:jc w:val="right"/>
              <w:rPr>
                <w:iCs/>
                <w:lang w:eastAsia="en-US"/>
              </w:rPr>
            </w:pPr>
            <w:r>
              <w:rPr>
                <w:iCs/>
                <w:lang w:eastAsia="en-US"/>
              </w:rPr>
              <w:t>198,3</w:t>
            </w:r>
          </w:p>
        </w:tc>
        <w:tc>
          <w:tcPr>
            <w:tcW w:w="1080" w:type="dxa"/>
            <w:tcBorders>
              <w:top w:val="nil"/>
              <w:left w:val="nil"/>
              <w:bottom w:val="single" w:sz="4" w:space="0" w:color="auto"/>
              <w:right w:val="single" w:sz="4" w:space="0" w:color="auto"/>
            </w:tcBorders>
            <w:vAlign w:val="bottom"/>
          </w:tcPr>
          <w:p w:rsidR="00332B48" w:rsidRPr="00805649" w:rsidRDefault="00C64FF9" w:rsidP="00332B48">
            <w:pPr>
              <w:spacing w:line="276" w:lineRule="auto"/>
              <w:jc w:val="right"/>
              <w:rPr>
                <w:iCs/>
                <w:lang w:eastAsia="en-US"/>
              </w:rPr>
            </w:pPr>
            <w:r>
              <w:rPr>
                <w:iCs/>
                <w:lang w:eastAsia="en-US"/>
              </w:rPr>
              <w:t>199,2</w:t>
            </w:r>
          </w:p>
        </w:tc>
        <w:tc>
          <w:tcPr>
            <w:tcW w:w="1120" w:type="dxa"/>
            <w:tcBorders>
              <w:top w:val="nil"/>
              <w:left w:val="nil"/>
              <w:bottom w:val="single" w:sz="4" w:space="0" w:color="auto"/>
              <w:right w:val="single" w:sz="4" w:space="0" w:color="auto"/>
            </w:tcBorders>
            <w:vAlign w:val="bottom"/>
          </w:tcPr>
          <w:p w:rsidR="00332B48" w:rsidRPr="00805649" w:rsidRDefault="00C64FF9" w:rsidP="00332B48">
            <w:pPr>
              <w:spacing w:line="276" w:lineRule="auto"/>
              <w:jc w:val="right"/>
              <w:rPr>
                <w:iCs/>
                <w:lang w:eastAsia="en-US"/>
              </w:rPr>
            </w:pPr>
            <w:r>
              <w:rPr>
                <w:iCs/>
                <w:lang w:eastAsia="en-US"/>
              </w:rPr>
              <w:t>196,7</w:t>
            </w:r>
          </w:p>
        </w:tc>
      </w:tr>
      <w:tr w:rsidR="00C64FF9" w:rsidRPr="00805649" w:rsidTr="0053113F">
        <w:trPr>
          <w:cantSplit/>
          <w:trHeight w:val="259"/>
        </w:trPr>
        <w:tc>
          <w:tcPr>
            <w:tcW w:w="4833" w:type="dxa"/>
            <w:tcBorders>
              <w:top w:val="nil"/>
              <w:left w:val="single" w:sz="4" w:space="0" w:color="auto"/>
              <w:bottom w:val="single" w:sz="4" w:space="0" w:color="auto"/>
              <w:right w:val="single" w:sz="4" w:space="0" w:color="auto"/>
            </w:tcBorders>
            <w:vAlign w:val="bottom"/>
            <w:hideMark/>
          </w:tcPr>
          <w:p w:rsidR="00C64FF9" w:rsidRPr="00805649" w:rsidRDefault="00C64FF9" w:rsidP="00332B48">
            <w:pPr>
              <w:spacing w:line="276" w:lineRule="auto"/>
              <w:rPr>
                <w:iCs/>
                <w:lang w:eastAsia="en-US"/>
              </w:rPr>
            </w:pPr>
            <w:r w:rsidRPr="00805649">
              <w:rPr>
                <w:iCs/>
                <w:lang w:eastAsia="en-US"/>
              </w:rPr>
              <w:t xml:space="preserve">безвозмездные перечисления, </w:t>
            </w:r>
            <w:r w:rsidRPr="00805649">
              <w:rPr>
                <w:lang w:eastAsia="en-US"/>
              </w:rPr>
              <w:t>млн. рублей</w:t>
            </w:r>
          </w:p>
        </w:tc>
        <w:tc>
          <w:tcPr>
            <w:tcW w:w="1225" w:type="dxa"/>
            <w:tcBorders>
              <w:top w:val="nil"/>
              <w:left w:val="nil"/>
              <w:bottom w:val="single" w:sz="4" w:space="0" w:color="auto"/>
              <w:right w:val="single" w:sz="4" w:space="0" w:color="auto"/>
            </w:tcBorders>
            <w:vAlign w:val="bottom"/>
          </w:tcPr>
          <w:p w:rsidR="00C64FF9" w:rsidRPr="00805649" w:rsidRDefault="00584DC6" w:rsidP="00332B48">
            <w:pPr>
              <w:spacing w:line="276" w:lineRule="auto"/>
              <w:jc w:val="right"/>
              <w:rPr>
                <w:iCs/>
                <w:lang w:eastAsia="en-US"/>
              </w:rPr>
            </w:pPr>
            <w:r>
              <w:rPr>
                <w:iCs/>
                <w:lang w:eastAsia="en-US"/>
              </w:rPr>
              <w:t>592,7</w:t>
            </w:r>
          </w:p>
        </w:tc>
        <w:tc>
          <w:tcPr>
            <w:tcW w:w="1225" w:type="dxa"/>
            <w:tcBorders>
              <w:top w:val="nil"/>
              <w:left w:val="nil"/>
              <w:bottom w:val="single" w:sz="4" w:space="0" w:color="auto"/>
              <w:right w:val="single" w:sz="4" w:space="0" w:color="auto"/>
            </w:tcBorders>
            <w:vAlign w:val="bottom"/>
          </w:tcPr>
          <w:p w:rsidR="00C64FF9" w:rsidRPr="00805649" w:rsidRDefault="00F26554" w:rsidP="00332B48">
            <w:pPr>
              <w:spacing w:line="276" w:lineRule="auto"/>
              <w:jc w:val="right"/>
              <w:rPr>
                <w:iCs/>
                <w:lang w:eastAsia="en-US"/>
              </w:rPr>
            </w:pPr>
            <w:r>
              <w:rPr>
                <w:iCs/>
                <w:lang w:eastAsia="en-US"/>
              </w:rPr>
              <w:t>735,9</w:t>
            </w:r>
          </w:p>
        </w:tc>
        <w:tc>
          <w:tcPr>
            <w:tcW w:w="1225" w:type="dxa"/>
            <w:tcBorders>
              <w:top w:val="nil"/>
              <w:left w:val="nil"/>
              <w:bottom w:val="single" w:sz="4" w:space="0" w:color="auto"/>
              <w:right w:val="single" w:sz="4" w:space="0" w:color="auto"/>
            </w:tcBorders>
            <w:vAlign w:val="bottom"/>
          </w:tcPr>
          <w:p w:rsidR="00C64FF9" w:rsidRPr="00805649" w:rsidRDefault="0051792E" w:rsidP="00332B48">
            <w:pPr>
              <w:spacing w:line="276" w:lineRule="auto"/>
              <w:jc w:val="right"/>
              <w:rPr>
                <w:iCs/>
                <w:lang w:eastAsia="en-US"/>
              </w:rPr>
            </w:pPr>
            <w:r>
              <w:rPr>
                <w:iCs/>
                <w:lang w:eastAsia="en-US"/>
              </w:rPr>
              <w:t>658,9</w:t>
            </w:r>
          </w:p>
        </w:tc>
        <w:tc>
          <w:tcPr>
            <w:tcW w:w="1286" w:type="dxa"/>
            <w:tcBorders>
              <w:top w:val="nil"/>
              <w:left w:val="nil"/>
              <w:bottom w:val="single" w:sz="4" w:space="0" w:color="auto"/>
              <w:right w:val="single" w:sz="4" w:space="0" w:color="auto"/>
            </w:tcBorders>
            <w:vAlign w:val="bottom"/>
          </w:tcPr>
          <w:p w:rsidR="00C64FF9" w:rsidRPr="00805649" w:rsidRDefault="0051792E" w:rsidP="00332B48">
            <w:pPr>
              <w:spacing w:line="276" w:lineRule="auto"/>
              <w:jc w:val="right"/>
              <w:rPr>
                <w:iCs/>
                <w:lang w:eastAsia="en-US"/>
              </w:rPr>
            </w:pPr>
            <w:r>
              <w:rPr>
                <w:iCs/>
                <w:lang w:eastAsia="en-US"/>
              </w:rPr>
              <w:t>539,1</w:t>
            </w:r>
          </w:p>
        </w:tc>
        <w:tc>
          <w:tcPr>
            <w:tcW w:w="1240" w:type="dxa"/>
            <w:tcBorders>
              <w:top w:val="nil"/>
              <w:left w:val="nil"/>
              <w:bottom w:val="single" w:sz="4" w:space="0" w:color="auto"/>
              <w:right w:val="single" w:sz="4" w:space="0" w:color="auto"/>
            </w:tcBorders>
            <w:vAlign w:val="bottom"/>
          </w:tcPr>
          <w:p w:rsidR="00C64FF9" w:rsidRPr="00805649" w:rsidRDefault="00C64FF9" w:rsidP="0051792E">
            <w:pPr>
              <w:spacing w:line="276" w:lineRule="auto"/>
              <w:jc w:val="right"/>
              <w:rPr>
                <w:iCs/>
                <w:lang w:eastAsia="en-US"/>
              </w:rPr>
            </w:pPr>
            <w:r>
              <w:rPr>
                <w:iCs/>
                <w:lang w:eastAsia="en-US"/>
              </w:rPr>
              <w:t>533,</w:t>
            </w:r>
            <w:r w:rsidR="0051792E">
              <w:rPr>
                <w:iCs/>
                <w:lang w:eastAsia="en-US"/>
              </w:rPr>
              <w:t>9</w:t>
            </w:r>
          </w:p>
        </w:tc>
        <w:tc>
          <w:tcPr>
            <w:tcW w:w="1240" w:type="dxa"/>
            <w:tcBorders>
              <w:top w:val="nil"/>
              <w:left w:val="nil"/>
              <w:bottom w:val="single" w:sz="4" w:space="0" w:color="auto"/>
              <w:right w:val="single" w:sz="4" w:space="0" w:color="auto"/>
            </w:tcBorders>
          </w:tcPr>
          <w:p w:rsidR="00C64FF9" w:rsidRDefault="00C64FF9">
            <w:r w:rsidRPr="003F31F7">
              <w:t>533,6</w:t>
            </w:r>
          </w:p>
        </w:tc>
        <w:tc>
          <w:tcPr>
            <w:tcW w:w="1080" w:type="dxa"/>
            <w:tcBorders>
              <w:top w:val="nil"/>
              <w:left w:val="nil"/>
              <w:bottom w:val="single" w:sz="4" w:space="0" w:color="auto"/>
              <w:right w:val="single" w:sz="4" w:space="0" w:color="auto"/>
            </w:tcBorders>
          </w:tcPr>
          <w:p w:rsidR="00C64FF9" w:rsidRDefault="00C64FF9">
            <w:r w:rsidRPr="003F31F7">
              <w:t>533,6</w:t>
            </w:r>
          </w:p>
        </w:tc>
        <w:tc>
          <w:tcPr>
            <w:tcW w:w="1080" w:type="dxa"/>
            <w:tcBorders>
              <w:top w:val="nil"/>
              <w:left w:val="nil"/>
              <w:bottom w:val="single" w:sz="4" w:space="0" w:color="auto"/>
              <w:right w:val="single" w:sz="4" w:space="0" w:color="auto"/>
            </w:tcBorders>
          </w:tcPr>
          <w:p w:rsidR="00C64FF9" w:rsidRDefault="00C64FF9">
            <w:r w:rsidRPr="003F31F7">
              <w:t>533,6</w:t>
            </w:r>
          </w:p>
        </w:tc>
        <w:tc>
          <w:tcPr>
            <w:tcW w:w="1120" w:type="dxa"/>
            <w:tcBorders>
              <w:top w:val="nil"/>
              <w:left w:val="nil"/>
              <w:bottom w:val="single" w:sz="4" w:space="0" w:color="auto"/>
              <w:right w:val="single" w:sz="4" w:space="0" w:color="auto"/>
            </w:tcBorders>
          </w:tcPr>
          <w:p w:rsidR="00C64FF9" w:rsidRDefault="00C64FF9">
            <w:r w:rsidRPr="003F31F7">
              <w:t>533,6</w:t>
            </w:r>
          </w:p>
        </w:tc>
      </w:tr>
      <w:tr w:rsidR="00584DC6" w:rsidRPr="00805649" w:rsidTr="0077408C">
        <w:trPr>
          <w:cantSplit/>
          <w:trHeight w:val="360"/>
        </w:trPr>
        <w:tc>
          <w:tcPr>
            <w:tcW w:w="4833" w:type="dxa"/>
            <w:tcBorders>
              <w:top w:val="nil"/>
              <w:left w:val="single" w:sz="4" w:space="0" w:color="auto"/>
              <w:bottom w:val="single" w:sz="4" w:space="0" w:color="auto"/>
              <w:right w:val="single" w:sz="4" w:space="0" w:color="auto"/>
            </w:tcBorders>
            <w:vAlign w:val="bottom"/>
            <w:hideMark/>
          </w:tcPr>
          <w:p w:rsidR="00584DC6" w:rsidRPr="00805649" w:rsidRDefault="00584DC6" w:rsidP="00332B48">
            <w:pPr>
              <w:spacing w:line="276" w:lineRule="auto"/>
              <w:rPr>
                <w:lang w:eastAsia="en-US"/>
              </w:rPr>
            </w:pPr>
            <w:r w:rsidRPr="00805649">
              <w:rPr>
                <w:lang w:eastAsia="en-US"/>
              </w:rPr>
              <w:t>Расходы районного бюджета</w:t>
            </w:r>
            <w:r w:rsidRPr="00805649">
              <w:rPr>
                <w:iCs/>
                <w:lang w:eastAsia="en-US"/>
              </w:rPr>
              <w:t xml:space="preserve">, </w:t>
            </w:r>
            <w:r w:rsidRPr="00805649">
              <w:rPr>
                <w:lang w:eastAsia="en-US"/>
              </w:rPr>
              <w:t>млн. рублей</w:t>
            </w:r>
          </w:p>
        </w:tc>
        <w:tc>
          <w:tcPr>
            <w:tcW w:w="1225" w:type="dxa"/>
            <w:tcBorders>
              <w:top w:val="nil"/>
              <w:left w:val="nil"/>
              <w:bottom w:val="single" w:sz="4" w:space="0" w:color="auto"/>
              <w:right w:val="single" w:sz="4" w:space="0" w:color="auto"/>
            </w:tcBorders>
          </w:tcPr>
          <w:p w:rsidR="00584DC6" w:rsidRPr="00805649" w:rsidRDefault="00584DC6" w:rsidP="0053113F">
            <w:pPr>
              <w:spacing w:line="276" w:lineRule="auto"/>
              <w:jc w:val="center"/>
              <w:rPr>
                <w:bCs/>
                <w:lang w:eastAsia="en-US"/>
              </w:rPr>
            </w:pPr>
            <w:r>
              <w:rPr>
                <w:bCs/>
                <w:lang w:eastAsia="en-US"/>
              </w:rPr>
              <w:t>756,6</w:t>
            </w:r>
          </w:p>
        </w:tc>
        <w:tc>
          <w:tcPr>
            <w:tcW w:w="1225" w:type="dxa"/>
            <w:tcBorders>
              <w:top w:val="nil"/>
              <w:left w:val="nil"/>
              <w:bottom w:val="single" w:sz="4" w:space="0" w:color="auto"/>
              <w:right w:val="single" w:sz="4" w:space="0" w:color="auto"/>
            </w:tcBorders>
          </w:tcPr>
          <w:p w:rsidR="00584DC6" w:rsidRPr="00805649" w:rsidRDefault="00F26554" w:rsidP="0053113F">
            <w:pPr>
              <w:spacing w:line="276" w:lineRule="auto"/>
              <w:jc w:val="center"/>
              <w:rPr>
                <w:bCs/>
                <w:lang w:eastAsia="en-US"/>
              </w:rPr>
            </w:pPr>
            <w:r>
              <w:rPr>
                <w:bCs/>
                <w:lang w:eastAsia="en-US"/>
              </w:rPr>
              <w:t>913,6</w:t>
            </w:r>
          </w:p>
        </w:tc>
        <w:tc>
          <w:tcPr>
            <w:tcW w:w="1225" w:type="dxa"/>
            <w:tcBorders>
              <w:top w:val="nil"/>
              <w:left w:val="nil"/>
              <w:bottom w:val="single" w:sz="4" w:space="0" w:color="auto"/>
              <w:right w:val="single" w:sz="4" w:space="0" w:color="auto"/>
            </w:tcBorders>
            <w:vAlign w:val="bottom"/>
          </w:tcPr>
          <w:p w:rsidR="00584DC6" w:rsidRPr="009D6811" w:rsidRDefault="0051792E" w:rsidP="0077408C">
            <w:pPr>
              <w:jc w:val="center"/>
              <w:rPr>
                <w:color w:val="000000"/>
              </w:rPr>
            </w:pPr>
            <w:r>
              <w:rPr>
                <w:color w:val="000000"/>
                <w:lang w:eastAsia="en-US"/>
              </w:rPr>
              <w:t>843,6</w:t>
            </w:r>
          </w:p>
        </w:tc>
        <w:tc>
          <w:tcPr>
            <w:tcW w:w="1286" w:type="dxa"/>
            <w:tcBorders>
              <w:top w:val="nil"/>
              <w:left w:val="nil"/>
              <w:bottom w:val="single" w:sz="4" w:space="0" w:color="auto"/>
              <w:right w:val="single" w:sz="4" w:space="0" w:color="auto"/>
            </w:tcBorders>
            <w:vAlign w:val="bottom"/>
          </w:tcPr>
          <w:p w:rsidR="00584DC6" w:rsidRPr="009D6811" w:rsidRDefault="0051792E" w:rsidP="0077408C">
            <w:pPr>
              <w:jc w:val="center"/>
              <w:rPr>
                <w:color w:val="000000"/>
              </w:rPr>
            </w:pPr>
            <w:r>
              <w:rPr>
                <w:color w:val="000000"/>
                <w:lang w:eastAsia="en-US"/>
              </w:rPr>
              <w:t>738,1</w:t>
            </w:r>
          </w:p>
        </w:tc>
        <w:tc>
          <w:tcPr>
            <w:tcW w:w="1240" w:type="dxa"/>
            <w:tcBorders>
              <w:top w:val="nil"/>
              <w:left w:val="nil"/>
              <w:bottom w:val="single" w:sz="4" w:space="0" w:color="auto"/>
              <w:right w:val="single" w:sz="4" w:space="0" w:color="auto"/>
            </w:tcBorders>
            <w:vAlign w:val="bottom"/>
          </w:tcPr>
          <w:p w:rsidR="00584DC6" w:rsidRPr="009D6811" w:rsidRDefault="0051792E" w:rsidP="0077408C">
            <w:pPr>
              <w:jc w:val="center"/>
              <w:rPr>
                <w:color w:val="000000"/>
              </w:rPr>
            </w:pPr>
            <w:r>
              <w:rPr>
                <w:color w:val="000000"/>
                <w:lang w:eastAsia="en-US"/>
              </w:rPr>
              <w:t>748,5</w:t>
            </w:r>
          </w:p>
        </w:tc>
        <w:tc>
          <w:tcPr>
            <w:tcW w:w="1240" w:type="dxa"/>
            <w:tcBorders>
              <w:top w:val="nil"/>
              <w:left w:val="nil"/>
              <w:bottom w:val="single" w:sz="4" w:space="0" w:color="auto"/>
              <w:right w:val="single" w:sz="4" w:space="0" w:color="auto"/>
            </w:tcBorders>
            <w:vAlign w:val="bottom"/>
          </w:tcPr>
          <w:p w:rsidR="00584DC6" w:rsidRPr="009D6811" w:rsidRDefault="00584DC6" w:rsidP="0077408C">
            <w:pPr>
              <w:jc w:val="center"/>
              <w:rPr>
                <w:color w:val="000000"/>
              </w:rPr>
            </w:pPr>
            <w:r w:rsidRPr="009D6811">
              <w:rPr>
                <w:color w:val="000000"/>
                <w:lang w:eastAsia="en-US"/>
              </w:rPr>
              <w:t>730,</w:t>
            </w:r>
            <w:r>
              <w:rPr>
                <w:color w:val="000000"/>
                <w:lang w:eastAsia="en-US"/>
              </w:rPr>
              <w:t>9</w:t>
            </w:r>
          </w:p>
        </w:tc>
        <w:tc>
          <w:tcPr>
            <w:tcW w:w="1080" w:type="dxa"/>
            <w:tcBorders>
              <w:top w:val="nil"/>
              <w:left w:val="nil"/>
              <w:bottom w:val="single" w:sz="4" w:space="0" w:color="auto"/>
              <w:right w:val="single" w:sz="4" w:space="0" w:color="auto"/>
            </w:tcBorders>
            <w:vAlign w:val="bottom"/>
          </w:tcPr>
          <w:p w:rsidR="00584DC6" w:rsidRPr="009D6811" w:rsidRDefault="00584DC6" w:rsidP="0077408C">
            <w:pPr>
              <w:jc w:val="center"/>
              <w:rPr>
                <w:color w:val="000000"/>
              </w:rPr>
            </w:pPr>
            <w:r w:rsidRPr="009D6811">
              <w:rPr>
                <w:color w:val="000000"/>
                <w:lang w:eastAsia="en-US"/>
              </w:rPr>
              <w:t>731,</w:t>
            </w:r>
            <w:r>
              <w:rPr>
                <w:color w:val="000000"/>
                <w:lang w:eastAsia="en-US"/>
              </w:rPr>
              <w:t>9</w:t>
            </w:r>
          </w:p>
        </w:tc>
        <w:tc>
          <w:tcPr>
            <w:tcW w:w="1080" w:type="dxa"/>
            <w:tcBorders>
              <w:top w:val="nil"/>
              <w:left w:val="nil"/>
              <w:bottom w:val="single" w:sz="4" w:space="0" w:color="auto"/>
              <w:right w:val="single" w:sz="4" w:space="0" w:color="auto"/>
            </w:tcBorders>
            <w:vAlign w:val="bottom"/>
          </w:tcPr>
          <w:p w:rsidR="00584DC6" w:rsidRPr="009D6811" w:rsidRDefault="00584DC6" w:rsidP="0077408C">
            <w:pPr>
              <w:jc w:val="center"/>
              <w:rPr>
                <w:color w:val="000000"/>
              </w:rPr>
            </w:pPr>
            <w:r w:rsidRPr="009D6811">
              <w:rPr>
                <w:color w:val="000000"/>
                <w:lang w:eastAsia="en-US"/>
              </w:rPr>
              <w:t>732,</w:t>
            </w:r>
            <w:r>
              <w:rPr>
                <w:color w:val="000000"/>
                <w:lang w:eastAsia="en-US"/>
              </w:rPr>
              <w:t>8</w:t>
            </w:r>
          </w:p>
        </w:tc>
        <w:tc>
          <w:tcPr>
            <w:tcW w:w="1120" w:type="dxa"/>
            <w:tcBorders>
              <w:top w:val="nil"/>
              <w:left w:val="nil"/>
              <w:bottom w:val="single" w:sz="4" w:space="0" w:color="auto"/>
              <w:right w:val="single" w:sz="4" w:space="0" w:color="auto"/>
            </w:tcBorders>
            <w:vAlign w:val="bottom"/>
          </w:tcPr>
          <w:p w:rsidR="00584DC6" w:rsidRPr="009D6811" w:rsidRDefault="00584DC6" w:rsidP="0077408C">
            <w:pPr>
              <w:jc w:val="center"/>
              <w:rPr>
                <w:color w:val="000000"/>
              </w:rPr>
            </w:pPr>
            <w:r w:rsidRPr="009D6811">
              <w:rPr>
                <w:color w:val="000000"/>
                <w:lang w:eastAsia="en-US"/>
              </w:rPr>
              <w:t>730,</w:t>
            </w:r>
            <w:r>
              <w:rPr>
                <w:color w:val="000000"/>
                <w:lang w:eastAsia="en-US"/>
              </w:rPr>
              <w:t>3</w:t>
            </w:r>
          </w:p>
        </w:tc>
      </w:tr>
      <w:tr w:rsidR="00332B48" w:rsidRPr="00805649" w:rsidTr="00332B48">
        <w:trPr>
          <w:cantSplit/>
          <w:trHeight w:val="360"/>
        </w:trPr>
        <w:tc>
          <w:tcPr>
            <w:tcW w:w="4833" w:type="dxa"/>
            <w:tcBorders>
              <w:top w:val="nil"/>
              <w:left w:val="single" w:sz="4" w:space="0" w:color="auto"/>
              <w:bottom w:val="single" w:sz="4" w:space="0" w:color="auto"/>
              <w:right w:val="single" w:sz="4" w:space="0" w:color="auto"/>
            </w:tcBorders>
            <w:vAlign w:val="bottom"/>
            <w:hideMark/>
          </w:tcPr>
          <w:p w:rsidR="00332B48" w:rsidRPr="00805649" w:rsidRDefault="00332B48" w:rsidP="00332B48">
            <w:pPr>
              <w:spacing w:line="276" w:lineRule="auto"/>
              <w:rPr>
                <w:lang w:eastAsia="en-US"/>
              </w:rPr>
            </w:pPr>
            <w:r w:rsidRPr="00805649">
              <w:rPr>
                <w:lang w:eastAsia="en-US"/>
              </w:rPr>
              <w:t>Дефицит/профицит</w:t>
            </w:r>
            <w:r w:rsidRPr="00805649">
              <w:rPr>
                <w:iCs/>
                <w:lang w:eastAsia="en-US"/>
              </w:rPr>
              <w:t xml:space="preserve">, </w:t>
            </w:r>
            <w:r w:rsidRPr="00805649">
              <w:rPr>
                <w:lang w:eastAsia="en-US"/>
              </w:rPr>
              <w:t>млн. рублей</w:t>
            </w:r>
          </w:p>
        </w:tc>
        <w:tc>
          <w:tcPr>
            <w:tcW w:w="1225" w:type="dxa"/>
            <w:tcBorders>
              <w:top w:val="nil"/>
              <w:left w:val="nil"/>
              <w:bottom w:val="single" w:sz="4" w:space="0" w:color="auto"/>
              <w:right w:val="single" w:sz="4" w:space="0" w:color="auto"/>
            </w:tcBorders>
            <w:vAlign w:val="bottom"/>
            <w:hideMark/>
          </w:tcPr>
          <w:p w:rsidR="00332B48" w:rsidRPr="00805649" w:rsidRDefault="00584DC6" w:rsidP="00332B48">
            <w:pPr>
              <w:spacing w:line="276" w:lineRule="auto"/>
              <w:jc w:val="right"/>
              <w:rPr>
                <w:lang w:eastAsia="en-US"/>
              </w:rPr>
            </w:pPr>
            <w:r>
              <w:rPr>
                <w:lang w:eastAsia="en-US"/>
              </w:rPr>
              <w:t>1,5</w:t>
            </w:r>
          </w:p>
        </w:tc>
        <w:tc>
          <w:tcPr>
            <w:tcW w:w="1225" w:type="dxa"/>
            <w:tcBorders>
              <w:top w:val="nil"/>
              <w:left w:val="nil"/>
              <w:bottom w:val="single" w:sz="4" w:space="0" w:color="auto"/>
              <w:right w:val="single" w:sz="4" w:space="0" w:color="auto"/>
            </w:tcBorders>
            <w:vAlign w:val="bottom"/>
            <w:hideMark/>
          </w:tcPr>
          <w:p w:rsidR="00332B48" w:rsidRPr="00805649" w:rsidRDefault="00F26554" w:rsidP="00332B48">
            <w:pPr>
              <w:spacing w:line="276" w:lineRule="auto"/>
              <w:jc w:val="right"/>
              <w:rPr>
                <w:lang w:eastAsia="en-US"/>
              </w:rPr>
            </w:pPr>
            <w:r>
              <w:rPr>
                <w:lang w:eastAsia="en-US"/>
              </w:rPr>
              <w:t>7,4</w:t>
            </w:r>
          </w:p>
        </w:tc>
        <w:tc>
          <w:tcPr>
            <w:tcW w:w="1225" w:type="dxa"/>
            <w:tcBorders>
              <w:top w:val="nil"/>
              <w:left w:val="nil"/>
              <w:bottom w:val="single" w:sz="4" w:space="0" w:color="auto"/>
              <w:right w:val="single" w:sz="4" w:space="0" w:color="auto"/>
            </w:tcBorders>
            <w:vAlign w:val="bottom"/>
            <w:hideMark/>
          </w:tcPr>
          <w:p w:rsidR="00332B48" w:rsidRPr="00805649" w:rsidRDefault="00C31328" w:rsidP="00332B48">
            <w:pPr>
              <w:spacing w:line="276" w:lineRule="auto"/>
              <w:jc w:val="right"/>
              <w:rPr>
                <w:lang w:eastAsia="en-US"/>
              </w:rPr>
            </w:pPr>
            <w:r>
              <w:rPr>
                <w:lang w:eastAsia="en-US"/>
              </w:rPr>
              <w:t>0</w:t>
            </w:r>
          </w:p>
        </w:tc>
        <w:tc>
          <w:tcPr>
            <w:tcW w:w="1286"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c>
          <w:tcPr>
            <w:tcW w:w="124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c>
          <w:tcPr>
            <w:tcW w:w="124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c>
          <w:tcPr>
            <w:tcW w:w="108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c>
          <w:tcPr>
            <w:tcW w:w="108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c>
          <w:tcPr>
            <w:tcW w:w="112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0,0</w:t>
            </w:r>
          </w:p>
        </w:tc>
      </w:tr>
      <w:tr w:rsidR="00332B48" w:rsidRPr="00805649" w:rsidTr="00332B48">
        <w:trPr>
          <w:cantSplit/>
          <w:trHeight w:val="433"/>
        </w:trPr>
        <w:tc>
          <w:tcPr>
            <w:tcW w:w="4833" w:type="dxa"/>
            <w:tcBorders>
              <w:top w:val="nil"/>
              <w:left w:val="single" w:sz="4" w:space="0" w:color="auto"/>
              <w:bottom w:val="single" w:sz="4" w:space="0" w:color="auto"/>
              <w:right w:val="single" w:sz="4" w:space="0" w:color="auto"/>
            </w:tcBorders>
            <w:vAlign w:val="bottom"/>
            <w:hideMark/>
          </w:tcPr>
          <w:p w:rsidR="00332B48" w:rsidRPr="00805649" w:rsidRDefault="00332B48" w:rsidP="00332B48">
            <w:pPr>
              <w:spacing w:line="276" w:lineRule="auto"/>
              <w:rPr>
                <w:lang w:eastAsia="en-US"/>
              </w:rPr>
            </w:pPr>
            <w:r w:rsidRPr="00805649">
              <w:rPr>
                <w:lang w:eastAsia="en-US"/>
              </w:rPr>
              <w:t>Муниципальный  долг Бузулукского района</w:t>
            </w:r>
            <w:r w:rsidRPr="00805649">
              <w:rPr>
                <w:iCs/>
                <w:lang w:eastAsia="en-US"/>
              </w:rPr>
              <w:t xml:space="preserve">, </w:t>
            </w:r>
            <w:r w:rsidRPr="00805649">
              <w:rPr>
                <w:lang w:eastAsia="en-US"/>
              </w:rPr>
              <w:t>млн. рублей</w:t>
            </w:r>
          </w:p>
        </w:tc>
        <w:tc>
          <w:tcPr>
            <w:tcW w:w="1225" w:type="dxa"/>
            <w:tcBorders>
              <w:top w:val="nil"/>
              <w:left w:val="nil"/>
              <w:bottom w:val="single" w:sz="4" w:space="0" w:color="auto"/>
              <w:right w:val="single" w:sz="4" w:space="0" w:color="auto"/>
            </w:tcBorders>
            <w:vAlign w:val="bottom"/>
            <w:hideMark/>
          </w:tcPr>
          <w:p w:rsidR="00332B48" w:rsidRPr="00805649" w:rsidRDefault="00C31328" w:rsidP="00332B48">
            <w:pPr>
              <w:spacing w:line="276" w:lineRule="auto"/>
              <w:jc w:val="right"/>
              <w:rPr>
                <w:lang w:eastAsia="en-US"/>
              </w:rPr>
            </w:pPr>
            <w:r>
              <w:rPr>
                <w:lang w:eastAsia="en-US"/>
              </w:rPr>
              <w:t>4,3</w:t>
            </w:r>
          </w:p>
        </w:tc>
        <w:tc>
          <w:tcPr>
            <w:tcW w:w="1225" w:type="dxa"/>
            <w:tcBorders>
              <w:top w:val="nil"/>
              <w:left w:val="nil"/>
              <w:bottom w:val="single" w:sz="4" w:space="0" w:color="auto"/>
              <w:right w:val="single" w:sz="4" w:space="0" w:color="auto"/>
            </w:tcBorders>
            <w:vAlign w:val="bottom"/>
            <w:hideMark/>
          </w:tcPr>
          <w:p w:rsidR="00332B48" w:rsidRPr="00805649" w:rsidRDefault="00642FA6" w:rsidP="00332B48">
            <w:pPr>
              <w:spacing w:line="276" w:lineRule="auto"/>
              <w:jc w:val="right"/>
              <w:rPr>
                <w:lang w:eastAsia="en-US"/>
              </w:rPr>
            </w:pPr>
            <w:r>
              <w:rPr>
                <w:lang w:eastAsia="en-US"/>
              </w:rPr>
              <w:t>2,3</w:t>
            </w:r>
          </w:p>
        </w:tc>
        <w:tc>
          <w:tcPr>
            <w:tcW w:w="1225" w:type="dxa"/>
            <w:tcBorders>
              <w:top w:val="nil"/>
              <w:left w:val="nil"/>
              <w:bottom w:val="single" w:sz="4" w:space="0" w:color="auto"/>
              <w:right w:val="single" w:sz="4" w:space="0" w:color="auto"/>
            </w:tcBorders>
            <w:vAlign w:val="bottom"/>
            <w:hideMark/>
          </w:tcPr>
          <w:p w:rsidR="00332B48" w:rsidRPr="00805649" w:rsidRDefault="00642FA6" w:rsidP="00332B48">
            <w:pPr>
              <w:spacing w:line="276" w:lineRule="auto"/>
              <w:jc w:val="right"/>
              <w:rPr>
                <w:lang w:eastAsia="en-US"/>
              </w:rPr>
            </w:pPr>
            <w:r>
              <w:rPr>
                <w:lang w:eastAsia="en-US"/>
              </w:rPr>
              <w:t>0,67</w:t>
            </w:r>
          </w:p>
        </w:tc>
        <w:tc>
          <w:tcPr>
            <w:tcW w:w="1286" w:type="dxa"/>
            <w:tcBorders>
              <w:top w:val="nil"/>
              <w:left w:val="nil"/>
              <w:bottom w:val="single" w:sz="4" w:space="0" w:color="auto"/>
              <w:right w:val="single" w:sz="4" w:space="0" w:color="auto"/>
            </w:tcBorders>
            <w:vAlign w:val="bottom"/>
            <w:hideMark/>
          </w:tcPr>
          <w:p w:rsidR="00332B48" w:rsidRPr="00805649" w:rsidRDefault="00642FA6" w:rsidP="00332B48">
            <w:pPr>
              <w:spacing w:line="276" w:lineRule="auto"/>
              <w:jc w:val="right"/>
              <w:rPr>
                <w:lang w:eastAsia="en-US"/>
              </w:rPr>
            </w:pPr>
            <w:r>
              <w:rPr>
                <w:lang w:eastAsia="en-US"/>
              </w:rPr>
              <w:t>0</w:t>
            </w:r>
          </w:p>
        </w:tc>
        <w:tc>
          <w:tcPr>
            <w:tcW w:w="1240" w:type="dxa"/>
            <w:tcBorders>
              <w:top w:val="nil"/>
              <w:left w:val="nil"/>
              <w:bottom w:val="single" w:sz="4" w:space="0" w:color="auto"/>
              <w:right w:val="single" w:sz="4" w:space="0" w:color="auto"/>
            </w:tcBorders>
            <w:vAlign w:val="bottom"/>
            <w:hideMark/>
          </w:tcPr>
          <w:p w:rsidR="00332B48" w:rsidRPr="00805649" w:rsidRDefault="00642FA6" w:rsidP="00332B48">
            <w:pPr>
              <w:spacing w:line="276" w:lineRule="auto"/>
              <w:jc w:val="right"/>
              <w:rPr>
                <w:lang w:eastAsia="en-US"/>
              </w:rPr>
            </w:pPr>
            <w:r>
              <w:rPr>
                <w:lang w:eastAsia="en-US"/>
              </w:rPr>
              <w:t>0</w:t>
            </w:r>
          </w:p>
        </w:tc>
        <w:tc>
          <w:tcPr>
            <w:tcW w:w="124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w:t>
            </w:r>
          </w:p>
        </w:tc>
        <w:tc>
          <w:tcPr>
            <w:tcW w:w="108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w:t>
            </w:r>
          </w:p>
        </w:tc>
        <w:tc>
          <w:tcPr>
            <w:tcW w:w="1080"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jc w:val="right"/>
              <w:rPr>
                <w:lang w:eastAsia="en-US"/>
              </w:rPr>
            </w:pPr>
            <w:r w:rsidRPr="00805649">
              <w:rPr>
                <w:lang w:eastAsia="en-US"/>
              </w:rPr>
              <w:t>0</w:t>
            </w:r>
          </w:p>
        </w:tc>
        <w:tc>
          <w:tcPr>
            <w:tcW w:w="1120" w:type="dxa"/>
            <w:tcBorders>
              <w:top w:val="nil"/>
              <w:left w:val="nil"/>
              <w:bottom w:val="single" w:sz="4" w:space="0" w:color="auto"/>
              <w:right w:val="single" w:sz="4" w:space="0" w:color="auto"/>
            </w:tcBorders>
            <w:vAlign w:val="bottom"/>
          </w:tcPr>
          <w:p w:rsidR="00332B48" w:rsidRPr="00805649" w:rsidRDefault="00245462" w:rsidP="00245462">
            <w:pPr>
              <w:spacing w:line="276" w:lineRule="auto"/>
              <w:jc w:val="right"/>
              <w:rPr>
                <w:lang w:eastAsia="en-US"/>
              </w:rPr>
            </w:pPr>
            <w:r>
              <w:rPr>
                <w:lang w:eastAsia="en-US"/>
              </w:rPr>
              <w:t>0</w:t>
            </w:r>
          </w:p>
        </w:tc>
      </w:tr>
      <w:tr w:rsidR="00763F2F" w:rsidRPr="00805649" w:rsidTr="00C31328">
        <w:trPr>
          <w:cantSplit/>
          <w:trHeight w:val="1111"/>
        </w:trPr>
        <w:tc>
          <w:tcPr>
            <w:tcW w:w="4833" w:type="dxa"/>
            <w:tcBorders>
              <w:top w:val="nil"/>
              <w:left w:val="single" w:sz="4" w:space="0" w:color="auto"/>
              <w:bottom w:val="single" w:sz="4" w:space="0" w:color="auto"/>
              <w:right w:val="single" w:sz="4" w:space="0" w:color="auto"/>
            </w:tcBorders>
            <w:vAlign w:val="bottom"/>
            <w:hideMark/>
          </w:tcPr>
          <w:p w:rsidR="00763F2F" w:rsidRPr="00805649" w:rsidRDefault="00763F2F" w:rsidP="00332B48">
            <w:pPr>
              <w:spacing w:line="276" w:lineRule="auto"/>
              <w:rPr>
                <w:lang w:eastAsia="en-US"/>
              </w:rPr>
            </w:pPr>
            <w:r w:rsidRPr="00805649">
              <w:rPr>
                <w:lang w:eastAsia="en-US"/>
              </w:rPr>
              <w:lastRenderedPageBreak/>
              <w:t>Отношение муниципального долга Бузулукского (без учета бюджетных кредитов) к налоговым и неналоговым доходам, процентов</w:t>
            </w:r>
          </w:p>
        </w:tc>
        <w:tc>
          <w:tcPr>
            <w:tcW w:w="1225" w:type="dxa"/>
            <w:tcBorders>
              <w:top w:val="nil"/>
              <w:left w:val="nil"/>
              <w:bottom w:val="single" w:sz="4" w:space="0" w:color="auto"/>
              <w:right w:val="single" w:sz="4" w:space="0" w:color="auto"/>
            </w:tcBorders>
            <w:hideMark/>
          </w:tcPr>
          <w:p w:rsidR="00763F2F" w:rsidRDefault="00763F2F"/>
          <w:p w:rsidR="00763F2F" w:rsidRDefault="00763F2F"/>
          <w:p w:rsidR="00763F2F" w:rsidRDefault="00763F2F"/>
          <w:p w:rsidR="00763F2F" w:rsidRDefault="00763F2F">
            <w:r w:rsidRPr="00F67289">
              <w:t>0</w:t>
            </w:r>
          </w:p>
        </w:tc>
        <w:tc>
          <w:tcPr>
            <w:tcW w:w="1225" w:type="dxa"/>
            <w:tcBorders>
              <w:top w:val="nil"/>
              <w:left w:val="nil"/>
              <w:bottom w:val="single" w:sz="4" w:space="0" w:color="auto"/>
              <w:right w:val="single" w:sz="4" w:space="0" w:color="auto"/>
            </w:tcBorders>
            <w:hideMark/>
          </w:tcPr>
          <w:p w:rsidR="00763F2F" w:rsidRDefault="00763F2F"/>
          <w:p w:rsidR="00763F2F" w:rsidRDefault="00763F2F"/>
          <w:p w:rsidR="00763F2F" w:rsidRDefault="00763F2F"/>
          <w:p w:rsidR="00763F2F" w:rsidRDefault="00763F2F">
            <w:r w:rsidRPr="00F67289">
              <w:t>0</w:t>
            </w:r>
          </w:p>
        </w:tc>
        <w:tc>
          <w:tcPr>
            <w:tcW w:w="1225" w:type="dxa"/>
            <w:tcBorders>
              <w:top w:val="nil"/>
              <w:left w:val="nil"/>
              <w:bottom w:val="single" w:sz="4" w:space="0" w:color="auto"/>
              <w:right w:val="single" w:sz="4" w:space="0" w:color="auto"/>
            </w:tcBorders>
            <w:hideMark/>
          </w:tcPr>
          <w:p w:rsidR="00763F2F" w:rsidRDefault="00763F2F"/>
          <w:p w:rsidR="00763F2F" w:rsidRDefault="00763F2F"/>
          <w:p w:rsidR="00763F2F" w:rsidRDefault="00763F2F"/>
          <w:p w:rsidR="00763F2F" w:rsidRDefault="00763F2F">
            <w:r w:rsidRPr="00F67289">
              <w:t>0</w:t>
            </w:r>
          </w:p>
        </w:tc>
        <w:tc>
          <w:tcPr>
            <w:tcW w:w="1286" w:type="dxa"/>
            <w:tcBorders>
              <w:top w:val="nil"/>
              <w:left w:val="nil"/>
              <w:bottom w:val="single" w:sz="4" w:space="0" w:color="auto"/>
              <w:right w:val="single" w:sz="4" w:space="0" w:color="auto"/>
            </w:tcBorders>
            <w:hideMark/>
          </w:tcPr>
          <w:p w:rsidR="00763F2F" w:rsidRDefault="00763F2F"/>
          <w:p w:rsidR="00763F2F" w:rsidRDefault="00763F2F"/>
          <w:p w:rsidR="00763F2F" w:rsidRDefault="00763F2F"/>
          <w:p w:rsidR="00763F2F" w:rsidRDefault="00763F2F">
            <w:r w:rsidRPr="00F67289">
              <w:t>0</w:t>
            </w:r>
          </w:p>
        </w:tc>
        <w:tc>
          <w:tcPr>
            <w:tcW w:w="1240" w:type="dxa"/>
            <w:tcBorders>
              <w:top w:val="nil"/>
              <w:left w:val="nil"/>
              <w:bottom w:val="single" w:sz="4" w:space="0" w:color="auto"/>
              <w:right w:val="single" w:sz="4" w:space="0" w:color="auto"/>
            </w:tcBorders>
            <w:hideMark/>
          </w:tcPr>
          <w:p w:rsidR="00763F2F" w:rsidRDefault="00763F2F"/>
          <w:p w:rsidR="00763F2F" w:rsidRDefault="00763F2F"/>
          <w:p w:rsidR="00763F2F" w:rsidRDefault="00763F2F"/>
          <w:p w:rsidR="00763F2F" w:rsidRDefault="00763F2F">
            <w:r w:rsidRPr="00F67289">
              <w:t>0</w:t>
            </w:r>
          </w:p>
        </w:tc>
        <w:tc>
          <w:tcPr>
            <w:tcW w:w="1240" w:type="dxa"/>
            <w:tcBorders>
              <w:top w:val="nil"/>
              <w:left w:val="nil"/>
              <w:bottom w:val="single" w:sz="4" w:space="0" w:color="auto"/>
              <w:right w:val="single" w:sz="4" w:space="0" w:color="auto"/>
            </w:tcBorders>
            <w:vAlign w:val="bottom"/>
            <w:hideMark/>
          </w:tcPr>
          <w:p w:rsidR="00763F2F" w:rsidRPr="00805649" w:rsidRDefault="00763F2F" w:rsidP="00332B48">
            <w:pPr>
              <w:spacing w:line="276" w:lineRule="auto"/>
              <w:jc w:val="right"/>
              <w:rPr>
                <w:lang w:eastAsia="en-US"/>
              </w:rPr>
            </w:pPr>
            <w:r w:rsidRPr="00805649">
              <w:rPr>
                <w:lang w:eastAsia="en-US"/>
              </w:rPr>
              <w:t>0</w:t>
            </w:r>
          </w:p>
        </w:tc>
        <w:tc>
          <w:tcPr>
            <w:tcW w:w="1080" w:type="dxa"/>
            <w:tcBorders>
              <w:top w:val="nil"/>
              <w:left w:val="nil"/>
              <w:bottom w:val="single" w:sz="4" w:space="0" w:color="auto"/>
              <w:right w:val="single" w:sz="4" w:space="0" w:color="auto"/>
            </w:tcBorders>
            <w:vAlign w:val="bottom"/>
            <w:hideMark/>
          </w:tcPr>
          <w:p w:rsidR="00763F2F" w:rsidRPr="00805649" w:rsidRDefault="00763F2F" w:rsidP="00332B48">
            <w:pPr>
              <w:spacing w:line="276" w:lineRule="auto"/>
              <w:jc w:val="right"/>
              <w:rPr>
                <w:lang w:eastAsia="en-US"/>
              </w:rPr>
            </w:pPr>
            <w:r w:rsidRPr="00805649">
              <w:rPr>
                <w:lang w:eastAsia="en-US"/>
              </w:rPr>
              <w:t>0</w:t>
            </w:r>
          </w:p>
        </w:tc>
        <w:tc>
          <w:tcPr>
            <w:tcW w:w="1080" w:type="dxa"/>
            <w:tcBorders>
              <w:top w:val="nil"/>
              <w:left w:val="nil"/>
              <w:bottom w:val="single" w:sz="4" w:space="0" w:color="auto"/>
              <w:right w:val="single" w:sz="4" w:space="0" w:color="auto"/>
            </w:tcBorders>
            <w:vAlign w:val="bottom"/>
            <w:hideMark/>
          </w:tcPr>
          <w:p w:rsidR="00763F2F" w:rsidRPr="00805649" w:rsidRDefault="00763F2F" w:rsidP="00332B48">
            <w:pPr>
              <w:spacing w:line="276" w:lineRule="auto"/>
              <w:jc w:val="right"/>
              <w:rPr>
                <w:lang w:eastAsia="en-US"/>
              </w:rPr>
            </w:pPr>
            <w:r w:rsidRPr="00805649">
              <w:rPr>
                <w:lang w:eastAsia="en-US"/>
              </w:rPr>
              <w:t>0</w:t>
            </w:r>
          </w:p>
        </w:tc>
        <w:tc>
          <w:tcPr>
            <w:tcW w:w="1120" w:type="dxa"/>
            <w:tcBorders>
              <w:top w:val="nil"/>
              <w:left w:val="nil"/>
              <w:bottom w:val="single" w:sz="4" w:space="0" w:color="auto"/>
              <w:right w:val="single" w:sz="4" w:space="0" w:color="auto"/>
            </w:tcBorders>
            <w:vAlign w:val="bottom"/>
            <w:hideMark/>
          </w:tcPr>
          <w:p w:rsidR="00763F2F" w:rsidRPr="00805649" w:rsidRDefault="00763F2F" w:rsidP="00332B48">
            <w:pPr>
              <w:spacing w:line="276" w:lineRule="auto"/>
              <w:jc w:val="right"/>
              <w:rPr>
                <w:lang w:eastAsia="en-US"/>
              </w:rPr>
            </w:pPr>
            <w:r w:rsidRPr="00805649">
              <w:rPr>
                <w:lang w:eastAsia="en-US"/>
              </w:rPr>
              <w:t>0</w:t>
            </w:r>
          </w:p>
        </w:tc>
      </w:tr>
    </w:tbl>
    <w:p w:rsidR="008B47C7" w:rsidRPr="00805649" w:rsidRDefault="008B47C7" w:rsidP="00BD5200">
      <w:pPr>
        <w:rPr>
          <w:sz w:val="28"/>
          <w:szCs w:val="28"/>
        </w:rPr>
      </w:pPr>
    </w:p>
    <w:tbl>
      <w:tblPr>
        <w:tblW w:w="15541" w:type="dxa"/>
        <w:tblInd w:w="95" w:type="dxa"/>
        <w:tblLook w:val="04A0" w:firstRow="1" w:lastRow="0" w:firstColumn="1" w:lastColumn="0" w:noHBand="0" w:noVBand="1"/>
      </w:tblPr>
      <w:tblGrid>
        <w:gridCol w:w="5685"/>
        <w:gridCol w:w="876"/>
        <w:gridCol w:w="1064"/>
        <w:gridCol w:w="1064"/>
        <w:gridCol w:w="1104"/>
        <w:gridCol w:w="1074"/>
        <w:gridCol w:w="1074"/>
        <w:gridCol w:w="972"/>
        <w:gridCol w:w="876"/>
        <w:gridCol w:w="876"/>
        <w:gridCol w:w="876"/>
      </w:tblGrid>
      <w:tr w:rsidR="002876DA" w:rsidRPr="00805649" w:rsidTr="00763F2F">
        <w:trPr>
          <w:cantSplit/>
          <w:trHeight w:val="360"/>
          <w:tblHeader/>
        </w:trPr>
        <w:tc>
          <w:tcPr>
            <w:tcW w:w="5685" w:type="dxa"/>
            <w:vMerge w:val="restart"/>
            <w:tcBorders>
              <w:top w:val="single" w:sz="4" w:space="0" w:color="auto"/>
              <w:left w:val="single" w:sz="4" w:space="0" w:color="auto"/>
              <w:bottom w:val="single" w:sz="4" w:space="0" w:color="auto"/>
              <w:right w:val="single" w:sz="4" w:space="0" w:color="auto"/>
            </w:tcBorders>
            <w:vAlign w:val="bottom"/>
            <w:hideMark/>
          </w:tcPr>
          <w:p w:rsidR="002876DA" w:rsidRPr="00805649" w:rsidRDefault="002876DA" w:rsidP="008B47C7">
            <w:pPr>
              <w:spacing w:line="276" w:lineRule="auto"/>
              <w:jc w:val="center"/>
              <w:rPr>
                <w:bCs/>
                <w:lang w:eastAsia="en-US"/>
              </w:rPr>
            </w:pPr>
            <w:r w:rsidRPr="00805649">
              <w:rPr>
                <w:bCs/>
                <w:lang w:eastAsia="en-US"/>
              </w:rPr>
              <w:t xml:space="preserve">Наименование </w:t>
            </w:r>
          </w:p>
          <w:p w:rsidR="002876DA" w:rsidRPr="00805649" w:rsidRDefault="002876DA" w:rsidP="008B47C7">
            <w:pPr>
              <w:spacing w:line="276" w:lineRule="auto"/>
              <w:jc w:val="center"/>
              <w:rPr>
                <w:bCs/>
                <w:lang w:eastAsia="en-US"/>
              </w:rPr>
            </w:pPr>
            <w:r w:rsidRPr="00805649">
              <w:rPr>
                <w:bCs/>
                <w:lang w:eastAsia="en-US"/>
              </w:rPr>
              <w:t>показателя</w:t>
            </w:r>
          </w:p>
        </w:tc>
        <w:tc>
          <w:tcPr>
            <w:tcW w:w="9856" w:type="dxa"/>
            <w:gridSpan w:val="10"/>
            <w:tcBorders>
              <w:top w:val="single" w:sz="4" w:space="0" w:color="auto"/>
              <w:left w:val="nil"/>
              <w:bottom w:val="single" w:sz="4" w:space="0" w:color="auto"/>
              <w:right w:val="single" w:sz="4" w:space="0" w:color="auto"/>
            </w:tcBorders>
            <w:vAlign w:val="bottom"/>
            <w:hideMark/>
          </w:tcPr>
          <w:p w:rsidR="002876DA" w:rsidRPr="00805649" w:rsidRDefault="002876DA" w:rsidP="008B47C7">
            <w:pPr>
              <w:spacing w:line="276" w:lineRule="auto"/>
              <w:jc w:val="center"/>
              <w:rPr>
                <w:bCs/>
                <w:lang w:eastAsia="en-US"/>
              </w:rPr>
            </w:pPr>
            <w:r w:rsidRPr="00805649">
              <w:rPr>
                <w:bCs/>
                <w:lang w:eastAsia="en-US"/>
              </w:rPr>
              <w:t>Годы</w:t>
            </w:r>
          </w:p>
        </w:tc>
      </w:tr>
      <w:tr w:rsidR="002876DA" w:rsidRPr="00805649" w:rsidTr="00763F2F">
        <w:trPr>
          <w:cantSplit/>
          <w:trHeight w:val="360"/>
          <w:tblHeader/>
        </w:trPr>
        <w:tc>
          <w:tcPr>
            <w:tcW w:w="5685" w:type="dxa"/>
            <w:vMerge/>
            <w:tcBorders>
              <w:top w:val="single" w:sz="4" w:space="0" w:color="auto"/>
              <w:left w:val="single" w:sz="4" w:space="0" w:color="auto"/>
              <w:bottom w:val="single" w:sz="4" w:space="0" w:color="auto"/>
              <w:right w:val="single" w:sz="4" w:space="0" w:color="auto"/>
            </w:tcBorders>
            <w:vAlign w:val="center"/>
            <w:hideMark/>
          </w:tcPr>
          <w:p w:rsidR="002876DA" w:rsidRPr="00805649" w:rsidRDefault="002876DA" w:rsidP="008B47C7">
            <w:pPr>
              <w:rPr>
                <w:bCs/>
                <w:lang w:eastAsia="en-US"/>
              </w:rPr>
            </w:pPr>
          </w:p>
        </w:tc>
        <w:tc>
          <w:tcPr>
            <w:tcW w:w="876" w:type="dxa"/>
            <w:tcBorders>
              <w:top w:val="single" w:sz="4" w:space="0" w:color="auto"/>
              <w:left w:val="nil"/>
              <w:bottom w:val="single" w:sz="4" w:space="0" w:color="auto"/>
              <w:right w:val="single" w:sz="4" w:space="0" w:color="auto"/>
            </w:tcBorders>
            <w:vAlign w:val="bottom"/>
            <w:hideMark/>
          </w:tcPr>
          <w:p w:rsidR="002876DA" w:rsidRPr="00805649" w:rsidRDefault="002876DA" w:rsidP="00121678">
            <w:pPr>
              <w:spacing w:line="276" w:lineRule="auto"/>
              <w:jc w:val="center"/>
              <w:rPr>
                <w:bCs/>
                <w:lang w:eastAsia="en-US"/>
              </w:rPr>
            </w:pPr>
            <w:r w:rsidRPr="00805649">
              <w:rPr>
                <w:bCs/>
                <w:lang w:eastAsia="en-US"/>
              </w:rPr>
              <w:t>2027</w:t>
            </w:r>
          </w:p>
        </w:tc>
        <w:tc>
          <w:tcPr>
            <w:tcW w:w="1064" w:type="dxa"/>
            <w:tcBorders>
              <w:top w:val="single" w:sz="4" w:space="0" w:color="auto"/>
              <w:left w:val="nil"/>
              <w:bottom w:val="single" w:sz="4" w:space="0" w:color="auto"/>
              <w:right w:val="single" w:sz="4" w:space="0" w:color="auto"/>
            </w:tcBorders>
            <w:vAlign w:val="bottom"/>
            <w:hideMark/>
          </w:tcPr>
          <w:p w:rsidR="002876DA" w:rsidRPr="00805649" w:rsidRDefault="002876DA" w:rsidP="00121678">
            <w:pPr>
              <w:spacing w:line="276" w:lineRule="auto"/>
              <w:jc w:val="center"/>
              <w:rPr>
                <w:bCs/>
                <w:lang w:eastAsia="en-US"/>
              </w:rPr>
            </w:pPr>
            <w:r w:rsidRPr="00805649">
              <w:rPr>
                <w:bCs/>
                <w:lang w:eastAsia="en-US"/>
              </w:rPr>
              <w:t>2028</w:t>
            </w:r>
          </w:p>
        </w:tc>
        <w:tc>
          <w:tcPr>
            <w:tcW w:w="1064" w:type="dxa"/>
            <w:tcBorders>
              <w:top w:val="single" w:sz="4" w:space="0" w:color="auto"/>
              <w:left w:val="nil"/>
              <w:bottom w:val="single" w:sz="4" w:space="0" w:color="auto"/>
              <w:right w:val="single" w:sz="4" w:space="0" w:color="auto"/>
            </w:tcBorders>
            <w:vAlign w:val="bottom"/>
            <w:hideMark/>
          </w:tcPr>
          <w:p w:rsidR="002876DA" w:rsidRPr="00805649" w:rsidRDefault="002876DA" w:rsidP="00121678">
            <w:pPr>
              <w:spacing w:line="276" w:lineRule="auto"/>
              <w:jc w:val="center"/>
              <w:rPr>
                <w:bCs/>
                <w:lang w:eastAsia="en-US"/>
              </w:rPr>
            </w:pPr>
            <w:r w:rsidRPr="00805649">
              <w:rPr>
                <w:bCs/>
                <w:lang w:eastAsia="en-US"/>
              </w:rPr>
              <w:t>2029</w:t>
            </w:r>
          </w:p>
        </w:tc>
        <w:tc>
          <w:tcPr>
            <w:tcW w:w="1104" w:type="dxa"/>
            <w:tcBorders>
              <w:top w:val="single" w:sz="4" w:space="0" w:color="auto"/>
              <w:left w:val="nil"/>
              <w:bottom w:val="single" w:sz="4" w:space="0" w:color="auto"/>
              <w:right w:val="single" w:sz="4" w:space="0" w:color="auto"/>
            </w:tcBorders>
            <w:vAlign w:val="bottom"/>
            <w:hideMark/>
          </w:tcPr>
          <w:p w:rsidR="002876DA" w:rsidRPr="00805649" w:rsidRDefault="002876DA" w:rsidP="00121678">
            <w:pPr>
              <w:spacing w:line="276" w:lineRule="auto"/>
              <w:jc w:val="center"/>
              <w:rPr>
                <w:bCs/>
                <w:lang w:eastAsia="en-US"/>
              </w:rPr>
            </w:pPr>
            <w:r w:rsidRPr="00805649">
              <w:rPr>
                <w:bCs/>
                <w:lang w:eastAsia="en-US"/>
              </w:rPr>
              <w:t>2030</w:t>
            </w:r>
          </w:p>
        </w:tc>
        <w:tc>
          <w:tcPr>
            <w:tcW w:w="1074" w:type="dxa"/>
            <w:tcBorders>
              <w:top w:val="single" w:sz="4" w:space="0" w:color="auto"/>
              <w:left w:val="nil"/>
              <w:bottom w:val="single" w:sz="4" w:space="0" w:color="auto"/>
              <w:right w:val="single" w:sz="4" w:space="0" w:color="auto"/>
            </w:tcBorders>
            <w:vAlign w:val="bottom"/>
            <w:hideMark/>
          </w:tcPr>
          <w:p w:rsidR="002876DA" w:rsidRPr="00805649" w:rsidRDefault="002876DA" w:rsidP="00121678">
            <w:pPr>
              <w:spacing w:line="276" w:lineRule="auto"/>
              <w:jc w:val="center"/>
              <w:rPr>
                <w:bCs/>
                <w:lang w:eastAsia="en-US"/>
              </w:rPr>
            </w:pPr>
            <w:r w:rsidRPr="00805649">
              <w:rPr>
                <w:bCs/>
                <w:lang w:eastAsia="en-US"/>
              </w:rPr>
              <w:t>2031</w:t>
            </w:r>
          </w:p>
        </w:tc>
        <w:tc>
          <w:tcPr>
            <w:tcW w:w="1074" w:type="dxa"/>
            <w:tcBorders>
              <w:top w:val="single" w:sz="4" w:space="0" w:color="auto"/>
              <w:left w:val="nil"/>
              <w:bottom w:val="single" w:sz="4" w:space="0" w:color="auto"/>
              <w:right w:val="single" w:sz="4" w:space="0" w:color="auto"/>
            </w:tcBorders>
            <w:vAlign w:val="bottom"/>
            <w:hideMark/>
          </w:tcPr>
          <w:p w:rsidR="002876DA" w:rsidRPr="00805649" w:rsidRDefault="002876DA" w:rsidP="00121678">
            <w:pPr>
              <w:spacing w:line="276" w:lineRule="auto"/>
              <w:jc w:val="center"/>
              <w:rPr>
                <w:bCs/>
                <w:lang w:eastAsia="en-US"/>
              </w:rPr>
            </w:pPr>
            <w:r w:rsidRPr="00805649">
              <w:rPr>
                <w:bCs/>
                <w:lang w:eastAsia="en-US"/>
              </w:rPr>
              <w:t>2032</w:t>
            </w:r>
          </w:p>
        </w:tc>
        <w:tc>
          <w:tcPr>
            <w:tcW w:w="972" w:type="dxa"/>
            <w:tcBorders>
              <w:top w:val="single" w:sz="4" w:space="0" w:color="auto"/>
              <w:left w:val="nil"/>
              <w:bottom w:val="single" w:sz="4" w:space="0" w:color="auto"/>
              <w:right w:val="single" w:sz="4" w:space="0" w:color="auto"/>
            </w:tcBorders>
            <w:vAlign w:val="bottom"/>
            <w:hideMark/>
          </w:tcPr>
          <w:p w:rsidR="002876DA" w:rsidRPr="00805649" w:rsidRDefault="002876DA" w:rsidP="00121678">
            <w:pPr>
              <w:spacing w:line="276" w:lineRule="auto"/>
              <w:jc w:val="center"/>
              <w:rPr>
                <w:bCs/>
                <w:lang w:eastAsia="en-US"/>
              </w:rPr>
            </w:pPr>
            <w:r w:rsidRPr="00805649">
              <w:rPr>
                <w:bCs/>
                <w:lang w:eastAsia="en-US"/>
              </w:rPr>
              <w:t>2033</w:t>
            </w:r>
          </w:p>
        </w:tc>
        <w:tc>
          <w:tcPr>
            <w:tcW w:w="876" w:type="dxa"/>
            <w:tcBorders>
              <w:top w:val="single" w:sz="4" w:space="0" w:color="auto"/>
              <w:left w:val="nil"/>
              <w:bottom w:val="single" w:sz="4" w:space="0" w:color="auto"/>
              <w:right w:val="single" w:sz="4" w:space="0" w:color="auto"/>
            </w:tcBorders>
          </w:tcPr>
          <w:p w:rsidR="002876DA" w:rsidRPr="00805649" w:rsidRDefault="002876DA" w:rsidP="00121678">
            <w:pPr>
              <w:spacing w:line="276" w:lineRule="auto"/>
              <w:jc w:val="center"/>
              <w:rPr>
                <w:bCs/>
                <w:lang w:eastAsia="en-US"/>
              </w:rPr>
            </w:pPr>
            <w:r w:rsidRPr="00805649">
              <w:rPr>
                <w:bCs/>
                <w:lang w:eastAsia="en-US"/>
              </w:rPr>
              <w:t>2034</w:t>
            </w:r>
          </w:p>
        </w:tc>
        <w:tc>
          <w:tcPr>
            <w:tcW w:w="876" w:type="dxa"/>
            <w:tcBorders>
              <w:top w:val="single" w:sz="4" w:space="0" w:color="auto"/>
              <w:left w:val="nil"/>
              <w:bottom w:val="single" w:sz="4" w:space="0" w:color="auto"/>
              <w:right w:val="single" w:sz="4" w:space="0" w:color="auto"/>
            </w:tcBorders>
          </w:tcPr>
          <w:p w:rsidR="002876DA" w:rsidRPr="00805649" w:rsidRDefault="002876DA" w:rsidP="00121678">
            <w:pPr>
              <w:spacing w:line="276" w:lineRule="auto"/>
              <w:jc w:val="center"/>
              <w:rPr>
                <w:bCs/>
                <w:lang w:eastAsia="en-US"/>
              </w:rPr>
            </w:pPr>
            <w:r w:rsidRPr="00805649">
              <w:rPr>
                <w:bCs/>
                <w:lang w:eastAsia="en-US"/>
              </w:rPr>
              <w:t>2035</w:t>
            </w:r>
          </w:p>
        </w:tc>
        <w:tc>
          <w:tcPr>
            <w:tcW w:w="876" w:type="dxa"/>
            <w:tcBorders>
              <w:top w:val="single" w:sz="4" w:space="0" w:color="auto"/>
              <w:left w:val="nil"/>
              <w:bottom w:val="single" w:sz="4" w:space="0" w:color="auto"/>
              <w:right w:val="single" w:sz="4" w:space="0" w:color="auto"/>
            </w:tcBorders>
          </w:tcPr>
          <w:p w:rsidR="002876DA" w:rsidRPr="00805649" w:rsidRDefault="002876DA" w:rsidP="00121678">
            <w:pPr>
              <w:spacing w:line="276" w:lineRule="auto"/>
              <w:jc w:val="center"/>
              <w:rPr>
                <w:bCs/>
                <w:lang w:eastAsia="en-US"/>
              </w:rPr>
            </w:pPr>
            <w:r w:rsidRPr="00805649">
              <w:rPr>
                <w:bCs/>
                <w:lang w:eastAsia="en-US"/>
              </w:rPr>
              <w:t>2036</w:t>
            </w:r>
          </w:p>
        </w:tc>
      </w:tr>
      <w:tr w:rsidR="002876DA" w:rsidRPr="00805649" w:rsidTr="00763F2F">
        <w:trPr>
          <w:cantSplit/>
          <w:trHeight w:val="360"/>
          <w:tblHeader/>
        </w:trPr>
        <w:tc>
          <w:tcPr>
            <w:tcW w:w="5685" w:type="dxa"/>
            <w:tcBorders>
              <w:top w:val="nil"/>
              <w:left w:val="single" w:sz="4" w:space="0" w:color="auto"/>
              <w:bottom w:val="single" w:sz="4" w:space="0" w:color="auto"/>
              <w:right w:val="single" w:sz="4" w:space="0" w:color="auto"/>
            </w:tcBorders>
            <w:vAlign w:val="center"/>
            <w:hideMark/>
          </w:tcPr>
          <w:p w:rsidR="002876DA" w:rsidRPr="00805649" w:rsidRDefault="002876DA" w:rsidP="008B47C7">
            <w:pPr>
              <w:spacing w:line="276" w:lineRule="auto"/>
              <w:jc w:val="center"/>
              <w:rPr>
                <w:lang w:eastAsia="en-US"/>
              </w:rPr>
            </w:pPr>
            <w:r w:rsidRPr="00805649">
              <w:rPr>
                <w:lang w:eastAsia="en-US"/>
              </w:rPr>
              <w:t>1</w:t>
            </w:r>
          </w:p>
        </w:tc>
        <w:tc>
          <w:tcPr>
            <w:tcW w:w="876" w:type="dxa"/>
            <w:tcBorders>
              <w:top w:val="nil"/>
              <w:left w:val="nil"/>
              <w:bottom w:val="single" w:sz="4" w:space="0" w:color="auto"/>
              <w:right w:val="single" w:sz="4" w:space="0" w:color="auto"/>
            </w:tcBorders>
            <w:vAlign w:val="center"/>
            <w:hideMark/>
          </w:tcPr>
          <w:p w:rsidR="002876DA" w:rsidRPr="00805649" w:rsidRDefault="002876DA" w:rsidP="008B47C7">
            <w:pPr>
              <w:spacing w:line="276" w:lineRule="auto"/>
              <w:jc w:val="center"/>
              <w:rPr>
                <w:lang w:eastAsia="en-US"/>
              </w:rPr>
            </w:pPr>
            <w:r w:rsidRPr="00805649">
              <w:rPr>
                <w:lang w:eastAsia="en-US"/>
              </w:rPr>
              <w:t>2</w:t>
            </w:r>
          </w:p>
        </w:tc>
        <w:tc>
          <w:tcPr>
            <w:tcW w:w="1064" w:type="dxa"/>
            <w:tcBorders>
              <w:top w:val="nil"/>
              <w:left w:val="nil"/>
              <w:bottom w:val="single" w:sz="4" w:space="0" w:color="auto"/>
              <w:right w:val="single" w:sz="4" w:space="0" w:color="auto"/>
            </w:tcBorders>
            <w:vAlign w:val="center"/>
            <w:hideMark/>
          </w:tcPr>
          <w:p w:rsidR="002876DA" w:rsidRPr="00805649" w:rsidRDefault="002876DA" w:rsidP="008B47C7">
            <w:pPr>
              <w:spacing w:line="276" w:lineRule="auto"/>
              <w:jc w:val="center"/>
              <w:rPr>
                <w:lang w:eastAsia="en-US"/>
              </w:rPr>
            </w:pPr>
            <w:r w:rsidRPr="00805649">
              <w:rPr>
                <w:lang w:eastAsia="en-US"/>
              </w:rPr>
              <w:t>3</w:t>
            </w:r>
          </w:p>
        </w:tc>
        <w:tc>
          <w:tcPr>
            <w:tcW w:w="1064" w:type="dxa"/>
            <w:tcBorders>
              <w:top w:val="nil"/>
              <w:left w:val="nil"/>
              <w:bottom w:val="single" w:sz="4" w:space="0" w:color="auto"/>
              <w:right w:val="single" w:sz="4" w:space="0" w:color="auto"/>
            </w:tcBorders>
            <w:vAlign w:val="center"/>
            <w:hideMark/>
          </w:tcPr>
          <w:p w:rsidR="002876DA" w:rsidRPr="00805649" w:rsidRDefault="002876DA" w:rsidP="008B47C7">
            <w:pPr>
              <w:spacing w:line="276" w:lineRule="auto"/>
              <w:jc w:val="center"/>
              <w:rPr>
                <w:lang w:eastAsia="en-US"/>
              </w:rPr>
            </w:pPr>
            <w:r w:rsidRPr="00805649">
              <w:rPr>
                <w:lang w:eastAsia="en-US"/>
              </w:rPr>
              <w:t>4</w:t>
            </w:r>
          </w:p>
        </w:tc>
        <w:tc>
          <w:tcPr>
            <w:tcW w:w="1104" w:type="dxa"/>
            <w:tcBorders>
              <w:top w:val="nil"/>
              <w:left w:val="nil"/>
              <w:bottom w:val="single" w:sz="4" w:space="0" w:color="auto"/>
              <w:right w:val="single" w:sz="4" w:space="0" w:color="auto"/>
            </w:tcBorders>
            <w:vAlign w:val="center"/>
            <w:hideMark/>
          </w:tcPr>
          <w:p w:rsidR="002876DA" w:rsidRPr="00805649" w:rsidRDefault="002876DA" w:rsidP="008B47C7">
            <w:pPr>
              <w:spacing w:line="276" w:lineRule="auto"/>
              <w:jc w:val="center"/>
              <w:rPr>
                <w:lang w:eastAsia="en-US"/>
              </w:rPr>
            </w:pPr>
            <w:r w:rsidRPr="00805649">
              <w:rPr>
                <w:lang w:eastAsia="en-US"/>
              </w:rPr>
              <w:t>5</w:t>
            </w:r>
          </w:p>
        </w:tc>
        <w:tc>
          <w:tcPr>
            <w:tcW w:w="1074" w:type="dxa"/>
            <w:tcBorders>
              <w:top w:val="nil"/>
              <w:left w:val="nil"/>
              <w:bottom w:val="single" w:sz="4" w:space="0" w:color="auto"/>
              <w:right w:val="single" w:sz="4" w:space="0" w:color="auto"/>
            </w:tcBorders>
            <w:vAlign w:val="center"/>
            <w:hideMark/>
          </w:tcPr>
          <w:p w:rsidR="002876DA" w:rsidRPr="00805649" w:rsidRDefault="002876DA" w:rsidP="008B47C7">
            <w:pPr>
              <w:spacing w:line="276" w:lineRule="auto"/>
              <w:jc w:val="center"/>
              <w:rPr>
                <w:lang w:eastAsia="en-US"/>
              </w:rPr>
            </w:pPr>
            <w:r w:rsidRPr="00805649">
              <w:rPr>
                <w:lang w:eastAsia="en-US"/>
              </w:rPr>
              <w:t>6</w:t>
            </w:r>
          </w:p>
        </w:tc>
        <w:tc>
          <w:tcPr>
            <w:tcW w:w="1074" w:type="dxa"/>
            <w:tcBorders>
              <w:top w:val="nil"/>
              <w:left w:val="nil"/>
              <w:bottom w:val="single" w:sz="4" w:space="0" w:color="auto"/>
              <w:right w:val="single" w:sz="4" w:space="0" w:color="auto"/>
            </w:tcBorders>
            <w:vAlign w:val="center"/>
            <w:hideMark/>
          </w:tcPr>
          <w:p w:rsidR="002876DA" w:rsidRPr="00805649" w:rsidRDefault="002876DA" w:rsidP="008B47C7">
            <w:pPr>
              <w:spacing w:line="276" w:lineRule="auto"/>
              <w:jc w:val="center"/>
              <w:rPr>
                <w:lang w:eastAsia="en-US"/>
              </w:rPr>
            </w:pPr>
            <w:r w:rsidRPr="00805649">
              <w:rPr>
                <w:lang w:eastAsia="en-US"/>
              </w:rPr>
              <w:t>7</w:t>
            </w:r>
          </w:p>
        </w:tc>
        <w:tc>
          <w:tcPr>
            <w:tcW w:w="972" w:type="dxa"/>
            <w:tcBorders>
              <w:top w:val="nil"/>
              <w:left w:val="nil"/>
              <w:bottom w:val="single" w:sz="4" w:space="0" w:color="auto"/>
              <w:right w:val="single" w:sz="4" w:space="0" w:color="auto"/>
            </w:tcBorders>
            <w:vAlign w:val="center"/>
            <w:hideMark/>
          </w:tcPr>
          <w:p w:rsidR="002876DA" w:rsidRPr="00805649" w:rsidRDefault="002876DA" w:rsidP="008B47C7">
            <w:pPr>
              <w:spacing w:line="276" w:lineRule="auto"/>
              <w:jc w:val="center"/>
              <w:rPr>
                <w:lang w:eastAsia="en-US"/>
              </w:rPr>
            </w:pPr>
            <w:r w:rsidRPr="00805649">
              <w:rPr>
                <w:lang w:eastAsia="en-US"/>
              </w:rPr>
              <w:t>8</w:t>
            </w:r>
          </w:p>
        </w:tc>
        <w:tc>
          <w:tcPr>
            <w:tcW w:w="876" w:type="dxa"/>
            <w:tcBorders>
              <w:top w:val="nil"/>
              <w:left w:val="nil"/>
              <w:bottom w:val="single" w:sz="4" w:space="0" w:color="auto"/>
              <w:right w:val="single" w:sz="4" w:space="0" w:color="auto"/>
            </w:tcBorders>
          </w:tcPr>
          <w:p w:rsidR="002876DA" w:rsidRPr="00805649" w:rsidRDefault="00584DC6" w:rsidP="008B47C7">
            <w:pPr>
              <w:spacing w:line="276" w:lineRule="auto"/>
              <w:jc w:val="center"/>
              <w:rPr>
                <w:lang w:eastAsia="en-US"/>
              </w:rPr>
            </w:pPr>
            <w:r>
              <w:rPr>
                <w:lang w:eastAsia="en-US"/>
              </w:rPr>
              <w:t>9</w:t>
            </w:r>
          </w:p>
        </w:tc>
        <w:tc>
          <w:tcPr>
            <w:tcW w:w="876" w:type="dxa"/>
            <w:tcBorders>
              <w:top w:val="nil"/>
              <w:left w:val="nil"/>
              <w:bottom w:val="single" w:sz="4" w:space="0" w:color="auto"/>
              <w:right w:val="single" w:sz="4" w:space="0" w:color="auto"/>
            </w:tcBorders>
          </w:tcPr>
          <w:p w:rsidR="002876DA" w:rsidRPr="00805649" w:rsidRDefault="00584DC6" w:rsidP="008B47C7">
            <w:pPr>
              <w:spacing w:line="276" w:lineRule="auto"/>
              <w:jc w:val="center"/>
              <w:rPr>
                <w:lang w:eastAsia="en-US"/>
              </w:rPr>
            </w:pPr>
            <w:r>
              <w:rPr>
                <w:lang w:eastAsia="en-US"/>
              </w:rPr>
              <w:t>10</w:t>
            </w:r>
          </w:p>
        </w:tc>
        <w:tc>
          <w:tcPr>
            <w:tcW w:w="876" w:type="dxa"/>
            <w:tcBorders>
              <w:top w:val="nil"/>
              <w:left w:val="nil"/>
              <w:bottom w:val="single" w:sz="4" w:space="0" w:color="auto"/>
              <w:right w:val="single" w:sz="4" w:space="0" w:color="auto"/>
            </w:tcBorders>
          </w:tcPr>
          <w:p w:rsidR="002876DA" w:rsidRPr="00805649" w:rsidRDefault="00584DC6" w:rsidP="008B47C7">
            <w:pPr>
              <w:spacing w:line="276" w:lineRule="auto"/>
              <w:jc w:val="center"/>
              <w:rPr>
                <w:lang w:eastAsia="en-US"/>
              </w:rPr>
            </w:pPr>
            <w:r>
              <w:rPr>
                <w:lang w:eastAsia="en-US"/>
              </w:rPr>
              <w:t>11</w:t>
            </w:r>
          </w:p>
        </w:tc>
      </w:tr>
      <w:tr w:rsidR="006A0B3D" w:rsidRPr="00805649" w:rsidTr="00AC27E1">
        <w:trPr>
          <w:cantSplit/>
          <w:trHeight w:val="360"/>
        </w:trPr>
        <w:tc>
          <w:tcPr>
            <w:tcW w:w="15541" w:type="dxa"/>
            <w:gridSpan w:val="11"/>
            <w:tcBorders>
              <w:top w:val="nil"/>
              <w:left w:val="single" w:sz="4" w:space="0" w:color="auto"/>
              <w:bottom w:val="single" w:sz="4" w:space="0" w:color="auto"/>
              <w:right w:val="single" w:sz="4" w:space="0" w:color="auto"/>
            </w:tcBorders>
            <w:vAlign w:val="bottom"/>
            <w:hideMark/>
          </w:tcPr>
          <w:p w:rsidR="006A0B3D" w:rsidRPr="00805649" w:rsidRDefault="006A0B3D" w:rsidP="008B47C7">
            <w:pPr>
              <w:spacing w:line="276" w:lineRule="auto"/>
              <w:jc w:val="center"/>
              <w:rPr>
                <w:lang w:eastAsia="en-US"/>
              </w:rPr>
            </w:pPr>
            <w:r w:rsidRPr="00245462">
              <w:rPr>
                <w:b/>
                <w:lang w:eastAsia="en-US"/>
              </w:rPr>
              <w:t>Консолидированный бюджет Бузулукского района (далее – консолидированный бюджет)</w:t>
            </w:r>
          </w:p>
        </w:tc>
      </w:tr>
      <w:tr w:rsidR="002876DA" w:rsidRPr="00805649" w:rsidTr="00763F2F">
        <w:trPr>
          <w:cantSplit/>
          <w:trHeight w:val="360"/>
        </w:trPr>
        <w:tc>
          <w:tcPr>
            <w:tcW w:w="5685" w:type="dxa"/>
            <w:tcBorders>
              <w:top w:val="nil"/>
              <w:left w:val="single" w:sz="4" w:space="0" w:color="auto"/>
              <w:bottom w:val="single" w:sz="4" w:space="0" w:color="auto"/>
              <w:right w:val="single" w:sz="4" w:space="0" w:color="auto"/>
            </w:tcBorders>
            <w:vAlign w:val="bottom"/>
            <w:hideMark/>
          </w:tcPr>
          <w:p w:rsidR="002876DA" w:rsidRPr="00805649" w:rsidRDefault="002876DA" w:rsidP="008B47C7">
            <w:pPr>
              <w:spacing w:line="276" w:lineRule="auto"/>
              <w:rPr>
                <w:lang w:eastAsia="en-US"/>
              </w:rPr>
            </w:pPr>
            <w:r w:rsidRPr="00805649">
              <w:rPr>
                <w:lang w:eastAsia="en-US"/>
              </w:rPr>
              <w:t>Доходы консолидированного бюджета в млн. рублей, в том числе</w:t>
            </w:r>
          </w:p>
        </w:tc>
        <w:tc>
          <w:tcPr>
            <w:tcW w:w="876" w:type="dxa"/>
            <w:tcBorders>
              <w:top w:val="nil"/>
              <w:left w:val="nil"/>
              <w:bottom w:val="single" w:sz="4" w:space="0" w:color="auto"/>
              <w:right w:val="single" w:sz="4" w:space="0" w:color="auto"/>
            </w:tcBorders>
            <w:vAlign w:val="bottom"/>
          </w:tcPr>
          <w:p w:rsidR="002876DA" w:rsidRPr="00805649" w:rsidRDefault="00763F2F" w:rsidP="008B47C7">
            <w:pPr>
              <w:spacing w:line="276" w:lineRule="auto"/>
              <w:jc w:val="right"/>
              <w:rPr>
                <w:lang w:eastAsia="en-US"/>
              </w:rPr>
            </w:pPr>
            <w:r>
              <w:rPr>
                <w:lang w:eastAsia="en-US"/>
              </w:rPr>
              <w:t>1032,4</w:t>
            </w:r>
          </w:p>
        </w:tc>
        <w:tc>
          <w:tcPr>
            <w:tcW w:w="1064" w:type="dxa"/>
            <w:tcBorders>
              <w:top w:val="nil"/>
              <w:left w:val="nil"/>
              <w:bottom w:val="single" w:sz="4" w:space="0" w:color="auto"/>
              <w:right w:val="single" w:sz="4" w:space="0" w:color="auto"/>
            </w:tcBorders>
            <w:vAlign w:val="bottom"/>
          </w:tcPr>
          <w:p w:rsidR="002876DA" w:rsidRPr="00805649" w:rsidRDefault="00763F2F" w:rsidP="008B47C7">
            <w:pPr>
              <w:spacing w:line="276" w:lineRule="auto"/>
              <w:jc w:val="right"/>
              <w:rPr>
                <w:lang w:eastAsia="en-US"/>
              </w:rPr>
            </w:pPr>
            <w:r>
              <w:rPr>
                <w:lang w:eastAsia="en-US"/>
              </w:rPr>
              <w:t>1035,6</w:t>
            </w:r>
          </w:p>
        </w:tc>
        <w:tc>
          <w:tcPr>
            <w:tcW w:w="1064" w:type="dxa"/>
            <w:tcBorders>
              <w:top w:val="nil"/>
              <w:left w:val="nil"/>
              <w:bottom w:val="single" w:sz="4" w:space="0" w:color="auto"/>
              <w:right w:val="single" w:sz="4" w:space="0" w:color="auto"/>
            </w:tcBorders>
            <w:vAlign w:val="bottom"/>
          </w:tcPr>
          <w:p w:rsidR="002876DA" w:rsidRPr="00805649" w:rsidRDefault="00763F2F" w:rsidP="008B47C7">
            <w:pPr>
              <w:spacing w:line="276" w:lineRule="auto"/>
              <w:jc w:val="right"/>
              <w:rPr>
                <w:lang w:eastAsia="en-US"/>
              </w:rPr>
            </w:pPr>
            <w:r>
              <w:rPr>
                <w:lang w:eastAsia="en-US"/>
              </w:rPr>
              <w:t>1037,5</w:t>
            </w:r>
          </w:p>
        </w:tc>
        <w:tc>
          <w:tcPr>
            <w:tcW w:w="1104" w:type="dxa"/>
            <w:tcBorders>
              <w:top w:val="nil"/>
              <w:left w:val="nil"/>
              <w:bottom w:val="single" w:sz="4" w:space="0" w:color="auto"/>
              <w:right w:val="single" w:sz="4" w:space="0" w:color="auto"/>
            </w:tcBorders>
          </w:tcPr>
          <w:p w:rsidR="00763F2F" w:rsidRDefault="00763F2F" w:rsidP="008B47C7">
            <w:pPr>
              <w:spacing w:line="276" w:lineRule="auto"/>
              <w:jc w:val="center"/>
              <w:rPr>
                <w:bCs/>
                <w:lang w:eastAsia="en-US"/>
              </w:rPr>
            </w:pPr>
          </w:p>
          <w:p w:rsidR="002876DA" w:rsidRPr="00805649" w:rsidRDefault="00763F2F" w:rsidP="008B47C7">
            <w:pPr>
              <w:spacing w:line="276" w:lineRule="auto"/>
              <w:jc w:val="center"/>
              <w:rPr>
                <w:bCs/>
                <w:lang w:eastAsia="en-US"/>
              </w:rPr>
            </w:pPr>
            <w:r>
              <w:rPr>
                <w:bCs/>
                <w:lang w:eastAsia="en-US"/>
              </w:rPr>
              <w:t>1038,5</w:t>
            </w:r>
          </w:p>
        </w:tc>
        <w:tc>
          <w:tcPr>
            <w:tcW w:w="1074" w:type="dxa"/>
            <w:tcBorders>
              <w:top w:val="nil"/>
              <w:left w:val="nil"/>
              <w:bottom w:val="single" w:sz="4" w:space="0" w:color="auto"/>
              <w:right w:val="single" w:sz="4" w:space="0" w:color="auto"/>
            </w:tcBorders>
          </w:tcPr>
          <w:p w:rsidR="002876DA" w:rsidRDefault="002876DA" w:rsidP="008B47C7">
            <w:pPr>
              <w:spacing w:line="276" w:lineRule="auto"/>
              <w:jc w:val="right"/>
              <w:rPr>
                <w:bCs/>
                <w:lang w:eastAsia="en-US"/>
              </w:rPr>
            </w:pPr>
          </w:p>
          <w:p w:rsidR="00763F2F" w:rsidRPr="00805649" w:rsidRDefault="00763F2F" w:rsidP="008B47C7">
            <w:pPr>
              <w:spacing w:line="276" w:lineRule="auto"/>
              <w:jc w:val="right"/>
              <w:rPr>
                <w:bCs/>
                <w:lang w:eastAsia="en-US"/>
              </w:rPr>
            </w:pPr>
            <w:r>
              <w:rPr>
                <w:bCs/>
                <w:lang w:eastAsia="en-US"/>
              </w:rPr>
              <w:t>1040,2</w:t>
            </w:r>
          </w:p>
        </w:tc>
        <w:tc>
          <w:tcPr>
            <w:tcW w:w="1074" w:type="dxa"/>
            <w:tcBorders>
              <w:top w:val="nil"/>
              <w:left w:val="nil"/>
              <w:bottom w:val="single" w:sz="4" w:space="0" w:color="auto"/>
              <w:right w:val="single" w:sz="4" w:space="0" w:color="auto"/>
            </w:tcBorders>
          </w:tcPr>
          <w:p w:rsidR="002876DA" w:rsidRDefault="002876DA" w:rsidP="008B47C7">
            <w:pPr>
              <w:spacing w:line="276" w:lineRule="auto"/>
              <w:jc w:val="right"/>
              <w:rPr>
                <w:bCs/>
                <w:lang w:eastAsia="en-US"/>
              </w:rPr>
            </w:pPr>
          </w:p>
          <w:p w:rsidR="00763F2F" w:rsidRPr="00805649" w:rsidRDefault="00763F2F" w:rsidP="00763F2F">
            <w:pPr>
              <w:spacing w:line="276" w:lineRule="auto"/>
              <w:jc w:val="right"/>
              <w:rPr>
                <w:bCs/>
                <w:lang w:eastAsia="en-US"/>
              </w:rPr>
            </w:pPr>
            <w:r>
              <w:rPr>
                <w:bCs/>
                <w:lang w:eastAsia="en-US"/>
              </w:rPr>
              <w:t>1042,6</w:t>
            </w:r>
          </w:p>
        </w:tc>
        <w:tc>
          <w:tcPr>
            <w:tcW w:w="972" w:type="dxa"/>
            <w:tcBorders>
              <w:top w:val="nil"/>
              <w:left w:val="nil"/>
              <w:bottom w:val="single" w:sz="4" w:space="0" w:color="auto"/>
              <w:right w:val="single" w:sz="4" w:space="0" w:color="auto"/>
            </w:tcBorders>
            <w:vAlign w:val="bottom"/>
          </w:tcPr>
          <w:p w:rsidR="002876DA" w:rsidRPr="00805649" w:rsidRDefault="00763F2F" w:rsidP="008B47C7">
            <w:pPr>
              <w:spacing w:line="276" w:lineRule="auto"/>
              <w:jc w:val="right"/>
              <w:rPr>
                <w:lang w:eastAsia="en-US"/>
              </w:rPr>
            </w:pPr>
            <w:r>
              <w:rPr>
                <w:lang w:eastAsia="en-US"/>
              </w:rPr>
              <w:t>1045,2</w:t>
            </w:r>
          </w:p>
        </w:tc>
        <w:tc>
          <w:tcPr>
            <w:tcW w:w="876" w:type="dxa"/>
            <w:tcBorders>
              <w:top w:val="nil"/>
              <w:left w:val="nil"/>
              <w:bottom w:val="single" w:sz="4" w:space="0" w:color="auto"/>
              <w:right w:val="single" w:sz="4" w:space="0" w:color="auto"/>
            </w:tcBorders>
          </w:tcPr>
          <w:p w:rsidR="00763F2F" w:rsidRDefault="00763F2F" w:rsidP="008B47C7">
            <w:pPr>
              <w:spacing w:line="276" w:lineRule="auto"/>
              <w:jc w:val="right"/>
              <w:rPr>
                <w:lang w:eastAsia="en-US"/>
              </w:rPr>
            </w:pPr>
          </w:p>
          <w:p w:rsidR="002876DA" w:rsidRPr="00805649" w:rsidRDefault="00763F2F" w:rsidP="008B47C7">
            <w:pPr>
              <w:spacing w:line="276" w:lineRule="auto"/>
              <w:jc w:val="right"/>
              <w:rPr>
                <w:lang w:eastAsia="en-US"/>
              </w:rPr>
            </w:pPr>
            <w:r>
              <w:rPr>
                <w:lang w:eastAsia="en-US"/>
              </w:rPr>
              <w:t>1047,2</w:t>
            </w:r>
          </w:p>
        </w:tc>
        <w:tc>
          <w:tcPr>
            <w:tcW w:w="876" w:type="dxa"/>
            <w:tcBorders>
              <w:top w:val="nil"/>
              <w:left w:val="nil"/>
              <w:bottom w:val="single" w:sz="4" w:space="0" w:color="auto"/>
              <w:right w:val="single" w:sz="4" w:space="0" w:color="auto"/>
            </w:tcBorders>
          </w:tcPr>
          <w:p w:rsidR="002876DA" w:rsidRDefault="002876DA" w:rsidP="008B47C7">
            <w:pPr>
              <w:spacing w:line="276" w:lineRule="auto"/>
              <w:jc w:val="right"/>
              <w:rPr>
                <w:lang w:eastAsia="en-US"/>
              </w:rPr>
            </w:pPr>
          </w:p>
          <w:p w:rsidR="00763F2F" w:rsidRPr="00805649" w:rsidRDefault="00763F2F" w:rsidP="008B47C7">
            <w:pPr>
              <w:spacing w:line="276" w:lineRule="auto"/>
              <w:jc w:val="right"/>
              <w:rPr>
                <w:lang w:eastAsia="en-US"/>
              </w:rPr>
            </w:pPr>
            <w:r>
              <w:rPr>
                <w:lang w:eastAsia="en-US"/>
              </w:rPr>
              <w:t>1049,5</w:t>
            </w:r>
          </w:p>
        </w:tc>
        <w:tc>
          <w:tcPr>
            <w:tcW w:w="876" w:type="dxa"/>
            <w:tcBorders>
              <w:top w:val="nil"/>
              <w:left w:val="nil"/>
              <w:bottom w:val="single" w:sz="4" w:space="0" w:color="auto"/>
              <w:right w:val="single" w:sz="4" w:space="0" w:color="auto"/>
            </w:tcBorders>
          </w:tcPr>
          <w:p w:rsidR="002876DA" w:rsidRDefault="002876DA" w:rsidP="008B47C7">
            <w:pPr>
              <w:spacing w:line="276" w:lineRule="auto"/>
              <w:jc w:val="right"/>
              <w:rPr>
                <w:lang w:eastAsia="en-US"/>
              </w:rPr>
            </w:pPr>
          </w:p>
          <w:p w:rsidR="00763F2F" w:rsidRPr="00805649" w:rsidRDefault="00763F2F" w:rsidP="008B47C7">
            <w:pPr>
              <w:spacing w:line="276" w:lineRule="auto"/>
              <w:jc w:val="right"/>
              <w:rPr>
                <w:lang w:eastAsia="en-US"/>
              </w:rPr>
            </w:pPr>
            <w:r>
              <w:rPr>
                <w:lang w:eastAsia="en-US"/>
              </w:rPr>
              <w:t>1051,2</w:t>
            </w:r>
          </w:p>
        </w:tc>
      </w:tr>
      <w:tr w:rsidR="002876DA" w:rsidRPr="00805649" w:rsidTr="00763F2F">
        <w:trPr>
          <w:cantSplit/>
          <w:trHeight w:val="461"/>
        </w:trPr>
        <w:tc>
          <w:tcPr>
            <w:tcW w:w="5685" w:type="dxa"/>
            <w:tcBorders>
              <w:top w:val="nil"/>
              <w:left w:val="single" w:sz="4" w:space="0" w:color="auto"/>
              <w:bottom w:val="single" w:sz="4" w:space="0" w:color="auto"/>
              <w:right w:val="single" w:sz="4" w:space="0" w:color="auto"/>
            </w:tcBorders>
            <w:vAlign w:val="bottom"/>
            <w:hideMark/>
          </w:tcPr>
          <w:p w:rsidR="002876DA" w:rsidRPr="00805649" w:rsidRDefault="002876DA" w:rsidP="008B47C7">
            <w:pPr>
              <w:spacing w:line="276" w:lineRule="auto"/>
              <w:rPr>
                <w:iCs/>
                <w:lang w:eastAsia="en-US"/>
              </w:rPr>
            </w:pPr>
            <w:r w:rsidRPr="00805649">
              <w:rPr>
                <w:iCs/>
                <w:lang w:eastAsia="en-US"/>
              </w:rPr>
              <w:t xml:space="preserve">налоговые и неналоговые доходы, </w:t>
            </w:r>
            <w:r w:rsidRPr="00805649">
              <w:rPr>
                <w:lang w:eastAsia="en-US"/>
              </w:rPr>
              <w:t>млн. рублей</w:t>
            </w:r>
          </w:p>
        </w:tc>
        <w:tc>
          <w:tcPr>
            <w:tcW w:w="876" w:type="dxa"/>
            <w:tcBorders>
              <w:top w:val="nil"/>
              <w:left w:val="nil"/>
              <w:bottom w:val="single" w:sz="4" w:space="0" w:color="auto"/>
              <w:right w:val="single" w:sz="4" w:space="0" w:color="auto"/>
            </w:tcBorders>
            <w:vAlign w:val="bottom"/>
          </w:tcPr>
          <w:p w:rsidR="002876DA" w:rsidRPr="00805649" w:rsidRDefault="00125C9E" w:rsidP="008B47C7">
            <w:pPr>
              <w:spacing w:line="276" w:lineRule="auto"/>
              <w:jc w:val="right"/>
              <w:rPr>
                <w:iCs/>
                <w:lang w:eastAsia="en-US"/>
              </w:rPr>
            </w:pPr>
            <w:r>
              <w:rPr>
                <w:iCs/>
                <w:lang w:eastAsia="en-US"/>
              </w:rPr>
              <w:t>280,3</w:t>
            </w:r>
          </w:p>
        </w:tc>
        <w:tc>
          <w:tcPr>
            <w:tcW w:w="1064" w:type="dxa"/>
            <w:tcBorders>
              <w:top w:val="nil"/>
              <w:left w:val="nil"/>
              <w:bottom w:val="single" w:sz="4" w:space="0" w:color="auto"/>
              <w:right w:val="single" w:sz="4" w:space="0" w:color="auto"/>
            </w:tcBorders>
            <w:vAlign w:val="bottom"/>
          </w:tcPr>
          <w:p w:rsidR="002876DA" w:rsidRPr="00805649" w:rsidRDefault="00125C9E" w:rsidP="008B47C7">
            <w:pPr>
              <w:spacing w:line="276" w:lineRule="auto"/>
              <w:jc w:val="right"/>
              <w:rPr>
                <w:iCs/>
                <w:lang w:eastAsia="en-US"/>
              </w:rPr>
            </w:pPr>
            <w:r>
              <w:rPr>
                <w:iCs/>
                <w:lang w:eastAsia="en-US"/>
              </w:rPr>
              <w:t>282,3</w:t>
            </w:r>
          </w:p>
        </w:tc>
        <w:tc>
          <w:tcPr>
            <w:tcW w:w="1064" w:type="dxa"/>
            <w:tcBorders>
              <w:top w:val="nil"/>
              <w:left w:val="nil"/>
              <w:bottom w:val="single" w:sz="4" w:space="0" w:color="auto"/>
              <w:right w:val="single" w:sz="4" w:space="0" w:color="auto"/>
            </w:tcBorders>
            <w:vAlign w:val="bottom"/>
          </w:tcPr>
          <w:p w:rsidR="002876DA" w:rsidRPr="00805649" w:rsidRDefault="00125C9E" w:rsidP="008B47C7">
            <w:pPr>
              <w:spacing w:line="276" w:lineRule="auto"/>
              <w:jc w:val="right"/>
              <w:rPr>
                <w:iCs/>
                <w:lang w:eastAsia="en-US"/>
              </w:rPr>
            </w:pPr>
            <w:r>
              <w:rPr>
                <w:iCs/>
                <w:lang w:eastAsia="en-US"/>
              </w:rPr>
              <w:t>284</w:t>
            </w:r>
          </w:p>
        </w:tc>
        <w:tc>
          <w:tcPr>
            <w:tcW w:w="1104" w:type="dxa"/>
            <w:tcBorders>
              <w:top w:val="nil"/>
              <w:left w:val="nil"/>
              <w:bottom w:val="single" w:sz="4" w:space="0" w:color="auto"/>
              <w:right w:val="single" w:sz="4" w:space="0" w:color="auto"/>
            </w:tcBorders>
            <w:vAlign w:val="bottom"/>
          </w:tcPr>
          <w:p w:rsidR="002876DA" w:rsidRPr="00805649" w:rsidRDefault="00125C9E" w:rsidP="008B47C7">
            <w:pPr>
              <w:spacing w:line="276" w:lineRule="auto"/>
              <w:jc w:val="right"/>
              <w:rPr>
                <w:iCs/>
                <w:lang w:eastAsia="en-US"/>
              </w:rPr>
            </w:pPr>
            <w:r>
              <w:rPr>
                <w:iCs/>
                <w:lang w:eastAsia="en-US"/>
              </w:rPr>
              <w:t>284,9</w:t>
            </w:r>
          </w:p>
        </w:tc>
        <w:tc>
          <w:tcPr>
            <w:tcW w:w="1074" w:type="dxa"/>
            <w:tcBorders>
              <w:top w:val="nil"/>
              <w:left w:val="nil"/>
              <w:bottom w:val="single" w:sz="4" w:space="0" w:color="auto"/>
              <w:right w:val="single" w:sz="4" w:space="0" w:color="auto"/>
            </w:tcBorders>
            <w:vAlign w:val="bottom"/>
          </w:tcPr>
          <w:p w:rsidR="002876DA" w:rsidRPr="00805649" w:rsidRDefault="00125C9E" w:rsidP="008B47C7">
            <w:pPr>
              <w:spacing w:line="276" w:lineRule="auto"/>
              <w:jc w:val="right"/>
              <w:rPr>
                <w:iCs/>
                <w:lang w:eastAsia="en-US"/>
              </w:rPr>
            </w:pPr>
            <w:r>
              <w:rPr>
                <w:iCs/>
                <w:lang w:eastAsia="en-US"/>
              </w:rPr>
              <w:t>285,2</w:t>
            </w:r>
          </w:p>
        </w:tc>
        <w:tc>
          <w:tcPr>
            <w:tcW w:w="1074" w:type="dxa"/>
            <w:tcBorders>
              <w:top w:val="nil"/>
              <w:left w:val="nil"/>
              <w:bottom w:val="single" w:sz="4" w:space="0" w:color="auto"/>
              <w:right w:val="single" w:sz="4" w:space="0" w:color="auto"/>
            </w:tcBorders>
            <w:vAlign w:val="bottom"/>
          </w:tcPr>
          <w:p w:rsidR="002876DA" w:rsidRPr="00805649" w:rsidRDefault="00125C9E" w:rsidP="008B47C7">
            <w:pPr>
              <w:spacing w:line="276" w:lineRule="auto"/>
              <w:jc w:val="right"/>
              <w:rPr>
                <w:iCs/>
                <w:lang w:eastAsia="en-US"/>
              </w:rPr>
            </w:pPr>
            <w:r>
              <w:rPr>
                <w:iCs/>
                <w:lang w:eastAsia="en-US"/>
              </w:rPr>
              <w:t>286,5</w:t>
            </w:r>
          </w:p>
        </w:tc>
        <w:tc>
          <w:tcPr>
            <w:tcW w:w="972" w:type="dxa"/>
            <w:tcBorders>
              <w:top w:val="nil"/>
              <w:left w:val="nil"/>
              <w:bottom w:val="single" w:sz="4" w:space="0" w:color="auto"/>
              <w:right w:val="single" w:sz="4" w:space="0" w:color="auto"/>
            </w:tcBorders>
            <w:vAlign w:val="bottom"/>
          </w:tcPr>
          <w:p w:rsidR="002876DA" w:rsidRPr="00805649" w:rsidRDefault="00125C9E" w:rsidP="008B47C7">
            <w:pPr>
              <w:spacing w:line="276" w:lineRule="auto"/>
              <w:jc w:val="right"/>
              <w:rPr>
                <w:iCs/>
                <w:lang w:eastAsia="en-US"/>
              </w:rPr>
            </w:pPr>
            <w:r>
              <w:rPr>
                <w:iCs/>
                <w:lang w:eastAsia="en-US"/>
              </w:rPr>
              <w:t>287,5</w:t>
            </w:r>
          </w:p>
        </w:tc>
        <w:tc>
          <w:tcPr>
            <w:tcW w:w="876" w:type="dxa"/>
            <w:tcBorders>
              <w:top w:val="nil"/>
              <w:left w:val="nil"/>
              <w:bottom w:val="single" w:sz="4" w:space="0" w:color="auto"/>
              <w:right w:val="single" w:sz="4" w:space="0" w:color="auto"/>
            </w:tcBorders>
          </w:tcPr>
          <w:p w:rsidR="002876DA" w:rsidRPr="00805649" w:rsidRDefault="00125C9E" w:rsidP="008B47C7">
            <w:pPr>
              <w:spacing w:line="276" w:lineRule="auto"/>
              <w:jc w:val="right"/>
              <w:rPr>
                <w:iCs/>
                <w:lang w:eastAsia="en-US"/>
              </w:rPr>
            </w:pPr>
            <w:r>
              <w:rPr>
                <w:iCs/>
                <w:lang w:eastAsia="en-US"/>
              </w:rPr>
              <w:t>287,9</w:t>
            </w:r>
          </w:p>
        </w:tc>
        <w:tc>
          <w:tcPr>
            <w:tcW w:w="876" w:type="dxa"/>
            <w:tcBorders>
              <w:top w:val="nil"/>
              <w:left w:val="nil"/>
              <w:bottom w:val="single" w:sz="4" w:space="0" w:color="auto"/>
              <w:right w:val="single" w:sz="4" w:space="0" w:color="auto"/>
            </w:tcBorders>
          </w:tcPr>
          <w:p w:rsidR="002876DA" w:rsidRPr="00805649" w:rsidRDefault="00125C9E" w:rsidP="008B47C7">
            <w:pPr>
              <w:spacing w:line="276" w:lineRule="auto"/>
              <w:jc w:val="right"/>
              <w:rPr>
                <w:iCs/>
                <w:lang w:eastAsia="en-US"/>
              </w:rPr>
            </w:pPr>
            <w:r>
              <w:rPr>
                <w:iCs/>
                <w:lang w:eastAsia="en-US"/>
              </w:rPr>
              <w:t>288</w:t>
            </w:r>
          </w:p>
        </w:tc>
        <w:tc>
          <w:tcPr>
            <w:tcW w:w="876" w:type="dxa"/>
            <w:tcBorders>
              <w:top w:val="nil"/>
              <w:left w:val="nil"/>
              <w:bottom w:val="single" w:sz="4" w:space="0" w:color="auto"/>
              <w:right w:val="single" w:sz="4" w:space="0" w:color="auto"/>
            </w:tcBorders>
          </w:tcPr>
          <w:p w:rsidR="002876DA" w:rsidRPr="00805649" w:rsidRDefault="00125C9E" w:rsidP="008B47C7">
            <w:pPr>
              <w:spacing w:line="276" w:lineRule="auto"/>
              <w:jc w:val="right"/>
              <w:rPr>
                <w:iCs/>
                <w:lang w:eastAsia="en-US"/>
              </w:rPr>
            </w:pPr>
            <w:r>
              <w:rPr>
                <w:iCs/>
                <w:lang w:eastAsia="en-US"/>
              </w:rPr>
              <w:t>289</w:t>
            </w:r>
          </w:p>
        </w:tc>
      </w:tr>
      <w:tr w:rsidR="00125C9E" w:rsidRPr="00805649" w:rsidTr="00125C9E">
        <w:trPr>
          <w:cantSplit/>
          <w:trHeight w:val="301"/>
        </w:trPr>
        <w:tc>
          <w:tcPr>
            <w:tcW w:w="5685" w:type="dxa"/>
            <w:tcBorders>
              <w:top w:val="nil"/>
              <w:left w:val="single" w:sz="4" w:space="0" w:color="auto"/>
              <w:bottom w:val="single" w:sz="4" w:space="0" w:color="auto"/>
              <w:right w:val="single" w:sz="4" w:space="0" w:color="auto"/>
            </w:tcBorders>
            <w:vAlign w:val="bottom"/>
            <w:hideMark/>
          </w:tcPr>
          <w:p w:rsidR="00125C9E" w:rsidRPr="00805649" w:rsidRDefault="00125C9E" w:rsidP="008B47C7">
            <w:pPr>
              <w:spacing w:line="276" w:lineRule="auto"/>
              <w:rPr>
                <w:iCs/>
                <w:lang w:eastAsia="en-US"/>
              </w:rPr>
            </w:pPr>
            <w:r w:rsidRPr="00805649">
              <w:rPr>
                <w:iCs/>
                <w:lang w:eastAsia="en-US"/>
              </w:rPr>
              <w:t xml:space="preserve">безвозмездные перечисления, </w:t>
            </w:r>
            <w:r w:rsidRPr="00805649">
              <w:rPr>
                <w:lang w:eastAsia="en-US"/>
              </w:rPr>
              <w:t>млн. рублей</w:t>
            </w:r>
          </w:p>
        </w:tc>
        <w:tc>
          <w:tcPr>
            <w:tcW w:w="876" w:type="dxa"/>
            <w:tcBorders>
              <w:top w:val="nil"/>
              <w:left w:val="nil"/>
              <w:bottom w:val="single" w:sz="4" w:space="0" w:color="auto"/>
              <w:right w:val="single" w:sz="4" w:space="0" w:color="auto"/>
            </w:tcBorders>
            <w:vAlign w:val="bottom"/>
          </w:tcPr>
          <w:p w:rsidR="00125C9E" w:rsidRPr="00125C9E" w:rsidRDefault="00125C9E">
            <w:pPr>
              <w:jc w:val="right"/>
              <w:rPr>
                <w:color w:val="000000"/>
              </w:rPr>
            </w:pPr>
            <w:r w:rsidRPr="00125C9E">
              <w:rPr>
                <w:color w:val="000000"/>
              </w:rPr>
              <w:t>752,1</w:t>
            </w:r>
          </w:p>
        </w:tc>
        <w:tc>
          <w:tcPr>
            <w:tcW w:w="1064" w:type="dxa"/>
            <w:tcBorders>
              <w:top w:val="nil"/>
              <w:left w:val="nil"/>
              <w:bottom w:val="single" w:sz="4" w:space="0" w:color="auto"/>
              <w:right w:val="single" w:sz="4" w:space="0" w:color="auto"/>
            </w:tcBorders>
            <w:vAlign w:val="bottom"/>
          </w:tcPr>
          <w:p w:rsidR="00125C9E" w:rsidRPr="00125C9E" w:rsidRDefault="00125C9E">
            <w:pPr>
              <w:jc w:val="right"/>
              <w:rPr>
                <w:color w:val="000000"/>
              </w:rPr>
            </w:pPr>
            <w:r w:rsidRPr="00125C9E">
              <w:rPr>
                <w:color w:val="000000"/>
              </w:rPr>
              <w:t>753,3</w:t>
            </w:r>
          </w:p>
        </w:tc>
        <w:tc>
          <w:tcPr>
            <w:tcW w:w="1064" w:type="dxa"/>
            <w:tcBorders>
              <w:top w:val="nil"/>
              <w:left w:val="nil"/>
              <w:bottom w:val="single" w:sz="4" w:space="0" w:color="auto"/>
              <w:right w:val="single" w:sz="4" w:space="0" w:color="auto"/>
            </w:tcBorders>
            <w:vAlign w:val="bottom"/>
          </w:tcPr>
          <w:p w:rsidR="00125C9E" w:rsidRPr="00125C9E" w:rsidRDefault="00125C9E">
            <w:pPr>
              <w:jc w:val="right"/>
              <w:rPr>
                <w:color w:val="000000"/>
              </w:rPr>
            </w:pPr>
            <w:r w:rsidRPr="00125C9E">
              <w:rPr>
                <w:color w:val="000000"/>
              </w:rPr>
              <w:t>753,5</w:t>
            </w:r>
          </w:p>
        </w:tc>
        <w:tc>
          <w:tcPr>
            <w:tcW w:w="1104" w:type="dxa"/>
            <w:tcBorders>
              <w:top w:val="nil"/>
              <w:left w:val="nil"/>
              <w:bottom w:val="single" w:sz="4" w:space="0" w:color="auto"/>
              <w:right w:val="single" w:sz="4" w:space="0" w:color="auto"/>
            </w:tcBorders>
            <w:vAlign w:val="bottom"/>
          </w:tcPr>
          <w:p w:rsidR="00125C9E" w:rsidRPr="00125C9E" w:rsidRDefault="00125C9E">
            <w:pPr>
              <w:jc w:val="right"/>
              <w:rPr>
                <w:color w:val="000000"/>
              </w:rPr>
            </w:pPr>
            <w:r w:rsidRPr="00125C9E">
              <w:rPr>
                <w:color w:val="000000"/>
              </w:rPr>
              <w:t>753,6</w:t>
            </w:r>
          </w:p>
        </w:tc>
        <w:tc>
          <w:tcPr>
            <w:tcW w:w="1074" w:type="dxa"/>
            <w:tcBorders>
              <w:top w:val="nil"/>
              <w:left w:val="nil"/>
              <w:bottom w:val="single" w:sz="4" w:space="0" w:color="auto"/>
              <w:right w:val="single" w:sz="4" w:space="0" w:color="auto"/>
            </w:tcBorders>
            <w:vAlign w:val="bottom"/>
          </w:tcPr>
          <w:p w:rsidR="00125C9E" w:rsidRPr="00125C9E" w:rsidRDefault="00125C9E">
            <w:pPr>
              <w:jc w:val="right"/>
              <w:rPr>
                <w:color w:val="000000"/>
              </w:rPr>
            </w:pPr>
            <w:r w:rsidRPr="00125C9E">
              <w:rPr>
                <w:color w:val="000000"/>
              </w:rPr>
              <w:t>755</w:t>
            </w:r>
          </w:p>
        </w:tc>
        <w:tc>
          <w:tcPr>
            <w:tcW w:w="1074" w:type="dxa"/>
            <w:tcBorders>
              <w:top w:val="nil"/>
              <w:left w:val="nil"/>
              <w:bottom w:val="single" w:sz="4" w:space="0" w:color="auto"/>
              <w:right w:val="single" w:sz="4" w:space="0" w:color="auto"/>
            </w:tcBorders>
            <w:vAlign w:val="bottom"/>
          </w:tcPr>
          <w:p w:rsidR="00125C9E" w:rsidRPr="00125C9E" w:rsidRDefault="00125C9E">
            <w:pPr>
              <w:jc w:val="right"/>
              <w:rPr>
                <w:color w:val="000000"/>
              </w:rPr>
            </w:pPr>
            <w:r w:rsidRPr="00125C9E">
              <w:rPr>
                <w:color w:val="000000"/>
              </w:rPr>
              <w:t>756,1</w:t>
            </w:r>
          </w:p>
        </w:tc>
        <w:tc>
          <w:tcPr>
            <w:tcW w:w="972" w:type="dxa"/>
            <w:tcBorders>
              <w:top w:val="nil"/>
              <w:left w:val="nil"/>
              <w:bottom w:val="single" w:sz="4" w:space="0" w:color="auto"/>
              <w:right w:val="single" w:sz="4" w:space="0" w:color="auto"/>
            </w:tcBorders>
            <w:vAlign w:val="bottom"/>
          </w:tcPr>
          <w:p w:rsidR="00125C9E" w:rsidRPr="00125C9E" w:rsidRDefault="00125C9E">
            <w:pPr>
              <w:jc w:val="right"/>
              <w:rPr>
                <w:color w:val="000000"/>
              </w:rPr>
            </w:pPr>
            <w:r w:rsidRPr="00125C9E">
              <w:rPr>
                <w:color w:val="000000"/>
              </w:rPr>
              <w:t>757,7</w:t>
            </w:r>
          </w:p>
        </w:tc>
        <w:tc>
          <w:tcPr>
            <w:tcW w:w="876" w:type="dxa"/>
            <w:tcBorders>
              <w:top w:val="nil"/>
              <w:left w:val="nil"/>
              <w:bottom w:val="single" w:sz="4" w:space="0" w:color="auto"/>
              <w:right w:val="single" w:sz="4" w:space="0" w:color="auto"/>
            </w:tcBorders>
            <w:vAlign w:val="bottom"/>
          </w:tcPr>
          <w:p w:rsidR="00125C9E" w:rsidRPr="00125C9E" w:rsidRDefault="00125C9E">
            <w:pPr>
              <w:jc w:val="right"/>
              <w:rPr>
                <w:color w:val="000000"/>
              </w:rPr>
            </w:pPr>
            <w:r w:rsidRPr="00125C9E">
              <w:rPr>
                <w:color w:val="000000"/>
              </w:rPr>
              <w:t>759,3</w:t>
            </w:r>
          </w:p>
        </w:tc>
        <w:tc>
          <w:tcPr>
            <w:tcW w:w="876" w:type="dxa"/>
            <w:tcBorders>
              <w:top w:val="nil"/>
              <w:left w:val="nil"/>
              <w:bottom w:val="single" w:sz="4" w:space="0" w:color="auto"/>
              <w:right w:val="single" w:sz="4" w:space="0" w:color="auto"/>
            </w:tcBorders>
            <w:vAlign w:val="bottom"/>
          </w:tcPr>
          <w:p w:rsidR="00125C9E" w:rsidRPr="00125C9E" w:rsidRDefault="00125C9E">
            <w:pPr>
              <w:jc w:val="right"/>
              <w:rPr>
                <w:color w:val="000000"/>
              </w:rPr>
            </w:pPr>
            <w:r w:rsidRPr="00125C9E">
              <w:rPr>
                <w:color w:val="000000"/>
              </w:rPr>
              <w:t>761,5</w:t>
            </w:r>
          </w:p>
        </w:tc>
        <w:tc>
          <w:tcPr>
            <w:tcW w:w="876" w:type="dxa"/>
            <w:tcBorders>
              <w:top w:val="nil"/>
              <w:left w:val="nil"/>
              <w:bottom w:val="single" w:sz="4" w:space="0" w:color="auto"/>
              <w:right w:val="single" w:sz="4" w:space="0" w:color="auto"/>
            </w:tcBorders>
            <w:vAlign w:val="bottom"/>
          </w:tcPr>
          <w:p w:rsidR="00125C9E" w:rsidRPr="00125C9E" w:rsidRDefault="00125C9E">
            <w:pPr>
              <w:jc w:val="right"/>
              <w:rPr>
                <w:color w:val="000000"/>
              </w:rPr>
            </w:pPr>
            <w:r w:rsidRPr="00125C9E">
              <w:rPr>
                <w:color w:val="000000"/>
              </w:rPr>
              <w:t>762,2</w:t>
            </w:r>
          </w:p>
        </w:tc>
      </w:tr>
      <w:tr w:rsidR="00763F2F" w:rsidRPr="00805649" w:rsidTr="00763F2F">
        <w:trPr>
          <w:cantSplit/>
          <w:trHeight w:val="360"/>
        </w:trPr>
        <w:tc>
          <w:tcPr>
            <w:tcW w:w="5685" w:type="dxa"/>
            <w:tcBorders>
              <w:top w:val="nil"/>
              <w:left w:val="single" w:sz="4" w:space="0" w:color="auto"/>
              <w:bottom w:val="single" w:sz="4" w:space="0" w:color="auto"/>
              <w:right w:val="single" w:sz="4" w:space="0" w:color="auto"/>
            </w:tcBorders>
            <w:vAlign w:val="bottom"/>
            <w:hideMark/>
          </w:tcPr>
          <w:p w:rsidR="00763F2F" w:rsidRPr="00805649" w:rsidRDefault="00763F2F" w:rsidP="008B47C7">
            <w:pPr>
              <w:spacing w:line="276" w:lineRule="auto"/>
              <w:rPr>
                <w:lang w:eastAsia="en-US"/>
              </w:rPr>
            </w:pPr>
            <w:r w:rsidRPr="00805649">
              <w:rPr>
                <w:lang w:eastAsia="en-US"/>
              </w:rPr>
              <w:t>Расходы консолидированного бюджета</w:t>
            </w:r>
            <w:r w:rsidRPr="00805649">
              <w:rPr>
                <w:iCs/>
                <w:lang w:eastAsia="en-US"/>
              </w:rPr>
              <w:t xml:space="preserve">, </w:t>
            </w:r>
            <w:r w:rsidRPr="00805649">
              <w:rPr>
                <w:lang w:eastAsia="en-US"/>
              </w:rPr>
              <w:t>млн. рублей</w:t>
            </w:r>
          </w:p>
        </w:tc>
        <w:tc>
          <w:tcPr>
            <w:tcW w:w="876" w:type="dxa"/>
            <w:tcBorders>
              <w:top w:val="nil"/>
              <w:left w:val="nil"/>
              <w:bottom w:val="single" w:sz="4" w:space="0" w:color="auto"/>
              <w:right w:val="single" w:sz="4" w:space="0" w:color="auto"/>
            </w:tcBorders>
            <w:vAlign w:val="bottom"/>
          </w:tcPr>
          <w:p w:rsidR="00763F2F" w:rsidRPr="00805649" w:rsidRDefault="00763F2F" w:rsidP="00C31328">
            <w:pPr>
              <w:spacing w:line="276" w:lineRule="auto"/>
              <w:jc w:val="right"/>
              <w:rPr>
                <w:lang w:eastAsia="en-US"/>
              </w:rPr>
            </w:pPr>
            <w:r>
              <w:rPr>
                <w:lang w:eastAsia="en-US"/>
              </w:rPr>
              <w:t>1032,4</w:t>
            </w:r>
          </w:p>
        </w:tc>
        <w:tc>
          <w:tcPr>
            <w:tcW w:w="1064" w:type="dxa"/>
            <w:tcBorders>
              <w:top w:val="nil"/>
              <w:left w:val="nil"/>
              <w:bottom w:val="single" w:sz="4" w:space="0" w:color="auto"/>
              <w:right w:val="single" w:sz="4" w:space="0" w:color="auto"/>
            </w:tcBorders>
            <w:vAlign w:val="bottom"/>
          </w:tcPr>
          <w:p w:rsidR="00763F2F" w:rsidRPr="00805649" w:rsidRDefault="00763F2F" w:rsidP="00C31328">
            <w:pPr>
              <w:spacing w:line="276" w:lineRule="auto"/>
              <w:jc w:val="right"/>
              <w:rPr>
                <w:lang w:eastAsia="en-US"/>
              </w:rPr>
            </w:pPr>
            <w:r>
              <w:rPr>
                <w:lang w:eastAsia="en-US"/>
              </w:rPr>
              <w:t>1035,6</w:t>
            </w:r>
          </w:p>
        </w:tc>
        <w:tc>
          <w:tcPr>
            <w:tcW w:w="1064" w:type="dxa"/>
            <w:tcBorders>
              <w:top w:val="nil"/>
              <w:left w:val="nil"/>
              <w:bottom w:val="single" w:sz="4" w:space="0" w:color="auto"/>
              <w:right w:val="single" w:sz="4" w:space="0" w:color="auto"/>
            </w:tcBorders>
            <w:vAlign w:val="bottom"/>
          </w:tcPr>
          <w:p w:rsidR="00763F2F" w:rsidRPr="00805649" w:rsidRDefault="00763F2F" w:rsidP="00C31328">
            <w:pPr>
              <w:spacing w:line="276" w:lineRule="auto"/>
              <w:jc w:val="right"/>
              <w:rPr>
                <w:lang w:eastAsia="en-US"/>
              </w:rPr>
            </w:pPr>
            <w:r>
              <w:rPr>
                <w:lang w:eastAsia="en-US"/>
              </w:rPr>
              <w:t>1037,5</w:t>
            </w:r>
          </w:p>
        </w:tc>
        <w:tc>
          <w:tcPr>
            <w:tcW w:w="1104" w:type="dxa"/>
            <w:tcBorders>
              <w:top w:val="nil"/>
              <w:left w:val="nil"/>
              <w:bottom w:val="single" w:sz="4" w:space="0" w:color="auto"/>
              <w:right w:val="single" w:sz="4" w:space="0" w:color="auto"/>
            </w:tcBorders>
          </w:tcPr>
          <w:p w:rsidR="00763F2F" w:rsidRDefault="00763F2F" w:rsidP="00C31328">
            <w:pPr>
              <w:spacing w:line="276" w:lineRule="auto"/>
              <w:jc w:val="center"/>
              <w:rPr>
                <w:bCs/>
                <w:lang w:eastAsia="en-US"/>
              </w:rPr>
            </w:pPr>
          </w:p>
          <w:p w:rsidR="00763F2F" w:rsidRPr="00805649" w:rsidRDefault="00763F2F" w:rsidP="00C31328">
            <w:pPr>
              <w:spacing w:line="276" w:lineRule="auto"/>
              <w:jc w:val="center"/>
              <w:rPr>
                <w:bCs/>
                <w:lang w:eastAsia="en-US"/>
              </w:rPr>
            </w:pPr>
            <w:r>
              <w:rPr>
                <w:bCs/>
                <w:lang w:eastAsia="en-US"/>
              </w:rPr>
              <w:t>1038,5</w:t>
            </w:r>
          </w:p>
        </w:tc>
        <w:tc>
          <w:tcPr>
            <w:tcW w:w="1074" w:type="dxa"/>
            <w:tcBorders>
              <w:top w:val="nil"/>
              <w:left w:val="nil"/>
              <w:bottom w:val="single" w:sz="4" w:space="0" w:color="auto"/>
              <w:right w:val="single" w:sz="4" w:space="0" w:color="auto"/>
            </w:tcBorders>
          </w:tcPr>
          <w:p w:rsidR="00763F2F" w:rsidRDefault="00763F2F" w:rsidP="00C31328">
            <w:pPr>
              <w:spacing w:line="276" w:lineRule="auto"/>
              <w:jc w:val="right"/>
              <w:rPr>
                <w:bCs/>
                <w:lang w:eastAsia="en-US"/>
              </w:rPr>
            </w:pPr>
          </w:p>
          <w:p w:rsidR="00763F2F" w:rsidRPr="00805649" w:rsidRDefault="00763F2F" w:rsidP="00C31328">
            <w:pPr>
              <w:spacing w:line="276" w:lineRule="auto"/>
              <w:jc w:val="right"/>
              <w:rPr>
                <w:bCs/>
                <w:lang w:eastAsia="en-US"/>
              </w:rPr>
            </w:pPr>
            <w:r>
              <w:rPr>
                <w:bCs/>
                <w:lang w:eastAsia="en-US"/>
              </w:rPr>
              <w:t>1040,2</w:t>
            </w:r>
          </w:p>
        </w:tc>
        <w:tc>
          <w:tcPr>
            <w:tcW w:w="1074" w:type="dxa"/>
            <w:tcBorders>
              <w:top w:val="nil"/>
              <w:left w:val="nil"/>
              <w:bottom w:val="single" w:sz="4" w:space="0" w:color="auto"/>
              <w:right w:val="single" w:sz="4" w:space="0" w:color="auto"/>
            </w:tcBorders>
          </w:tcPr>
          <w:p w:rsidR="00763F2F" w:rsidRDefault="00763F2F" w:rsidP="00C31328">
            <w:pPr>
              <w:spacing w:line="276" w:lineRule="auto"/>
              <w:jc w:val="right"/>
              <w:rPr>
                <w:bCs/>
                <w:lang w:eastAsia="en-US"/>
              </w:rPr>
            </w:pPr>
          </w:p>
          <w:p w:rsidR="00763F2F" w:rsidRPr="00805649" w:rsidRDefault="00763F2F" w:rsidP="00C31328">
            <w:pPr>
              <w:spacing w:line="276" w:lineRule="auto"/>
              <w:jc w:val="right"/>
              <w:rPr>
                <w:bCs/>
                <w:lang w:eastAsia="en-US"/>
              </w:rPr>
            </w:pPr>
            <w:r>
              <w:rPr>
                <w:bCs/>
                <w:lang w:eastAsia="en-US"/>
              </w:rPr>
              <w:t>1042,6</w:t>
            </w:r>
          </w:p>
        </w:tc>
        <w:tc>
          <w:tcPr>
            <w:tcW w:w="972" w:type="dxa"/>
            <w:tcBorders>
              <w:top w:val="nil"/>
              <w:left w:val="nil"/>
              <w:bottom w:val="single" w:sz="4" w:space="0" w:color="auto"/>
              <w:right w:val="single" w:sz="4" w:space="0" w:color="auto"/>
            </w:tcBorders>
            <w:vAlign w:val="bottom"/>
            <w:hideMark/>
          </w:tcPr>
          <w:p w:rsidR="00763F2F" w:rsidRPr="00805649" w:rsidRDefault="00763F2F" w:rsidP="00C31328">
            <w:pPr>
              <w:spacing w:line="276" w:lineRule="auto"/>
              <w:jc w:val="right"/>
              <w:rPr>
                <w:lang w:eastAsia="en-US"/>
              </w:rPr>
            </w:pPr>
            <w:r>
              <w:rPr>
                <w:lang w:eastAsia="en-US"/>
              </w:rPr>
              <w:t>1045,2</w:t>
            </w:r>
          </w:p>
        </w:tc>
        <w:tc>
          <w:tcPr>
            <w:tcW w:w="876" w:type="dxa"/>
            <w:tcBorders>
              <w:top w:val="nil"/>
              <w:left w:val="nil"/>
              <w:bottom w:val="single" w:sz="4" w:space="0" w:color="auto"/>
              <w:right w:val="single" w:sz="4" w:space="0" w:color="auto"/>
            </w:tcBorders>
          </w:tcPr>
          <w:p w:rsidR="00763F2F" w:rsidRDefault="00763F2F" w:rsidP="00C31328">
            <w:pPr>
              <w:spacing w:line="276" w:lineRule="auto"/>
              <w:jc w:val="right"/>
              <w:rPr>
                <w:lang w:eastAsia="en-US"/>
              </w:rPr>
            </w:pPr>
          </w:p>
          <w:p w:rsidR="00763F2F" w:rsidRPr="00805649" w:rsidRDefault="00763F2F" w:rsidP="00C31328">
            <w:pPr>
              <w:spacing w:line="276" w:lineRule="auto"/>
              <w:jc w:val="right"/>
              <w:rPr>
                <w:lang w:eastAsia="en-US"/>
              </w:rPr>
            </w:pPr>
            <w:r>
              <w:rPr>
                <w:lang w:eastAsia="en-US"/>
              </w:rPr>
              <w:t>1047,2</w:t>
            </w:r>
          </w:p>
        </w:tc>
        <w:tc>
          <w:tcPr>
            <w:tcW w:w="876" w:type="dxa"/>
            <w:tcBorders>
              <w:top w:val="nil"/>
              <w:left w:val="nil"/>
              <w:bottom w:val="single" w:sz="4" w:space="0" w:color="auto"/>
              <w:right w:val="single" w:sz="4" w:space="0" w:color="auto"/>
            </w:tcBorders>
          </w:tcPr>
          <w:p w:rsidR="00763F2F" w:rsidRDefault="00763F2F" w:rsidP="00C31328">
            <w:pPr>
              <w:spacing w:line="276" w:lineRule="auto"/>
              <w:jc w:val="right"/>
              <w:rPr>
                <w:lang w:eastAsia="en-US"/>
              </w:rPr>
            </w:pPr>
          </w:p>
          <w:p w:rsidR="00763F2F" w:rsidRPr="00805649" w:rsidRDefault="00763F2F" w:rsidP="00C31328">
            <w:pPr>
              <w:spacing w:line="276" w:lineRule="auto"/>
              <w:jc w:val="right"/>
              <w:rPr>
                <w:lang w:eastAsia="en-US"/>
              </w:rPr>
            </w:pPr>
            <w:r>
              <w:rPr>
                <w:lang w:eastAsia="en-US"/>
              </w:rPr>
              <w:t>1049,5</w:t>
            </w:r>
          </w:p>
        </w:tc>
        <w:tc>
          <w:tcPr>
            <w:tcW w:w="876" w:type="dxa"/>
            <w:tcBorders>
              <w:top w:val="nil"/>
              <w:left w:val="nil"/>
              <w:bottom w:val="single" w:sz="4" w:space="0" w:color="auto"/>
              <w:right w:val="single" w:sz="4" w:space="0" w:color="auto"/>
            </w:tcBorders>
          </w:tcPr>
          <w:p w:rsidR="00763F2F" w:rsidRDefault="00763F2F" w:rsidP="00C31328">
            <w:pPr>
              <w:spacing w:line="276" w:lineRule="auto"/>
              <w:jc w:val="right"/>
              <w:rPr>
                <w:lang w:eastAsia="en-US"/>
              </w:rPr>
            </w:pPr>
          </w:p>
          <w:p w:rsidR="00763F2F" w:rsidRPr="00805649" w:rsidRDefault="00763F2F" w:rsidP="00C31328">
            <w:pPr>
              <w:spacing w:line="276" w:lineRule="auto"/>
              <w:jc w:val="right"/>
              <w:rPr>
                <w:lang w:eastAsia="en-US"/>
              </w:rPr>
            </w:pPr>
            <w:r>
              <w:rPr>
                <w:lang w:eastAsia="en-US"/>
              </w:rPr>
              <w:t>1051,2</w:t>
            </w:r>
          </w:p>
        </w:tc>
      </w:tr>
      <w:tr w:rsidR="002876DA" w:rsidRPr="00805649" w:rsidTr="00763F2F">
        <w:trPr>
          <w:cantSplit/>
          <w:trHeight w:val="360"/>
        </w:trPr>
        <w:tc>
          <w:tcPr>
            <w:tcW w:w="5685" w:type="dxa"/>
            <w:tcBorders>
              <w:top w:val="nil"/>
              <w:left w:val="single" w:sz="4" w:space="0" w:color="auto"/>
              <w:bottom w:val="single" w:sz="4" w:space="0" w:color="auto"/>
              <w:right w:val="single" w:sz="4" w:space="0" w:color="auto"/>
            </w:tcBorders>
            <w:vAlign w:val="bottom"/>
            <w:hideMark/>
          </w:tcPr>
          <w:p w:rsidR="002876DA" w:rsidRPr="00805649" w:rsidRDefault="002876DA" w:rsidP="008B47C7">
            <w:pPr>
              <w:spacing w:line="276" w:lineRule="auto"/>
              <w:rPr>
                <w:lang w:eastAsia="en-US"/>
              </w:rPr>
            </w:pPr>
            <w:r w:rsidRPr="00805649">
              <w:rPr>
                <w:lang w:eastAsia="en-US"/>
              </w:rPr>
              <w:t>Дефицит/профицит</w:t>
            </w:r>
            <w:r w:rsidRPr="00805649">
              <w:rPr>
                <w:iCs/>
                <w:lang w:eastAsia="en-US"/>
              </w:rPr>
              <w:t xml:space="preserve">, </w:t>
            </w:r>
            <w:r w:rsidRPr="00805649">
              <w:rPr>
                <w:lang w:eastAsia="en-US"/>
              </w:rPr>
              <w:t>млн. рублей</w:t>
            </w:r>
          </w:p>
        </w:tc>
        <w:tc>
          <w:tcPr>
            <w:tcW w:w="876" w:type="dxa"/>
            <w:tcBorders>
              <w:top w:val="nil"/>
              <w:left w:val="nil"/>
              <w:bottom w:val="single" w:sz="4" w:space="0" w:color="auto"/>
              <w:right w:val="single" w:sz="4" w:space="0" w:color="auto"/>
            </w:tcBorders>
            <w:vAlign w:val="bottom"/>
            <w:hideMark/>
          </w:tcPr>
          <w:p w:rsidR="002876DA" w:rsidRPr="00805649" w:rsidRDefault="00763F2F" w:rsidP="008B47C7">
            <w:pPr>
              <w:spacing w:line="276" w:lineRule="auto"/>
              <w:jc w:val="right"/>
              <w:rPr>
                <w:lang w:eastAsia="en-US"/>
              </w:rPr>
            </w:pPr>
            <w:r>
              <w:rPr>
                <w:lang w:eastAsia="en-US"/>
              </w:rPr>
              <w:t>0</w:t>
            </w:r>
          </w:p>
        </w:tc>
        <w:tc>
          <w:tcPr>
            <w:tcW w:w="1064" w:type="dxa"/>
            <w:tcBorders>
              <w:top w:val="nil"/>
              <w:left w:val="nil"/>
              <w:bottom w:val="single" w:sz="4" w:space="0" w:color="auto"/>
              <w:right w:val="single" w:sz="4" w:space="0" w:color="auto"/>
            </w:tcBorders>
            <w:vAlign w:val="bottom"/>
            <w:hideMark/>
          </w:tcPr>
          <w:p w:rsidR="002876DA" w:rsidRPr="00805649" w:rsidRDefault="00763F2F" w:rsidP="008B47C7">
            <w:pPr>
              <w:spacing w:line="276" w:lineRule="auto"/>
              <w:jc w:val="right"/>
              <w:rPr>
                <w:lang w:eastAsia="en-US"/>
              </w:rPr>
            </w:pPr>
            <w:r>
              <w:rPr>
                <w:lang w:eastAsia="en-US"/>
              </w:rPr>
              <w:t>0</w:t>
            </w:r>
          </w:p>
        </w:tc>
        <w:tc>
          <w:tcPr>
            <w:tcW w:w="1064" w:type="dxa"/>
            <w:tcBorders>
              <w:top w:val="nil"/>
              <w:left w:val="nil"/>
              <w:bottom w:val="single" w:sz="4" w:space="0" w:color="auto"/>
              <w:right w:val="single" w:sz="4" w:space="0" w:color="auto"/>
            </w:tcBorders>
            <w:vAlign w:val="bottom"/>
            <w:hideMark/>
          </w:tcPr>
          <w:p w:rsidR="002876DA" w:rsidRPr="00805649" w:rsidRDefault="00763F2F" w:rsidP="008B47C7">
            <w:pPr>
              <w:spacing w:line="276" w:lineRule="auto"/>
              <w:jc w:val="right"/>
              <w:rPr>
                <w:lang w:eastAsia="en-US"/>
              </w:rPr>
            </w:pPr>
            <w:r>
              <w:rPr>
                <w:lang w:eastAsia="en-US"/>
              </w:rPr>
              <w:t>0</w:t>
            </w:r>
          </w:p>
        </w:tc>
        <w:tc>
          <w:tcPr>
            <w:tcW w:w="1104" w:type="dxa"/>
            <w:tcBorders>
              <w:top w:val="nil"/>
              <w:left w:val="nil"/>
              <w:bottom w:val="single" w:sz="4" w:space="0" w:color="auto"/>
              <w:right w:val="single" w:sz="4" w:space="0" w:color="auto"/>
            </w:tcBorders>
            <w:vAlign w:val="bottom"/>
            <w:hideMark/>
          </w:tcPr>
          <w:p w:rsidR="002876DA" w:rsidRPr="00805649" w:rsidRDefault="002876DA" w:rsidP="008B47C7">
            <w:pPr>
              <w:spacing w:line="276" w:lineRule="auto"/>
              <w:jc w:val="right"/>
              <w:rPr>
                <w:lang w:eastAsia="en-US"/>
              </w:rPr>
            </w:pPr>
            <w:r w:rsidRPr="00805649">
              <w:rPr>
                <w:lang w:eastAsia="en-US"/>
              </w:rPr>
              <w:t>0,0</w:t>
            </w:r>
          </w:p>
        </w:tc>
        <w:tc>
          <w:tcPr>
            <w:tcW w:w="1074" w:type="dxa"/>
            <w:tcBorders>
              <w:top w:val="nil"/>
              <w:left w:val="nil"/>
              <w:bottom w:val="single" w:sz="4" w:space="0" w:color="auto"/>
              <w:right w:val="single" w:sz="4" w:space="0" w:color="auto"/>
            </w:tcBorders>
            <w:vAlign w:val="bottom"/>
            <w:hideMark/>
          </w:tcPr>
          <w:p w:rsidR="002876DA" w:rsidRPr="00805649" w:rsidRDefault="002876DA" w:rsidP="008B47C7">
            <w:pPr>
              <w:spacing w:line="276" w:lineRule="auto"/>
              <w:jc w:val="right"/>
              <w:rPr>
                <w:lang w:eastAsia="en-US"/>
              </w:rPr>
            </w:pPr>
            <w:r w:rsidRPr="00805649">
              <w:rPr>
                <w:lang w:eastAsia="en-US"/>
              </w:rPr>
              <w:t>0,0</w:t>
            </w:r>
          </w:p>
        </w:tc>
        <w:tc>
          <w:tcPr>
            <w:tcW w:w="1074" w:type="dxa"/>
            <w:tcBorders>
              <w:top w:val="nil"/>
              <w:left w:val="nil"/>
              <w:bottom w:val="single" w:sz="4" w:space="0" w:color="auto"/>
              <w:right w:val="single" w:sz="4" w:space="0" w:color="auto"/>
            </w:tcBorders>
            <w:vAlign w:val="bottom"/>
            <w:hideMark/>
          </w:tcPr>
          <w:p w:rsidR="002876DA" w:rsidRPr="00805649" w:rsidRDefault="002876DA" w:rsidP="008B47C7">
            <w:pPr>
              <w:spacing w:line="276" w:lineRule="auto"/>
              <w:jc w:val="right"/>
              <w:rPr>
                <w:lang w:eastAsia="en-US"/>
              </w:rPr>
            </w:pPr>
            <w:r w:rsidRPr="00805649">
              <w:rPr>
                <w:lang w:eastAsia="en-US"/>
              </w:rPr>
              <w:t>0,0</w:t>
            </w:r>
          </w:p>
        </w:tc>
        <w:tc>
          <w:tcPr>
            <w:tcW w:w="972" w:type="dxa"/>
            <w:tcBorders>
              <w:top w:val="nil"/>
              <w:left w:val="nil"/>
              <w:bottom w:val="single" w:sz="4" w:space="0" w:color="auto"/>
              <w:right w:val="single" w:sz="4" w:space="0" w:color="auto"/>
            </w:tcBorders>
            <w:vAlign w:val="bottom"/>
            <w:hideMark/>
          </w:tcPr>
          <w:p w:rsidR="002876DA" w:rsidRPr="00805649" w:rsidRDefault="002876DA" w:rsidP="008B47C7">
            <w:pPr>
              <w:spacing w:line="276" w:lineRule="auto"/>
              <w:jc w:val="right"/>
              <w:rPr>
                <w:lang w:eastAsia="en-US"/>
              </w:rPr>
            </w:pPr>
            <w:r w:rsidRPr="00805649">
              <w:rPr>
                <w:lang w:eastAsia="en-US"/>
              </w:rPr>
              <w:t>0,0</w:t>
            </w:r>
          </w:p>
        </w:tc>
        <w:tc>
          <w:tcPr>
            <w:tcW w:w="876" w:type="dxa"/>
            <w:tcBorders>
              <w:top w:val="nil"/>
              <w:left w:val="nil"/>
              <w:bottom w:val="single" w:sz="4" w:space="0" w:color="auto"/>
              <w:right w:val="single" w:sz="4" w:space="0" w:color="auto"/>
            </w:tcBorders>
          </w:tcPr>
          <w:p w:rsidR="002876DA" w:rsidRPr="00805649" w:rsidRDefault="00BF379A" w:rsidP="008B47C7">
            <w:pPr>
              <w:spacing w:line="276" w:lineRule="auto"/>
              <w:jc w:val="right"/>
              <w:rPr>
                <w:lang w:eastAsia="en-US"/>
              </w:rPr>
            </w:pPr>
            <w:r>
              <w:rPr>
                <w:lang w:eastAsia="en-US"/>
              </w:rPr>
              <w:t>0</w:t>
            </w:r>
          </w:p>
        </w:tc>
        <w:tc>
          <w:tcPr>
            <w:tcW w:w="876" w:type="dxa"/>
            <w:tcBorders>
              <w:top w:val="nil"/>
              <w:left w:val="nil"/>
              <w:bottom w:val="single" w:sz="4" w:space="0" w:color="auto"/>
              <w:right w:val="single" w:sz="4" w:space="0" w:color="auto"/>
            </w:tcBorders>
          </w:tcPr>
          <w:p w:rsidR="002876DA" w:rsidRPr="00805649" w:rsidRDefault="00BF379A" w:rsidP="008B47C7">
            <w:pPr>
              <w:spacing w:line="276" w:lineRule="auto"/>
              <w:jc w:val="right"/>
              <w:rPr>
                <w:lang w:eastAsia="en-US"/>
              </w:rPr>
            </w:pPr>
            <w:r>
              <w:rPr>
                <w:lang w:eastAsia="en-US"/>
              </w:rPr>
              <w:t>0</w:t>
            </w:r>
          </w:p>
        </w:tc>
        <w:tc>
          <w:tcPr>
            <w:tcW w:w="876" w:type="dxa"/>
            <w:tcBorders>
              <w:top w:val="nil"/>
              <w:left w:val="nil"/>
              <w:bottom w:val="single" w:sz="4" w:space="0" w:color="auto"/>
              <w:right w:val="single" w:sz="4" w:space="0" w:color="auto"/>
            </w:tcBorders>
          </w:tcPr>
          <w:p w:rsidR="002876DA" w:rsidRPr="00805649" w:rsidRDefault="00BF379A" w:rsidP="008B47C7">
            <w:pPr>
              <w:spacing w:line="276" w:lineRule="auto"/>
              <w:jc w:val="right"/>
              <w:rPr>
                <w:lang w:eastAsia="en-US"/>
              </w:rPr>
            </w:pPr>
            <w:r>
              <w:rPr>
                <w:lang w:eastAsia="en-US"/>
              </w:rPr>
              <w:t>0</w:t>
            </w:r>
          </w:p>
        </w:tc>
      </w:tr>
      <w:tr w:rsidR="006A0B3D" w:rsidRPr="00805649" w:rsidTr="00AC27E1">
        <w:trPr>
          <w:cantSplit/>
          <w:trHeight w:val="360"/>
        </w:trPr>
        <w:tc>
          <w:tcPr>
            <w:tcW w:w="15541" w:type="dxa"/>
            <w:gridSpan w:val="11"/>
            <w:tcBorders>
              <w:top w:val="nil"/>
              <w:left w:val="single" w:sz="4" w:space="0" w:color="auto"/>
              <w:bottom w:val="single" w:sz="4" w:space="0" w:color="auto"/>
              <w:right w:val="single" w:sz="4" w:space="0" w:color="auto"/>
            </w:tcBorders>
            <w:vAlign w:val="bottom"/>
            <w:hideMark/>
          </w:tcPr>
          <w:p w:rsidR="006A0B3D" w:rsidRPr="00805649" w:rsidRDefault="006A0B3D" w:rsidP="008B47C7">
            <w:pPr>
              <w:spacing w:line="276" w:lineRule="auto"/>
              <w:jc w:val="center"/>
              <w:rPr>
                <w:lang w:eastAsia="en-US"/>
              </w:rPr>
            </w:pPr>
            <w:r w:rsidRPr="00245462">
              <w:rPr>
                <w:b/>
                <w:lang w:eastAsia="en-US"/>
              </w:rPr>
              <w:t>Районный бюджет Бузулукского района (далее – районный бюджет)</w:t>
            </w:r>
          </w:p>
        </w:tc>
      </w:tr>
      <w:tr w:rsidR="00BB1270" w:rsidRPr="00805649" w:rsidTr="005D1389">
        <w:trPr>
          <w:cantSplit/>
          <w:trHeight w:val="360"/>
        </w:trPr>
        <w:tc>
          <w:tcPr>
            <w:tcW w:w="5685" w:type="dxa"/>
            <w:tcBorders>
              <w:top w:val="nil"/>
              <w:left w:val="single" w:sz="4" w:space="0" w:color="auto"/>
              <w:bottom w:val="single" w:sz="4" w:space="0" w:color="auto"/>
              <w:right w:val="single" w:sz="4" w:space="0" w:color="auto"/>
            </w:tcBorders>
            <w:vAlign w:val="bottom"/>
            <w:hideMark/>
          </w:tcPr>
          <w:p w:rsidR="00BB1270" w:rsidRPr="00805649" w:rsidRDefault="00BB1270" w:rsidP="008B47C7">
            <w:pPr>
              <w:spacing w:line="276" w:lineRule="auto"/>
              <w:rPr>
                <w:lang w:eastAsia="en-US"/>
              </w:rPr>
            </w:pPr>
            <w:r w:rsidRPr="00805649">
              <w:rPr>
                <w:lang w:eastAsia="en-US"/>
              </w:rPr>
              <w:t>Доходы районного бюджета, млн. рублей, в том числе</w:t>
            </w:r>
          </w:p>
        </w:tc>
        <w:tc>
          <w:tcPr>
            <w:tcW w:w="876" w:type="dxa"/>
            <w:tcBorders>
              <w:top w:val="nil"/>
              <w:left w:val="nil"/>
              <w:bottom w:val="single" w:sz="4" w:space="0" w:color="auto"/>
              <w:right w:val="single" w:sz="4" w:space="0" w:color="auto"/>
            </w:tcBorders>
            <w:vAlign w:val="bottom"/>
          </w:tcPr>
          <w:p w:rsidR="00BB1270" w:rsidRPr="00E56D73" w:rsidRDefault="00BB1270" w:rsidP="005D1389">
            <w:pPr>
              <w:jc w:val="center"/>
              <w:rPr>
                <w:color w:val="000000"/>
              </w:rPr>
            </w:pPr>
            <w:r w:rsidRPr="00E56D73">
              <w:rPr>
                <w:color w:val="000000"/>
              </w:rPr>
              <w:t>731,9</w:t>
            </w:r>
          </w:p>
        </w:tc>
        <w:tc>
          <w:tcPr>
            <w:tcW w:w="1064" w:type="dxa"/>
            <w:tcBorders>
              <w:top w:val="nil"/>
              <w:left w:val="nil"/>
              <w:bottom w:val="single" w:sz="4" w:space="0" w:color="auto"/>
              <w:right w:val="single" w:sz="4" w:space="0" w:color="auto"/>
            </w:tcBorders>
            <w:vAlign w:val="bottom"/>
          </w:tcPr>
          <w:p w:rsidR="00BB1270" w:rsidRPr="00E56D73" w:rsidRDefault="00BB1270" w:rsidP="005D1389">
            <w:pPr>
              <w:jc w:val="center"/>
              <w:rPr>
                <w:color w:val="000000"/>
              </w:rPr>
            </w:pPr>
            <w:r w:rsidRPr="00E56D73">
              <w:rPr>
                <w:color w:val="000000"/>
              </w:rPr>
              <w:t>732,9</w:t>
            </w:r>
          </w:p>
        </w:tc>
        <w:tc>
          <w:tcPr>
            <w:tcW w:w="1064" w:type="dxa"/>
            <w:tcBorders>
              <w:top w:val="nil"/>
              <w:left w:val="nil"/>
              <w:bottom w:val="single" w:sz="4" w:space="0" w:color="auto"/>
              <w:right w:val="single" w:sz="4" w:space="0" w:color="auto"/>
            </w:tcBorders>
            <w:vAlign w:val="bottom"/>
          </w:tcPr>
          <w:p w:rsidR="00BB1270" w:rsidRPr="00E56D73" w:rsidRDefault="00BB1270" w:rsidP="005D1389">
            <w:pPr>
              <w:jc w:val="center"/>
              <w:rPr>
                <w:color w:val="000000"/>
              </w:rPr>
            </w:pPr>
            <w:r w:rsidRPr="00E56D73">
              <w:rPr>
                <w:color w:val="000000"/>
              </w:rPr>
              <w:t>733,9</w:t>
            </w:r>
          </w:p>
        </w:tc>
        <w:tc>
          <w:tcPr>
            <w:tcW w:w="1104" w:type="dxa"/>
            <w:tcBorders>
              <w:top w:val="nil"/>
              <w:left w:val="nil"/>
              <w:bottom w:val="single" w:sz="4" w:space="0" w:color="auto"/>
              <w:right w:val="single" w:sz="4" w:space="0" w:color="auto"/>
            </w:tcBorders>
            <w:vAlign w:val="bottom"/>
          </w:tcPr>
          <w:p w:rsidR="00BB1270" w:rsidRPr="00E56D73" w:rsidRDefault="00BB1270" w:rsidP="005D1389">
            <w:pPr>
              <w:jc w:val="center"/>
              <w:rPr>
                <w:color w:val="000000"/>
              </w:rPr>
            </w:pPr>
            <w:r w:rsidRPr="00E56D73">
              <w:rPr>
                <w:color w:val="000000"/>
              </w:rPr>
              <w:t>734,6</w:t>
            </w:r>
          </w:p>
        </w:tc>
        <w:tc>
          <w:tcPr>
            <w:tcW w:w="1074" w:type="dxa"/>
            <w:tcBorders>
              <w:top w:val="nil"/>
              <w:left w:val="nil"/>
              <w:bottom w:val="single" w:sz="4" w:space="0" w:color="auto"/>
              <w:right w:val="single" w:sz="4" w:space="0" w:color="auto"/>
            </w:tcBorders>
            <w:vAlign w:val="bottom"/>
          </w:tcPr>
          <w:p w:rsidR="00BB1270" w:rsidRPr="00E56D73" w:rsidRDefault="00BB1270" w:rsidP="005D1389">
            <w:pPr>
              <w:jc w:val="center"/>
              <w:rPr>
                <w:color w:val="000000"/>
              </w:rPr>
            </w:pPr>
            <w:r w:rsidRPr="00E56D73">
              <w:rPr>
                <w:color w:val="000000"/>
              </w:rPr>
              <w:t>735,3</w:t>
            </w:r>
          </w:p>
        </w:tc>
        <w:tc>
          <w:tcPr>
            <w:tcW w:w="1074" w:type="dxa"/>
            <w:tcBorders>
              <w:top w:val="nil"/>
              <w:left w:val="nil"/>
              <w:bottom w:val="single" w:sz="4" w:space="0" w:color="auto"/>
              <w:right w:val="single" w:sz="4" w:space="0" w:color="auto"/>
            </w:tcBorders>
            <w:vAlign w:val="bottom"/>
          </w:tcPr>
          <w:p w:rsidR="00BB1270" w:rsidRPr="00E56D73" w:rsidRDefault="00BB1270" w:rsidP="005D1389">
            <w:pPr>
              <w:jc w:val="center"/>
              <w:rPr>
                <w:color w:val="000000"/>
              </w:rPr>
            </w:pPr>
            <w:r w:rsidRPr="00E56D73">
              <w:rPr>
                <w:color w:val="000000"/>
              </w:rPr>
              <w:t>735,8</w:t>
            </w:r>
          </w:p>
        </w:tc>
        <w:tc>
          <w:tcPr>
            <w:tcW w:w="972" w:type="dxa"/>
            <w:tcBorders>
              <w:top w:val="nil"/>
              <w:left w:val="nil"/>
              <w:bottom w:val="single" w:sz="4" w:space="0" w:color="auto"/>
              <w:right w:val="single" w:sz="4" w:space="0" w:color="auto"/>
            </w:tcBorders>
            <w:vAlign w:val="bottom"/>
          </w:tcPr>
          <w:p w:rsidR="00BB1270" w:rsidRPr="00E56D73" w:rsidRDefault="00BB1270" w:rsidP="005D1389">
            <w:pPr>
              <w:jc w:val="center"/>
              <w:rPr>
                <w:color w:val="000000"/>
              </w:rPr>
            </w:pPr>
            <w:r w:rsidRPr="00E56D73">
              <w:rPr>
                <w:color w:val="000000"/>
              </w:rPr>
              <w:t>736,2</w:t>
            </w:r>
          </w:p>
        </w:tc>
        <w:tc>
          <w:tcPr>
            <w:tcW w:w="876" w:type="dxa"/>
            <w:tcBorders>
              <w:top w:val="nil"/>
              <w:left w:val="nil"/>
              <w:bottom w:val="single" w:sz="4" w:space="0" w:color="auto"/>
              <w:right w:val="single" w:sz="4" w:space="0" w:color="auto"/>
            </w:tcBorders>
            <w:vAlign w:val="bottom"/>
          </w:tcPr>
          <w:p w:rsidR="00BB1270" w:rsidRPr="00E56D73" w:rsidRDefault="00BB1270" w:rsidP="005D1389">
            <w:pPr>
              <w:jc w:val="center"/>
              <w:rPr>
                <w:color w:val="000000"/>
              </w:rPr>
            </w:pPr>
            <w:r w:rsidRPr="00E56D73">
              <w:rPr>
                <w:color w:val="000000"/>
              </w:rPr>
              <w:t>734,7</w:t>
            </w:r>
          </w:p>
        </w:tc>
        <w:tc>
          <w:tcPr>
            <w:tcW w:w="876" w:type="dxa"/>
            <w:tcBorders>
              <w:top w:val="nil"/>
              <w:left w:val="nil"/>
              <w:bottom w:val="single" w:sz="4" w:space="0" w:color="auto"/>
              <w:right w:val="single" w:sz="4" w:space="0" w:color="auto"/>
            </w:tcBorders>
            <w:vAlign w:val="bottom"/>
          </w:tcPr>
          <w:p w:rsidR="00BB1270" w:rsidRPr="00E56D73" w:rsidRDefault="00BB1270" w:rsidP="005D1389">
            <w:pPr>
              <w:jc w:val="center"/>
              <w:rPr>
                <w:color w:val="000000"/>
              </w:rPr>
            </w:pPr>
            <w:r w:rsidRPr="00E56D73">
              <w:rPr>
                <w:color w:val="000000"/>
              </w:rPr>
              <w:t>735,9</w:t>
            </w:r>
          </w:p>
        </w:tc>
        <w:tc>
          <w:tcPr>
            <w:tcW w:w="876" w:type="dxa"/>
            <w:tcBorders>
              <w:top w:val="nil"/>
              <w:left w:val="nil"/>
              <w:bottom w:val="single" w:sz="4" w:space="0" w:color="auto"/>
              <w:right w:val="single" w:sz="4" w:space="0" w:color="auto"/>
            </w:tcBorders>
            <w:vAlign w:val="bottom"/>
          </w:tcPr>
          <w:p w:rsidR="00BB1270" w:rsidRPr="00E56D73" w:rsidRDefault="00BB1270" w:rsidP="005D1389">
            <w:pPr>
              <w:jc w:val="center"/>
              <w:rPr>
                <w:color w:val="000000"/>
              </w:rPr>
            </w:pPr>
            <w:r w:rsidRPr="00E56D73">
              <w:rPr>
                <w:color w:val="000000"/>
              </w:rPr>
              <w:t>736,9</w:t>
            </w:r>
          </w:p>
        </w:tc>
      </w:tr>
      <w:tr w:rsidR="002876DA" w:rsidRPr="00805649" w:rsidTr="00642FA6">
        <w:trPr>
          <w:cantSplit/>
          <w:trHeight w:val="477"/>
        </w:trPr>
        <w:tc>
          <w:tcPr>
            <w:tcW w:w="5685" w:type="dxa"/>
            <w:tcBorders>
              <w:top w:val="nil"/>
              <w:left w:val="single" w:sz="4" w:space="0" w:color="auto"/>
              <w:bottom w:val="single" w:sz="4" w:space="0" w:color="auto"/>
              <w:right w:val="single" w:sz="4" w:space="0" w:color="auto"/>
            </w:tcBorders>
            <w:vAlign w:val="bottom"/>
            <w:hideMark/>
          </w:tcPr>
          <w:p w:rsidR="002876DA" w:rsidRPr="00805649" w:rsidRDefault="002876DA" w:rsidP="008B47C7">
            <w:pPr>
              <w:spacing w:line="276" w:lineRule="auto"/>
              <w:rPr>
                <w:iCs/>
                <w:lang w:eastAsia="en-US"/>
              </w:rPr>
            </w:pPr>
            <w:r w:rsidRPr="00805649">
              <w:rPr>
                <w:iCs/>
                <w:lang w:eastAsia="en-US"/>
              </w:rPr>
              <w:t xml:space="preserve">налоговые и неналоговые доходы, </w:t>
            </w:r>
            <w:r w:rsidRPr="00805649">
              <w:rPr>
                <w:lang w:eastAsia="en-US"/>
              </w:rPr>
              <w:t>млн. рублей</w:t>
            </w:r>
          </w:p>
        </w:tc>
        <w:tc>
          <w:tcPr>
            <w:tcW w:w="876" w:type="dxa"/>
            <w:tcBorders>
              <w:top w:val="nil"/>
              <w:left w:val="nil"/>
              <w:bottom w:val="single" w:sz="4" w:space="0" w:color="auto"/>
              <w:right w:val="single" w:sz="4" w:space="0" w:color="auto"/>
            </w:tcBorders>
            <w:vAlign w:val="bottom"/>
          </w:tcPr>
          <w:p w:rsidR="002876DA" w:rsidRPr="00805649" w:rsidRDefault="00245462" w:rsidP="008B47C7">
            <w:pPr>
              <w:spacing w:line="276" w:lineRule="auto"/>
              <w:jc w:val="right"/>
              <w:rPr>
                <w:iCs/>
                <w:lang w:eastAsia="en-US"/>
              </w:rPr>
            </w:pPr>
            <w:r>
              <w:rPr>
                <w:iCs/>
                <w:lang w:eastAsia="en-US"/>
              </w:rPr>
              <w:t>196,8</w:t>
            </w:r>
          </w:p>
        </w:tc>
        <w:tc>
          <w:tcPr>
            <w:tcW w:w="1064" w:type="dxa"/>
            <w:tcBorders>
              <w:top w:val="nil"/>
              <w:left w:val="nil"/>
              <w:bottom w:val="single" w:sz="4" w:space="0" w:color="auto"/>
              <w:right w:val="single" w:sz="4" w:space="0" w:color="auto"/>
            </w:tcBorders>
            <w:vAlign w:val="bottom"/>
          </w:tcPr>
          <w:p w:rsidR="002876DA" w:rsidRPr="00805649" w:rsidRDefault="00245462" w:rsidP="008B47C7">
            <w:pPr>
              <w:spacing w:line="276" w:lineRule="auto"/>
              <w:jc w:val="right"/>
              <w:rPr>
                <w:iCs/>
                <w:lang w:eastAsia="en-US"/>
              </w:rPr>
            </w:pPr>
            <w:r>
              <w:rPr>
                <w:iCs/>
                <w:lang w:eastAsia="en-US"/>
              </w:rPr>
              <w:t>196,9</w:t>
            </w:r>
          </w:p>
        </w:tc>
        <w:tc>
          <w:tcPr>
            <w:tcW w:w="1064" w:type="dxa"/>
            <w:tcBorders>
              <w:top w:val="nil"/>
              <w:left w:val="nil"/>
              <w:bottom w:val="single" w:sz="4" w:space="0" w:color="auto"/>
              <w:right w:val="single" w:sz="4" w:space="0" w:color="auto"/>
            </w:tcBorders>
            <w:vAlign w:val="bottom"/>
          </w:tcPr>
          <w:p w:rsidR="002876DA" w:rsidRPr="00805649" w:rsidRDefault="00245462" w:rsidP="008B47C7">
            <w:pPr>
              <w:spacing w:line="276" w:lineRule="auto"/>
              <w:jc w:val="right"/>
              <w:rPr>
                <w:iCs/>
                <w:lang w:eastAsia="en-US"/>
              </w:rPr>
            </w:pPr>
            <w:r>
              <w:rPr>
                <w:iCs/>
                <w:lang w:eastAsia="en-US"/>
              </w:rPr>
              <w:t>197,8</w:t>
            </w:r>
          </w:p>
        </w:tc>
        <w:tc>
          <w:tcPr>
            <w:tcW w:w="1104" w:type="dxa"/>
            <w:tcBorders>
              <w:top w:val="nil"/>
              <w:left w:val="nil"/>
              <w:bottom w:val="single" w:sz="4" w:space="0" w:color="auto"/>
              <w:right w:val="single" w:sz="4" w:space="0" w:color="auto"/>
            </w:tcBorders>
            <w:vAlign w:val="bottom"/>
          </w:tcPr>
          <w:p w:rsidR="002876DA" w:rsidRPr="00805649" w:rsidRDefault="00245462" w:rsidP="008B47C7">
            <w:pPr>
              <w:spacing w:line="276" w:lineRule="auto"/>
              <w:jc w:val="right"/>
              <w:rPr>
                <w:iCs/>
                <w:lang w:eastAsia="en-US"/>
              </w:rPr>
            </w:pPr>
            <w:r>
              <w:rPr>
                <w:iCs/>
                <w:lang w:eastAsia="en-US"/>
              </w:rPr>
              <w:t>197</w:t>
            </w:r>
          </w:p>
        </w:tc>
        <w:tc>
          <w:tcPr>
            <w:tcW w:w="1074" w:type="dxa"/>
            <w:tcBorders>
              <w:top w:val="nil"/>
              <w:left w:val="nil"/>
              <w:bottom w:val="single" w:sz="4" w:space="0" w:color="auto"/>
              <w:right w:val="single" w:sz="4" w:space="0" w:color="auto"/>
            </w:tcBorders>
            <w:vAlign w:val="bottom"/>
          </w:tcPr>
          <w:p w:rsidR="002876DA" w:rsidRPr="00805649" w:rsidRDefault="00245462" w:rsidP="008B47C7">
            <w:pPr>
              <w:spacing w:line="276" w:lineRule="auto"/>
              <w:jc w:val="right"/>
              <w:rPr>
                <w:iCs/>
                <w:lang w:eastAsia="en-US"/>
              </w:rPr>
            </w:pPr>
            <w:r>
              <w:rPr>
                <w:iCs/>
                <w:lang w:eastAsia="en-US"/>
              </w:rPr>
              <w:t>198,1</w:t>
            </w:r>
          </w:p>
        </w:tc>
        <w:tc>
          <w:tcPr>
            <w:tcW w:w="1074" w:type="dxa"/>
            <w:tcBorders>
              <w:top w:val="nil"/>
              <w:left w:val="nil"/>
              <w:bottom w:val="single" w:sz="4" w:space="0" w:color="auto"/>
              <w:right w:val="single" w:sz="4" w:space="0" w:color="auto"/>
            </w:tcBorders>
            <w:vAlign w:val="bottom"/>
          </w:tcPr>
          <w:p w:rsidR="002876DA" w:rsidRPr="00805649" w:rsidRDefault="00245462" w:rsidP="008B47C7">
            <w:pPr>
              <w:spacing w:line="276" w:lineRule="auto"/>
              <w:jc w:val="right"/>
              <w:rPr>
                <w:iCs/>
                <w:lang w:eastAsia="en-US"/>
              </w:rPr>
            </w:pPr>
            <w:r>
              <w:rPr>
                <w:iCs/>
                <w:lang w:eastAsia="en-US"/>
              </w:rPr>
              <w:t>198,3</w:t>
            </w:r>
          </w:p>
        </w:tc>
        <w:tc>
          <w:tcPr>
            <w:tcW w:w="972" w:type="dxa"/>
            <w:tcBorders>
              <w:top w:val="nil"/>
              <w:left w:val="nil"/>
              <w:bottom w:val="single" w:sz="4" w:space="0" w:color="auto"/>
              <w:right w:val="single" w:sz="4" w:space="0" w:color="auto"/>
            </w:tcBorders>
            <w:vAlign w:val="bottom"/>
          </w:tcPr>
          <w:p w:rsidR="002876DA" w:rsidRPr="00805649" w:rsidRDefault="00245462" w:rsidP="008B47C7">
            <w:pPr>
              <w:spacing w:line="276" w:lineRule="auto"/>
              <w:jc w:val="right"/>
              <w:rPr>
                <w:iCs/>
                <w:lang w:eastAsia="en-US"/>
              </w:rPr>
            </w:pPr>
            <w:r>
              <w:rPr>
                <w:iCs/>
                <w:lang w:eastAsia="en-US"/>
              </w:rPr>
              <w:t>198,5</w:t>
            </w:r>
          </w:p>
        </w:tc>
        <w:tc>
          <w:tcPr>
            <w:tcW w:w="876" w:type="dxa"/>
            <w:tcBorders>
              <w:top w:val="nil"/>
              <w:left w:val="nil"/>
              <w:bottom w:val="single" w:sz="4" w:space="0" w:color="auto"/>
              <w:right w:val="single" w:sz="4" w:space="0" w:color="auto"/>
            </w:tcBorders>
          </w:tcPr>
          <w:p w:rsidR="00E033DB" w:rsidRDefault="00E033DB" w:rsidP="008B47C7">
            <w:pPr>
              <w:spacing w:line="276" w:lineRule="auto"/>
              <w:jc w:val="right"/>
              <w:rPr>
                <w:iCs/>
                <w:lang w:eastAsia="en-US"/>
              </w:rPr>
            </w:pPr>
          </w:p>
          <w:p w:rsidR="002876DA" w:rsidRPr="00805649" w:rsidRDefault="00245462" w:rsidP="008B47C7">
            <w:pPr>
              <w:spacing w:line="276" w:lineRule="auto"/>
              <w:jc w:val="right"/>
              <w:rPr>
                <w:iCs/>
                <w:lang w:eastAsia="en-US"/>
              </w:rPr>
            </w:pPr>
            <w:r>
              <w:rPr>
                <w:iCs/>
                <w:lang w:eastAsia="en-US"/>
              </w:rPr>
              <w:t>198,9</w:t>
            </w:r>
          </w:p>
        </w:tc>
        <w:tc>
          <w:tcPr>
            <w:tcW w:w="876" w:type="dxa"/>
            <w:tcBorders>
              <w:top w:val="nil"/>
              <w:left w:val="nil"/>
              <w:bottom w:val="single" w:sz="4" w:space="0" w:color="auto"/>
              <w:right w:val="single" w:sz="4" w:space="0" w:color="auto"/>
            </w:tcBorders>
          </w:tcPr>
          <w:p w:rsidR="00E033DB" w:rsidRDefault="00E033DB" w:rsidP="00245462">
            <w:pPr>
              <w:spacing w:line="276" w:lineRule="auto"/>
              <w:jc w:val="right"/>
              <w:rPr>
                <w:iCs/>
                <w:lang w:eastAsia="en-US"/>
              </w:rPr>
            </w:pPr>
          </w:p>
          <w:p w:rsidR="002876DA" w:rsidRPr="00805649" w:rsidRDefault="00245462" w:rsidP="00245462">
            <w:pPr>
              <w:spacing w:line="276" w:lineRule="auto"/>
              <w:jc w:val="right"/>
              <w:rPr>
                <w:iCs/>
                <w:lang w:eastAsia="en-US"/>
              </w:rPr>
            </w:pPr>
            <w:r>
              <w:rPr>
                <w:iCs/>
                <w:lang w:eastAsia="en-US"/>
              </w:rPr>
              <w:t>199,6</w:t>
            </w:r>
          </w:p>
        </w:tc>
        <w:tc>
          <w:tcPr>
            <w:tcW w:w="876" w:type="dxa"/>
            <w:tcBorders>
              <w:top w:val="nil"/>
              <w:left w:val="nil"/>
              <w:bottom w:val="single" w:sz="4" w:space="0" w:color="auto"/>
              <w:right w:val="single" w:sz="4" w:space="0" w:color="auto"/>
            </w:tcBorders>
          </w:tcPr>
          <w:p w:rsidR="00E033DB" w:rsidRDefault="00E033DB" w:rsidP="008B47C7">
            <w:pPr>
              <w:spacing w:line="276" w:lineRule="auto"/>
              <w:jc w:val="right"/>
              <w:rPr>
                <w:iCs/>
                <w:lang w:eastAsia="en-US"/>
              </w:rPr>
            </w:pPr>
          </w:p>
          <w:p w:rsidR="002876DA" w:rsidRPr="00805649" w:rsidRDefault="00245462" w:rsidP="008B47C7">
            <w:pPr>
              <w:spacing w:line="276" w:lineRule="auto"/>
              <w:jc w:val="right"/>
              <w:rPr>
                <w:iCs/>
                <w:lang w:eastAsia="en-US"/>
              </w:rPr>
            </w:pPr>
            <w:r>
              <w:rPr>
                <w:iCs/>
                <w:lang w:eastAsia="en-US"/>
              </w:rPr>
              <w:t>199,9</w:t>
            </w:r>
          </w:p>
        </w:tc>
      </w:tr>
      <w:tr w:rsidR="00245462" w:rsidRPr="00805649" w:rsidTr="00125C9E">
        <w:trPr>
          <w:cantSplit/>
          <w:trHeight w:val="259"/>
        </w:trPr>
        <w:tc>
          <w:tcPr>
            <w:tcW w:w="5685" w:type="dxa"/>
            <w:tcBorders>
              <w:top w:val="nil"/>
              <w:left w:val="single" w:sz="4" w:space="0" w:color="auto"/>
              <w:bottom w:val="single" w:sz="4" w:space="0" w:color="auto"/>
              <w:right w:val="single" w:sz="4" w:space="0" w:color="auto"/>
            </w:tcBorders>
            <w:vAlign w:val="bottom"/>
            <w:hideMark/>
          </w:tcPr>
          <w:p w:rsidR="00245462" w:rsidRPr="00805649" w:rsidRDefault="00245462" w:rsidP="008B47C7">
            <w:pPr>
              <w:spacing w:line="276" w:lineRule="auto"/>
              <w:rPr>
                <w:iCs/>
                <w:lang w:eastAsia="en-US"/>
              </w:rPr>
            </w:pPr>
            <w:r w:rsidRPr="00805649">
              <w:rPr>
                <w:iCs/>
                <w:lang w:eastAsia="en-US"/>
              </w:rPr>
              <w:t xml:space="preserve">безвозмездные перечисления, </w:t>
            </w:r>
            <w:r w:rsidRPr="00805649">
              <w:rPr>
                <w:lang w:eastAsia="en-US"/>
              </w:rPr>
              <w:t>млн. рублей</w:t>
            </w:r>
          </w:p>
        </w:tc>
        <w:tc>
          <w:tcPr>
            <w:tcW w:w="876" w:type="dxa"/>
            <w:tcBorders>
              <w:top w:val="nil"/>
              <w:left w:val="nil"/>
              <w:bottom w:val="single" w:sz="4" w:space="0" w:color="auto"/>
              <w:right w:val="single" w:sz="4" w:space="0" w:color="auto"/>
            </w:tcBorders>
            <w:vAlign w:val="bottom"/>
          </w:tcPr>
          <w:p w:rsidR="00245462" w:rsidRPr="00245462" w:rsidRDefault="00245462">
            <w:pPr>
              <w:jc w:val="right"/>
              <w:rPr>
                <w:color w:val="000000"/>
              </w:rPr>
            </w:pPr>
            <w:r w:rsidRPr="00245462">
              <w:rPr>
                <w:color w:val="000000"/>
              </w:rPr>
              <w:t>535,1</w:t>
            </w:r>
          </w:p>
        </w:tc>
        <w:tc>
          <w:tcPr>
            <w:tcW w:w="1064" w:type="dxa"/>
            <w:tcBorders>
              <w:top w:val="nil"/>
              <w:left w:val="nil"/>
              <w:bottom w:val="single" w:sz="4" w:space="0" w:color="auto"/>
              <w:right w:val="single" w:sz="4" w:space="0" w:color="auto"/>
            </w:tcBorders>
            <w:vAlign w:val="bottom"/>
          </w:tcPr>
          <w:p w:rsidR="00245462" w:rsidRPr="00245462" w:rsidRDefault="00245462">
            <w:pPr>
              <w:jc w:val="right"/>
              <w:rPr>
                <w:color w:val="000000"/>
              </w:rPr>
            </w:pPr>
            <w:r w:rsidRPr="00245462">
              <w:rPr>
                <w:color w:val="000000"/>
              </w:rPr>
              <w:t>536</w:t>
            </w:r>
          </w:p>
        </w:tc>
        <w:tc>
          <w:tcPr>
            <w:tcW w:w="1064" w:type="dxa"/>
            <w:tcBorders>
              <w:top w:val="nil"/>
              <w:left w:val="nil"/>
              <w:bottom w:val="single" w:sz="4" w:space="0" w:color="auto"/>
              <w:right w:val="single" w:sz="4" w:space="0" w:color="auto"/>
            </w:tcBorders>
            <w:vAlign w:val="bottom"/>
          </w:tcPr>
          <w:p w:rsidR="00245462" w:rsidRPr="00245462" w:rsidRDefault="00245462">
            <w:pPr>
              <w:jc w:val="right"/>
              <w:rPr>
                <w:color w:val="000000"/>
              </w:rPr>
            </w:pPr>
            <w:r w:rsidRPr="00245462">
              <w:rPr>
                <w:color w:val="000000"/>
              </w:rPr>
              <w:t>536,1</w:t>
            </w:r>
          </w:p>
        </w:tc>
        <w:tc>
          <w:tcPr>
            <w:tcW w:w="1104" w:type="dxa"/>
            <w:tcBorders>
              <w:top w:val="nil"/>
              <w:left w:val="nil"/>
              <w:bottom w:val="single" w:sz="4" w:space="0" w:color="auto"/>
              <w:right w:val="single" w:sz="4" w:space="0" w:color="auto"/>
            </w:tcBorders>
            <w:vAlign w:val="bottom"/>
          </w:tcPr>
          <w:p w:rsidR="00245462" w:rsidRPr="00245462" w:rsidRDefault="00245462">
            <w:pPr>
              <w:jc w:val="right"/>
              <w:rPr>
                <w:color w:val="000000"/>
              </w:rPr>
            </w:pPr>
            <w:r w:rsidRPr="00245462">
              <w:rPr>
                <w:color w:val="000000"/>
              </w:rPr>
              <w:t>537,6</w:t>
            </w:r>
          </w:p>
        </w:tc>
        <w:tc>
          <w:tcPr>
            <w:tcW w:w="1074" w:type="dxa"/>
            <w:tcBorders>
              <w:top w:val="nil"/>
              <w:left w:val="nil"/>
              <w:bottom w:val="single" w:sz="4" w:space="0" w:color="auto"/>
              <w:right w:val="single" w:sz="4" w:space="0" w:color="auto"/>
            </w:tcBorders>
            <w:vAlign w:val="bottom"/>
          </w:tcPr>
          <w:p w:rsidR="00245462" w:rsidRPr="00245462" w:rsidRDefault="00245462">
            <w:pPr>
              <w:jc w:val="right"/>
              <w:rPr>
                <w:color w:val="000000"/>
              </w:rPr>
            </w:pPr>
            <w:r w:rsidRPr="00245462">
              <w:rPr>
                <w:color w:val="000000"/>
              </w:rPr>
              <w:t>537,2</w:t>
            </w:r>
          </w:p>
        </w:tc>
        <w:tc>
          <w:tcPr>
            <w:tcW w:w="1074" w:type="dxa"/>
            <w:tcBorders>
              <w:top w:val="nil"/>
              <w:left w:val="nil"/>
              <w:bottom w:val="single" w:sz="4" w:space="0" w:color="auto"/>
              <w:right w:val="single" w:sz="4" w:space="0" w:color="auto"/>
            </w:tcBorders>
            <w:vAlign w:val="bottom"/>
          </w:tcPr>
          <w:p w:rsidR="00245462" w:rsidRPr="00245462" w:rsidRDefault="00245462">
            <w:pPr>
              <w:jc w:val="right"/>
              <w:rPr>
                <w:color w:val="000000"/>
              </w:rPr>
            </w:pPr>
            <w:r w:rsidRPr="00245462">
              <w:rPr>
                <w:color w:val="000000"/>
              </w:rPr>
              <w:t>537,5</w:t>
            </w:r>
          </w:p>
        </w:tc>
        <w:tc>
          <w:tcPr>
            <w:tcW w:w="972" w:type="dxa"/>
            <w:tcBorders>
              <w:top w:val="nil"/>
              <w:left w:val="nil"/>
              <w:bottom w:val="single" w:sz="4" w:space="0" w:color="auto"/>
              <w:right w:val="single" w:sz="4" w:space="0" w:color="auto"/>
            </w:tcBorders>
            <w:vAlign w:val="bottom"/>
          </w:tcPr>
          <w:p w:rsidR="00245462" w:rsidRPr="00245462" w:rsidRDefault="00245462">
            <w:pPr>
              <w:jc w:val="right"/>
              <w:rPr>
                <w:color w:val="000000"/>
              </w:rPr>
            </w:pPr>
            <w:r w:rsidRPr="00245462">
              <w:rPr>
                <w:color w:val="000000"/>
              </w:rPr>
              <w:t>537,7</w:t>
            </w:r>
          </w:p>
        </w:tc>
        <w:tc>
          <w:tcPr>
            <w:tcW w:w="876" w:type="dxa"/>
            <w:tcBorders>
              <w:top w:val="nil"/>
              <w:left w:val="nil"/>
              <w:bottom w:val="single" w:sz="4" w:space="0" w:color="auto"/>
              <w:right w:val="single" w:sz="4" w:space="0" w:color="auto"/>
            </w:tcBorders>
            <w:vAlign w:val="bottom"/>
          </w:tcPr>
          <w:p w:rsidR="00245462" w:rsidRPr="00245462" w:rsidRDefault="00245462">
            <w:pPr>
              <w:jc w:val="right"/>
              <w:rPr>
                <w:color w:val="000000"/>
              </w:rPr>
            </w:pPr>
            <w:r w:rsidRPr="00245462">
              <w:rPr>
                <w:color w:val="000000"/>
              </w:rPr>
              <w:t>535,8</w:t>
            </w:r>
          </w:p>
        </w:tc>
        <w:tc>
          <w:tcPr>
            <w:tcW w:w="876" w:type="dxa"/>
            <w:tcBorders>
              <w:top w:val="nil"/>
              <w:left w:val="nil"/>
              <w:bottom w:val="single" w:sz="4" w:space="0" w:color="auto"/>
              <w:right w:val="single" w:sz="4" w:space="0" w:color="auto"/>
            </w:tcBorders>
            <w:vAlign w:val="bottom"/>
          </w:tcPr>
          <w:p w:rsidR="00245462" w:rsidRPr="00245462" w:rsidRDefault="00245462">
            <w:pPr>
              <w:jc w:val="right"/>
              <w:rPr>
                <w:color w:val="000000"/>
              </w:rPr>
            </w:pPr>
            <w:r w:rsidRPr="00245462">
              <w:rPr>
                <w:color w:val="000000"/>
              </w:rPr>
              <w:t>536,3</w:t>
            </w:r>
          </w:p>
        </w:tc>
        <w:tc>
          <w:tcPr>
            <w:tcW w:w="876" w:type="dxa"/>
            <w:tcBorders>
              <w:top w:val="nil"/>
              <w:left w:val="nil"/>
              <w:bottom w:val="single" w:sz="4" w:space="0" w:color="auto"/>
              <w:right w:val="single" w:sz="4" w:space="0" w:color="auto"/>
            </w:tcBorders>
            <w:vAlign w:val="bottom"/>
          </w:tcPr>
          <w:p w:rsidR="00245462" w:rsidRPr="00245462" w:rsidRDefault="00245462">
            <w:pPr>
              <w:jc w:val="right"/>
              <w:rPr>
                <w:color w:val="000000"/>
              </w:rPr>
            </w:pPr>
            <w:r w:rsidRPr="00245462">
              <w:rPr>
                <w:color w:val="000000"/>
              </w:rPr>
              <w:t>537</w:t>
            </w:r>
          </w:p>
        </w:tc>
      </w:tr>
      <w:tr w:rsidR="000D5910" w:rsidRPr="00805649" w:rsidTr="0077408C">
        <w:trPr>
          <w:cantSplit/>
          <w:trHeight w:val="360"/>
        </w:trPr>
        <w:tc>
          <w:tcPr>
            <w:tcW w:w="5685" w:type="dxa"/>
            <w:tcBorders>
              <w:top w:val="nil"/>
              <w:left w:val="single" w:sz="4" w:space="0" w:color="auto"/>
              <w:bottom w:val="single" w:sz="4" w:space="0" w:color="auto"/>
              <w:right w:val="single" w:sz="4" w:space="0" w:color="auto"/>
            </w:tcBorders>
            <w:vAlign w:val="bottom"/>
            <w:hideMark/>
          </w:tcPr>
          <w:p w:rsidR="000D5910" w:rsidRPr="00805649" w:rsidRDefault="000D5910" w:rsidP="008B47C7">
            <w:pPr>
              <w:spacing w:line="276" w:lineRule="auto"/>
              <w:rPr>
                <w:lang w:eastAsia="en-US"/>
              </w:rPr>
            </w:pPr>
            <w:r w:rsidRPr="00805649">
              <w:rPr>
                <w:lang w:eastAsia="en-US"/>
              </w:rPr>
              <w:t>Расходы районного бюджета</w:t>
            </w:r>
            <w:r w:rsidRPr="00805649">
              <w:rPr>
                <w:iCs/>
                <w:lang w:eastAsia="en-US"/>
              </w:rPr>
              <w:t xml:space="preserve">, </w:t>
            </w:r>
            <w:r w:rsidRPr="00805649">
              <w:rPr>
                <w:lang w:eastAsia="en-US"/>
              </w:rPr>
              <w:t>млн. рублей</w:t>
            </w:r>
          </w:p>
        </w:tc>
        <w:tc>
          <w:tcPr>
            <w:tcW w:w="876" w:type="dxa"/>
            <w:tcBorders>
              <w:top w:val="nil"/>
              <w:left w:val="nil"/>
              <w:bottom w:val="single" w:sz="4" w:space="0" w:color="auto"/>
              <w:right w:val="single" w:sz="4" w:space="0" w:color="auto"/>
            </w:tcBorders>
            <w:vAlign w:val="bottom"/>
          </w:tcPr>
          <w:p w:rsidR="000D5910" w:rsidRPr="00E56D73" w:rsidRDefault="000D5910" w:rsidP="0077408C">
            <w:pPr>
              <w:jc w:val="center"/>
              <w:rPr>
                <w:color w:val="000000"/>
              </w:rPr>
            </w:pPr>
            <w:r w:rsidRPr="00E56D73">
              <w:rPr>
                <w:color w:val="000000"/>
              </w:rPr>
              <w:t>731,9</w:t>
            </w:r>
          </w:p>
        </w:tc>
        <w:tc>
          <w:tcPr>
            <w:tcW w:w="1064" w:type="dxa"/>
            <w:tcBorders>
              <w:top w:val="nil"/>
              <w:left w:val="nil"/>
              <w:bottom w:val="single" w:sz="4" w:space="0" w:color="auto"/>
              <w:right w:val="single" w:sz="4" w:space="0" w:color="auto"/>
            </w:tcBorders>
            <w:vAlign w:val="bottom"/>
          </w:tcPr>
          <w:p w:rsidR="000D5910" w:rsidRPr="00E56D73" w:rsidRDefault="000D5910" w:rsidP="0077408C">
            <w:pPr>
              <w:jc w:val="center"/>
              <w:rPr>
                <w:color w:val="000000"/>
              </w:rPr>
            </w:pPr>
            <w:r w:rsidRPr="00E56D73">
              <w:rPr>
                <w:color w:val="000000"/>
              </w:rPr>
              <w:t>732,9</w:t>
            </w:r>
          </w:p>
        </w:tc>
        <w:tc>
          <w:tcPr>
            <w:tcW w:w="1064" w:type="dxa"/>
            <w:tcBorders>
              <w:top w:val="nil"/>
              <w:left w:val="nil"/>
              <w:bottom w:val="single" w:sz="4" w:space="0" w:color="auto"/>
              <w:right w:val="single" w:sz="4" w:space="0" w:color="auto"/>
            </w:tcBorders>
            <w:vAlign w:val="bottom"/>
          </w:tcPr>
          <w:p w:rsidR="000D5910" w:rsidRPr="00E56D73" w:rsidRDefault="000D5910" w:rsidP="0077408C">
            <w:pPr>
              <w:jc w:val="center"/>
              <w:rPr>
                <w:color w:val="000000"/>
              </w:rPr>
            </w:pPr>
            <w:r w:rsidRPr="00E56D73">
              <w:rPr>
                <w:color w:val="000000"/>
              </w:rPr>
              <w:t>733,9</w:t>
            </w:r>
          </w:p>
        </w:tc>
        <w:tc>
          <w:tcPr>
            <w:tcW w:w="1104" w:type="dxa"/>
            <w:tcBorders>
              <w:top w:val="nil"/>
              <w:left w:val="nil"/>
              <w:bottom w:val="single" w:sz="4" w:space="0" w:color="auto"/>
              <w:right w:val="single" w:sz="4" w:space="0" w:color="auto"/>
            </w:tcBorders>
            <w:vAlign w:val="bottom"/>
          </w:tcPr>
          <w:p w:rsidR="000D5910" w:rsidRPr="00E56D73" w:rsidRDefault="000D5910" w:rsidP="0077408C">
            <w:pPr>
              <w:jc w:val="center"/>
              <w:rPr>
                <w:color w:val="000000"/>
              </w:rPr>
            </w:pPr>
            <w:r w:rsidRPr="00E56D73">
              <w:rPr>
                <w:color w:val="000000"/>
              </w:rPr>
              <w:t>734,6</w:t>
            </w:r>
          </w:p>
        </w:tc>
        <w:tc>
          <w:tcPr>
            <w:tcW w:w="1074" w:type="dxa"/>
            <w:tcBorders>
              <w:top w:val="nil"/>
              <w:left w:val="nil"/>
              <w:bottom w:val="single" w:sz="4" w:space="0" w:color="auto"/>
              <w:right w:val="single" w:sz="4" w:space="0" w:color="auto"/>
            </w:tcBorders>
            <w:vAlign w:val="bottom"/>
          </w:tcPr>
          <w:p w:rsidR="000D5910" w:rsidRPr="00E56D73" w:rsidRDefault="000D5910" w:rsidP="0077408C">
            <w:pPr>
              <w:jc w:val="center"/>
              <w:rPr>
                <w:color w:val="000000"/>
              </w:rPr>
            </w:pPr>
            <w:r w:rsidRPr="00E56D73">
              <w:rPr>
                <w:color w:val="000000"/>
              </w:rPr>
              <w:t>735,3</w:t>
            </w:r>
          </w:p>
        </w:tc>
        <w:tc>
          <w:tcPr>
            <w:tcW w:w="1074" w:type="dxa"/>
            <w:tcBorders>
              <w:top w:val="nil"/>
              <w:left w:val="nil"/>
              <w:bottom w:val="single" w:sz="4" w:space="0" w:color="auto"/>
              <w:right w:val="single" w:sz="4" w:space="0" w:color="auto"/>
            </w:tcBorders>
            <w:vAlign w:val="bottom"/>
          </w:tcPr>
          <w:p w:rsidR="000D5910" w:rsidRPr="00E56D73" w:rsidRDefault="000D5910" w:rsidP="0077408C">
            <w:pPr>
              <w:jc w:val="center"/>
              <w:rPr>
                <w:color w:val="000000"/>
              </w:rPr>
            </w:pPr>
            <w:r w:rsidRPr="00E56D73">
              <w:rPr>
                <w:color w:val="000000"/>
              </w:rPr>
              <w:t>735,8</w:t>
            </w:r>
          </w:p>
        </w:tc>
        <w:tc>
          <w:tcPr>
            <w:tcW w:w="972" w:type="dxa"/>
            <w:tcBorders>
              <w:top w:val="nil"/>
              <w:left w:val="nil"/>
              <w:bottom w:val="single" w:sz="4" w:space="0" w:color="auto"/>
              <w:right w:val="single" w:sz="4" w:space="0" w:color="auto"/>
            </w:tcBorders>
            <w:vAlign w:val="bottom"/>
          </w:tcPr>
          <w:p w:rsidR="000D5910" w:rsidRPr="00E56D73" w:rsidRDefault="000D5910" w:rsidP="0077408C">
            <w:pPr>
              <w:jc w:val="center"/>
              <w:rPr>
                <w:color w:val="000000"/>
              </w:rPr>
            </w:pPr>
            <w:r w:rsidRPr="00E56D73">
              <w:rPr>
                <w:color w:val="000000"/>
              </w:rPr>
              <w:t>736,2</w:t>
            </w:r>
          </w:p>
        </w:tc>
        <w:tc>
          <w:tcPr>
            <w:tcW w:w="876" w:type="dxa"/>
            <w:tcBorders>
              <w:top w:val="nil"/>
              <w:left w:val="nil"/>
              <w:bottom w:val="single" w:sz="4" w:space="0" w:color="auto"/>
              <w:right w:val="single" w:sz="4" w:space="0" w:color="auto"/>
            </w:tcBorders>
            <w:vAlign w:val="bottom"/>
          </w:tcPr>
          <w:p w:rsidR="000D5910" w:rsidRPr="00E56D73" w:rsidRDefault="000D5910" w:rsidP="0077408C">
            <w:pPr>
              <w:jc w:val="center"/>
              <w:rPr>
                <w:color w:val="000000"/>
              </w:rPr>
            </w:pPr>
            <w:r w:rsidRPr="00E56D73">
              <w:rPr>
                <w:color w:val="000000"/>
              </w:rPr>
              <w:t>734,7</w:t>
            </w:r>
          </w:p>
        </w:tc>
        <w:tc>
          <w:tcPr>
            <w:tcW w:w="876" w:type="dxa"/>
            <w:tcBorders>
              <w:top w:val="nil"/>
              <w:left w:val="nil"/>
              <w:bottom w:val="single" w:sz="4" w:space="0" w:color="auto"/>
              <w:right w:val="single" w:sz="4" w:space="0" w:color="auto"/>
            </w:tcBorders>
            <w:vAlign w:val="bottom"/>
          </w:tcPr>
          <w:p w:rsidR="000D5910" w:rsidRPr="00E56D73" w:rsidRDefault="000D5910" w:rsidP="0077408C">
            <w:pPr>
              <w:jc w:val="center"/>
              <w:rPr>
                <w:color w:val="000000"/>
              </w:rPr>
            </w:pPr>
            <w:r w:rsidRPr="00E56D73">
              <w:rPr>
                <w:color w:val="000000"/>
              </w:rPr>
              <w:t>735,9</w:t>
            </w:r>
          </w:p>
        </w:tc>
        <w:tc>
          <w:tcPr>
            <w:tcW w:w="876" w:type="dxa"/>
            <w:tcBorders>
              <w:top w:val="nil"/>
              <w:left w:val="nil"/>
              <w:bottom w:val="single" w:sz="4" w:space="0" w:color="auto"/>
              <w:right w:val="single" w:sz="4" w:space="0" w:color="auto"/>
            </w:tcBorders>
            <w:vAlign w:val="bottom"/>
          </w:tcPr>
          <w:p w:rsidR="000D5910" w:rsidRPr="00E56D73" w:rsidRDefault="000D5910" w:rsidP="0077408C">
            <w:pPr>
              <w:jc w:val="center"/>
              <w:rPr>
                <w:color w:val="000000"/>
              </w:rPr>
            </w:pPr>
            <w:r w:rsidRPr="00E56D73">
              <w:rPr>
                <w:color w:val="000000"/>
              </w:rPr>
              <w:t>736,9</w:t>
            </w:r>
          </w:p>
        </w:tc>
      </w:tr>
      <w:tr w:rsidR="002876DA" w:rsidRPr="00805649" w:rsidTr="00763F2F">
        <w:trPr>
          <w:cantSplit/>
          <w:trHeight w:val="360"/>
        </w:trPr>
        <w:tc>
          <w:tcPr>
            <w:tcW w:w="5685" w:type="dxa"/>
            <w:tcBorders>
              <w:top w:val="nil"/>
              <w:left w:val="single" w:sz="4" w:space="0" w:color="auto"/>
              <w:bottom w:val="single" w:sz="4" w:space="0" w:color="auto"/>
              <w:right w:val="single" w:sz="4" w:space="0" w:color="auto"/>
            </w:tcBorders>
            <w:vAlign w:val="bottom"/>
            <w:hideMark/>
          </w:tcPr>
          <w:p w:rsidR="002876DA" w:rsidRPr="00805649" w:rsidRDefault="002876DA" w:rsidP="008B47C7">
            <w:pPr>
              <w:spacing w:line="276" w:lineRule="auto"/>
              <w:rPr>
                <w:lang w:eastAsia="en-US"/>
              </w:rPr>
            </w:pPr>
            <w:r w:rsidRPr="00805649">
              <w:rPr>
                <w:lang w:eastAsia="en-US"/>
              </w:rPr>
              <w:t>Дефицит/профицит</w:t>
            </w:r>
            <w:r w:rsidRPr="00805649">
              <w:rPr>
                <w:iCs/>
                <w:lang w:eastAsia="en-US"/>
              </w:rPr>
              <w:t xml:space="preserve">, </w:t>
            </w:r>
            <w:r w:rsidRPr="00805649">
              <w:rPr>
                <w:lang w:eastAsia="en-US"/>
              </w:rPr>
              <w:t>млн. рублей</w:t>
            </w:r>
          </w:p>
        </w:tc>
        <w:tc>
          <w:tcPr>
            <w:tcW w:w="876" w:type="dxa"/>
            <w:tcBorders>
              <w:top w:val="nil"/>
              <w:left w:val="nil"/>
              <w:bottom w:val="single" w:sz="4" w:space="0" w:color="auto"/>
              <w:right w:val="single" w:sz="4" w:space="0" w:color="auto"/>
            </w:tcBorders>
            <w:vAlign w:val="bottom"/>
            <w:hideMark/>
          </w:tcPr>
          <w:p w:rsidR="002876DA" w:rsidRPr="00805649" w:rsidRDefault="00642FA6" w:rsidP="008B47C7">
            <w:pPr>
              <w:spacing w:line="276" w:lineRule="auto"/>
              <w:jc w:val="right"/>
              <w:rPr>
                <w:lang w:eastAsia="en-US"/>
              </w:rPr>
            </w:pPr>
            <w:r>
              <w:rPr>
                <w:lang w:eastAsia="en-US"/>
              </w:rPr>
              <w:t>0</w:t>
            </w:r>
          </w:p>
        </w:tc>
        <w:tc>
          <w:tcPr>
            <w:tcW w:w="1064" w:type="dxa"/>
            <w:tcBorders>
              <w:top w:val="nil"/>
              <w:left w:val="nil"/>
              <w:bottom w:val="single" w:sz="4" w:space="0" w:color="auto"/>
              <w:right w:val="single" w:sz="4" w:space="0" w:color="auto"/>
            </w:tcBorders>
            <w:vAlign w:val="bottom"/>
            <w:hideMark/>
          </w:tcPr>
          <w:p w:rsidR="002876DA" w:rsidRPr="00805649" w:rsidRDefault="00642FA6" w:rsidP="008B47C7">
            <w:pPr>
              <w:spacing w:line="276" w:lineRule="auto"/>
              <w:jc w:val="right"/>
              <w:rPr>
                <w:lang w:eastAsia="en-US"/>
              </w:rPr>
            </w:pPr>
            <w:r>
              <w:rPr>
                <w:lang w:eastAsia="en-US"/>
              </w:rPr>
              <w:t>0</w:t>
            </w:r>
          </w:p>
        </w:tc>
        <w:tc>
          <w:tcPr>
            <w:tcW w:w="1064" w:type="dxa"/>
            <w:tcBorders>
              <w:top w:val="nil"/>
              <w:left w:val="nil"/>
              <w:bottom w:val="single" w:sz="4" w:space="0" w:color="auto"/>
              <w:right w:val="single" w:sz="4" w:space="0" w:color="auto"/>
            </w:tcBorders>
            <w:vAlign w:val="bottom"/>
            <w:hideMark/>
          </w:tcPr>
          <w:p w:rsidR="002876DA" w:rsidRPr="00805649" w:rsidRDefault="00642FA6" w:rsidP="008B47C7">
            <w:pPr>
              <w:spacing w:line="276" w:lineRule="auto"/>
              <w:jc w:val="right"/>
              <w:rPr>
                <w:lang w:eastAsia="en-US"/>
              </w:rPr>
            </w:pPr>
            <w:r>
              <w:rPr>
                <w:lang w:eastAsia="en-US"/>
              </w:rPr>
              <w:t>0</w:t>
            </w:r>
          </w:p>
        </w:tc>
        <w:tc>
          <w:tcPr>
            <w:tcW w:w="1104" w:type="dxa"/>
            <w:tcBorders>
              <w:top w:val="nil"/>
              <w:left w:val="nil"/>
              <w:bottom w:val="single" w:sz="4" w:space="0" w:color="auto"/>
              <w:right w:val="single" w:sz="4" w:space="0" w:color="auto"/>
            </w:tcBorders>
            <w:vAlign w:val="bottom"/>
            <w:hideMark/>
          </w:tcPr>
          <w:p w:rsidR="002876DA" w:rsidRPr="00805649" w:rsidRDefault="002876DA" w:rsidP="008B47C7">
            <w:pPr>
              <w:spacing w:line="276" w:lineRule="auto"/>
              <w:jc w:val="right"/>
              <w:rPr>
                <w:lang w:eastAsia="en-US"/>
              </w:rPr>
            </w:pPr>
            <w:r w:rsidRPr="00805649">
              <w:rPr>
                <w:lang w:eastAsia="en-US"/>
              </w:rPr>
              <w:t>0,0</w:t>
            </w:r>
          </w:p>
        </w:tc>
        <w:tc>
          <w:tcPr>
            <w:tcW w:w="1074" w:type="dxa"/>
            <w:tcBorders>
              <w:top w:val="nil"/>
              <w:left w:val="nil"/>
              <w:bottom w:val="single" w:sz="4" w:space="0" w:color="auto"/>
              <w:right w:val="single" w:sz="4" w:space="0" w:color="auto"/>
            </w:tcBorders>
            <w:vAlign w:val="bottom"/>
            <w:hideMark/>
          </w:tcPr>
          <w:p w:rsidR="002876DA" w:rsidRPr="00805649" w:rsidRDefault="002876DA" w:rsidP="008B47C7">
            <w:pPr>
              <w:spacing w:line="276" w:lineRule="auto"/>
              <w:jc w:val="right"/>
              <w:rPr>
                <w:lang w:eastAsia="en-US"/>
              </w:rPr>
            </w:pPr>
            <w:r w:rsidRPr="00805649">
              <w:rPr>
                <w:lang w:eastAsia="en-US"/>
              </w:rPr>
              <w:t>0,0</w:t>
            </w:r>
          </w:p>
        </w:tc>
        <w:tc>
          <w:tcPr>
            <w:tcW w:w="1074" w:type="dxa"/>
            <w:tcBorders>
              <w:top w:val="nil"/>
              <w:left w:val="nil"/>
              <w:bottom w:val="single" w:sz="4" w:space="0" w:color="auto"/>
              <w:right w:val="single" w:sz="4" w:space="0" w:color="auto"/>
            </w:tcBorders>
            <w:vAlign w:val="bottom"/>
            <w:hideMark/>
          </w:tcPr>
          <w:p w:rsidR="002876DA" w:rsidRPr="00805649" w:rsidRDefault="002876DA" w:rsidP="008B47C7">
            <w:pPr>
              <w:spacing w:line="276" w:lineRule="auto"/>
              <w:jc w:val="right"/>
              <w:rPr>
                <w:lang w:eastAsia="en-US"/>
              </w:rPr>
            </w:pPr>
            <w:r w:rsidRPr="00805649">
              <w:rPr>
                <w:lang w:eastAsia="en-US"/>
              </w:rPr>
              <w:t>0,0</w:t>
            </w:r>
          </w:p>
        </w:tc>
        <w:tc>
          <w:tcPr>
            <w:tcW w:w="972" w:type="dxa"/>
            <w:tcBorders>
              <w:top w:val="nil"/>
              <w:left w:val="nil"/>
              <w:bottom w:val="single" w:sz="4" w:space="0" w:color="auto"/>
              <w:right w:val="single" w:sz="4" w:space="0" w:color="auto"/>
            </w:tcBorders>
            <w:vAlign w:val="bottom"/>
            <w:hideMark/>
          </w:tcPr>
          <w:p w:rsidR="002876DA" w:rsidRPr="00805649" w:rsidRDefault="002876DA" w:rsidP="008B47C7">
            <w:pPr>
              <w:spacing w:line="276" w:lineRule="auto"/>
              <w:jc w:val="right"/>
              <w:rPr>
                <w:lang w:eastAsia="en-US"/>
              </w:rPr>
            </w:pPr>
            <w:r w:rsidRPr="00805649">
              <w:rPr>
                <w:lang w:eastAsia="en-US"/>
              </w:rPr>
              <w:t>0,0</w:t>
            </w:r>
          </w:p>
        </w:tc>
        <w:tc>
          <w:tcPr>
            <w:tcW w:w="876" w:type="dxa"/>
            <w:tcBorders>
              <w:top w:val="nil"/>
              <w:left w:val="nil"/>
              <w:bottom w:val="single" w:sz="4" w:space="0" w:color="auto"/>
              <w:right w:val="single" w:sz="4" w:space="0" w:color="auto"/>
            </w:tcBorders>
          </w:tcPr>
          <w:p w:rsidR="002876DA" w:rsidRPr="00805649" w:rsidRDefault="00642FA6" w:rsidP="008B47C7">
            <w:pPr>
              <w:spacing w:line="276" w:lineRule="auto"/>
              <w:jc w:val="right"/>
              <w:rPr>
                <w:lang w:eastAsia="en-US"/>
              </w:rPr>
            </w:pPr>
            <w:r>
              <w:rPr>
                <w:lang w:eastAsia="en-US"/>
              </w:rPr>
              <w:t>0</w:t>
            </w:r>
          </w:p>
        </w:tc>
        <w:tc>
          <w:tcPr>
            <w:tcW w:w="876" w:type="dxa"/>
            <w:tcBorders>
              <w:top w:val="nil"/>
              <w:left w:val="nil"/>
              <w:bottom w:val="single" w:sz="4" w:space="0" w:color="auto"/>
              <w:right w:val="single" w:sz="4" w:space="0" w:color="auto"/>
            </w:tcBorders>
          </w:tcPr>
          <w:p w:rsidR="002876DA" w:rsidRPr="00805649" w:rsidRDefault="00642FA6" w:rsidP="008B47C7">
            <w:pPr>
              <w:spacing w:line="276" w:lineRule="auto"/>
              <w:jc w:val="right"/>
              <w:rPr>
                <w:lang w:eastAsia="en-US"/>
              </w:rPr>
            </w:pPr>
            <w:r>
              <w:rPr>
                <w:lang w:eastAsia="en-US"/>
              </w:rPr>
              <w:t>0</w:t>
            </w:r>
          </w:p>
        </w:tc>
        <w:tc>
          <w:tcPr>
            <w:tcW w:w="876" w:type="dxa"/>
            <w:tcBorders>
              <w:top w:val="nil"/>
              <w:left w:val="nil"/>
              <w:bottom w:val="single" w:sz="4" w:space="0" w:color="auto"/>
              <w:right w:val="single" w:sz="4" w:space="0" w:color="auto"/>
            </w:tcBorders>
          </w:tcPr>
          <w:p w:rsidR="002876DA" w:rsidRPr="00805649" w:rsidRDefault="00642FA6" w:rsidP="008B47C7">
            <w:pPr>
              <w:spacing w:line="276" w:lineRule="auto"/>
              <w:jc w:val="right"/>
              <w:rPr>
                <w:lang w:eastAsia="en-US"/>
              </w:rPr>
            </w:pPr>
            <w:r>
              <w:rPr>
                <w:lang w:eastAsia="en-US"/>
              </w:rPr>
              <w:t>0</w:t>
            </w:r>
          </w:p>
        </w:tc>
      </w:tr>
      <w:tr w:rsidR="002876DA" w:rsidRPr="00805649" w:rsidTr="00763F2F">
        <w:trPr>
          <w:cantSplit/>
          <w:trHeight w:val="433"/>
        </w:trPr>
        <w:tc>
          <w:tcPr>
            <w:tcW w:w="5685" w:type="dxa"/>
            <w:tcBorders>
              <w:top w:val="nil"/>
              <w:left w:val="single" w:sz="4" w:space="0" w:color="auto"/>
              <w:bottom w:val="single" w:sz="4" w:space="0" w:color="auto"/>
              <w:right w:val="single" w:sz="4" w:space="0" w:color="auto"/>
            </w:tcBorders>
            <w:vAlign w:val="bottom"/>
            <w:hideMark/>
          </w:tcPr>
          <w:p w:rsidR="002876DA" w:rsidRPr="00805649" w:rsidRDefault="002876DA" w:rsidP="008B47C7">
            <w:pPr>
              <w:spacing w:line="276" w:lineRule="auto"/>
              <w:rPr>
                <w:lang w:eastAsia="en-US"/>
              </w:rPr>
            </w:pPr>
            <w:r w:rsidRPr="00805649">
              <w:rPr>
                <w:lang w:eastAsia="en-US"/>
              </w:rPr>
              <w:lastRenderedPageBreak/>
              <w:t>Муниципальный  долг Бузулукского района</w:t>
            </w:r>
            <w:r w:rsidRPr="00805649">
              <w:rPr>
                <w:iCs/>
                <w:lang w:eastAsia="en-US"/>
              </w:rPr>
              <w:t xml:space="preserve">, </w:t>
            </w:r>
            <w:r w:rsidRPr="00805649">
              <w:rPr>
                <w:lang w:eastAsia="en-US"/>
              </w:rPr>
              <w:t>млн. рублей</w:t>
            </w:r>
          </w:p>
        </w:tc>
        <w:tc>
          <w:tcPr>
            <w:tcW w:w="876" w:type="dxa"/>
            <w:tcBorders>
              <w:top w:val="nil"/>
              <w:left w:val="nil"/>
              <w:bottom w:val="single" w:sz="4" w:space="0" w:color="auto"/>
              <w:right w:val="single" w:sz="4" w:space="0" w:color="auto"/>
            </w:tcBorders>
            <w:vAlign w:val="bottom"/>
            <w:hideMark/>
          </w:tcPr>
          <w:p w:rsidR="002876DA" w:rsidRPr="00805649" w:rsidRDefault="00642FA6" w:rsidP="008B47C7">
            <w:pPr>
              <w:spacing w:line="276" w:lineRule="auto"/>
              <w:jc w:val="right"/>
              <w:rPr>
                <w:lang w:eastAsia="en-US"/>
              </w:rPr>
            </w:pPr>
            <w:r>
              <w:rPr>
                <w:lang w:eastAsia="en-US"/>
              </w:rPr>
              <w:t>0</w:t>
            </w:r>
          </w:p>
        </w:tc>
        <w:tc>
          <w:tcPr>
            <w:tcW w:w="1064" w:type="dxa"/>
            <w:tcBorders>
              <w:top w:val="nil"/>
              <w:left w:val="nil"/>
              <w:bottom w:val="single" w:sz="4" w:space="0" w:color="auto"/>
              <w:right w:val="single" w:sz="4" w:space="0" w:color="auto"/>
            </w:tcBorders>
            <w:vAlign w:val="bottom"/>
            <w:hideMark/>
          </w:tcPr>
          <w:p w:rsidR="002876DA" w:rsidRPr="00805649" w:rsidRDefault="00642FA6" w:rsidP="008B47C7">
            <w:pPr>
              <w:spacing w:line="276" w:lineRule="auto"/>
              <w:jc w:val="right"/>
              <w:rPr>
                <w:lang w:eastAsia="en-US"/>
              </w:rPr>
            </w:pPr>
            <w:r>
              <w:rPr>
                <w:lang w:eastAsia="en-US"/>
              </w:rPr>
              <w:t>0</w:t>
            </w:r>
          </w:p>
        </w:tc>
        <w:tc>
          <w:tcPr>
            <w:tcW w:w="1064" w:type="dxa"/>
            <w:tcBorders>
              <w:top w:val="nil"/>
              <w:left w:val="nil"/>
              <w:bottom w:val="single" w:sz="4" w:space="0" w:color="auto"/>
              <w:right w:val="single" w:sz="4" w:space="0" w:color="auto"/>
            </w:tcBorders>
            <w:vAlign w:val="bottom"/>
            <w:hideMark/>
          </w:tcPr>
          <w:p w:rsidR="002876DA" w:rsidRPr="00805649" w:rsidRDefault="00642FA6" w:rsidP="008B47C7">
            <w:pPr>
              <w:spacing w:line="276" w:lineRule="auto"/>
              <w:jc w:val="right"/>
              <w:rPr>
                <w:lang w:eastAsia="en-US"/>
              </w:rPr>
            </w:pPr>
            <w:r>
              <w:rPr>
                <w:lang w:eastAsia="en-US"/>
              </w:rPr>
              <w:t>0</w:t>
            </w:r>
          </w:p>
        </w:tc>
        <w:tc>
          <w:tcPr>
            <w:tcW w:w="1104" w:type="dxa"/>
            <w:tcBorders>
              <w:top w:val="nil"/>
              <w:left w:val="nil"/>
              <w:bottom w:val="single" w:sz="4" w:space="0" w:color="auto"/>
              <w:right w:val="single" w:sz="4" w:space="0" w:color="auto"/>
            </w:tcBorders>
            <w:vAlign w:val="bottom"/>
            <w:hideMark/>
          </w:tcPr>
          <w:p w:rsidR="002876DA" w:rsidRPr="00805649" w:rsidRDefault="00642FA6" w:rsidP="008B47C7">
            <w:pPr>
              <w:spacing w:line="276" w:lineRule="auto"/>
              <w:jc w:val="right"/>
              <w:rPr>
                <w:lang w:eastAsia="en-US"/>
              </w:rPr>
            </w:pPr>
            <w:r>
              <w:rPr>
                <w:lang w:eastAsia="en-US"/>
              </w:rPr>
              <w:t>0</w:t>
            </w:r>
          </w:p>
        </w:tc>
        <w:tc>
          <w:tcPr>
            <w:tcW w:w="1074" w:type="dxa"/>
            <w:tcBorders>
              <w:top w:val="nil"/>
              <w:left w:val="nil"/>
              <w:bottom w:val="single" w:sz="4" w:space="0" w:color="auto"/>
              <w:right w:val="single" w:sz="4" w:space="0" w:color="auto"/>
            </w:tcBorders>
            <w:vAlign w:val="bottom"/>
            <w:hideMark/>
          </w:tcPr>
          <w:p w:rsidR="002876DA" w:rsidRPr="00805649" w:rsidRDefault="00642FA6" w:rsidP="008B47C7">
            <w:pPr>
              <w:spacing w:line="276" w:lineRule="auto"/>
              <w:jc w:val="right"/>
              <w:rPr>
                <w:lang w:eastAsia="en-US"/>
              </w:rPr>
            </w:pPr>
            <w:r>
              <w:rPr>
                <w:lang w:eastAsia="en-US"/>
              </w:rPr>
              <w:t>0</w:t>
            </w:r>
          </w:p>
        </w:tc>
        <w:tc>
          <w:tcPr>
            <w:tcW w:w="1074" w:type="dxa"/>
            <w:tcBorders>
              <w:top w:val="nil"/>
              <w:left w:val="nil"/>
              <w:bottom w:val="single" w:sz="4" w:space="0" w:color="auto"/>
              <w:right w:val="single" w:sz="4" w:space="0" w:color="auto"/>
            </w:tcBorders>
            <w:vAlign w:val="bottom"/>
            <w:hideMark/>
          </w:tcPr>
          <w:p w:rsidR="002876DA" w:rsidRPr="00805649" w:rsidRDefault="002876DA" w:rsidP="008B47C7">
            <w:pPr>
              <w:spacing w:line="276" w:lineRule="auto"/>
              <w:jc w:val="right"/>
              <w:rPr>
                <w:lang w:eastAsia="en-US"/>
              </w:rPr>
            </w:pPr>
            <w:r w:rsidRPr="00805649">
              <w:rPr>
                <w:lang w:eastAsia="en-US"/>
              </w:rPr>
              <w:t>0</w:t>
            </w:r>
          </w:p>
        </w:tc>
        <w:tc>
          <w:tcPr>
            <w:tcW w:w="972" w:type="dxa"/>
            <w:tcBorders>
              <w:top w:val="nil"/>
              <w:left w:val="nil"/>
              <w:bottom w:val="single" w:sz="4" w:space="0" w:color="auto"/>
              <w:right w:val="single" w:sz="4" w:space="0" w:color="auto"/>
            </w:tcBorders>
            <w:vAlign w:val="bottom"/>
            <w:hideMark/>
          </w:tcPr>
          <w:p w:rsidR="002876DA" w:rsidRPr="00805649" w:rsidRDefault="002876DA" w:rsidP="008B47C7">
            <w:pPr>
              <w:spacing w:line="276" w:lineRule="auto"/>
              <w:jc w:val="right"/>
              <w:rPr>
                <w:lang w:eastAsia="en-US"/>
              </w:rPr>
            </w:pPr>
            <w:r w:rsidRPr="00805649">
              <w:rPr>
                <w:lang w:eastAsia="en-US"/>
              </w:rPr>
              <w:t>0</w:t>
            </w:r>
          </w:p>
        </w:tc>
        <w:tc>
          <w:tcPr>
            <w:tcW w:w="876" w:type="dxa"/>
            <w:tcBorders>
              <w:top w:val="nil"/>
              <w:left w:val="nil"/>
              <w:bottom w:val="single" w:sz="4" w:space="0" w:color="auto"/>
              <w:right w:val="single" w:sz="4" w:space="0" w:color="auto"/>
            </w:tcBorders>
          </w:tcPr>
          <w:p w:rsidR="002876DA" w:rsidRPr="00805649" w:rsidRDefault="00642FA6" w:rsidP="008B47C7">
            <w:pPr>
              <w:spacing w:line="276" w:lineRule="auto"/>
              <w:jc w:val="right"/>
              <w:rPr>
                <w:lang w:eastAsia="en-US"/>
              </w:rPr>
            </w:pPr>
            <w:r>
              <w:rPr>
                <w:lang w:eastAsia="en-US"/>
              </w:rPr>
              <w:t>0</w:t>
            </w:r>
          </w:p>
        </w:tc>
        <w:tc>
          <w:tcPr>
            <w:tcW w:w="876" w:type="dxa"/>
            <w:tcBorders>
              <w:top w:val="nil"/>
              <w:left w:val="nil"/>
              <w:bottom w:val="single" w:sz="4" w:space="0" w:color="auto"/>
              <w:right w:val="single" w:sz="4" w:space="0" w:color="auto"/>
            </w:tcBorders>
          </w:tcPr>
          <w:p w:rsidR="002876DA" w:rsidRPr="00805649" w:rsidRDefault="00642FA6" w:rsidP="008B47C7">
            <w:pPr>
              <w:spacing w:line="276" w:lineRule="auto"/>
              <w:jc w:val="right"/>
              <w:rPr>
                <w:lang w:eastAsia="en-US"/>
              </w:rPr>
            </w:pPr>
            <w:r>
              <w:rPr>
                <w:lang w:eastAsia="en-US"/>
              </w:rPr>
              <w:t>0</w:t>
            </w:r>
          </w:p>
        </w:tc>
        <w:tc>
          <w:tcPr>
            <w:tcW w:w="876" w:type="dxa"/>
            <w:tcBorders>
              <w:top w:val="nil"/>
              <w:left w:val="nil"/>
              <w:bottom w:val="single" w:sz="4" w:space="0" w:color="auto"/>
              <w:right w:val="single" w:sz="4" w:space="0" w:color="auto"/>
            </w:tcBorders>
          </w:tcPr>
          <w:p w:rsidR="002876DA" w:rsidRPr="00805649" w:rsidRDefault="00642FA6" w:rsidP="008B47C7">
            <w:pPr>
              <w:spacing w:line="276" w:lineRule="auto"/>
              <w:jc w:val="right"/>
              <w:rPr>
                <w:lang w:eastAsia="en-US"/>
              </w:rPr>
            </w:pPr>
            <w:r>
              <w:rPr>
                <w:lang w:eastAsia="en-US"/>
              </w:rPr>
              <w:t>0</w:t>
            </w:r>
          </w:p>
        </w:tc>
      </w:tr>
      <w:tr w:rsidR="00763F2F" w:rsidRPr="00805649" w:rsidTr="00C31328">
        <w:trPr>
          <w:cantSplit/>
          <w:trHeight w:val="1111"/>
        </w:trPr>
        <w:tc>
          <w:tcPr>
            <w:tcW w:w="5685" w:type="dxa"/>
            <w:tcBorders>
              <w:top w:val="nil"/>
              <w:left w:val="single" w:sz="4" w:space="0" w:color="auto"/>
              <w:bottom w:val="single" w:sz="4" w:space="0" w:color="auto"/>
              <w:right w:val="single" w:sz="4" w:space="0" w:color="auto"/>
            </w:tcBorders>
            <w:vAlign w:val="bottom"/>
            <w:hideMark/>
          </w:tcPr>
          <w:p w:rsidR="00763F2F" w:rsidRPr="00805649" w:rsidRDefault="00763F2F" w:rsidP="008B47C7">
            <w:pPr>
              <w:spacing w:line="276" w:lineRule="auto"/>
              <w:rPr>
                <w:lang w:eastAsia="en-US"/>
              </w:rPr>
            </w:pPr>
            <w:r w:rsidRPr="00805649">
              <w:rPr>
                <w:lang w:eastAsia="en-US"/>
              </w:rPr>
              <w:t>Отношение муниципального долга Бузулукского (без учета бюджетных кредитов) к налоговым и неналоговым доходам, процентов</w:t>
            </w:r>
          </w:p>
        </w:tc>
        <w:tc>
          <w:tcPr>
            <w:tcW w:w="876" w:type="dxa"/>
            <w:tcBorders>
              <w:top w:val="nil"/>
              <w:left w:val="nil"/>
              <w:bottom w:val="single" w:sz="4" w:space="0" w:color="auto"/>
              <w:right w:val="single" w:sz="4" w:space="0" w:color="auto"/>
            </w:tcBorders>
            <w:hideMark/>
          </w:tcPr>
          <w:p w:rsidR="00763F2F" w:rsidRDefault="00763F2F" w:rsidP="00245462">
            <w:pPr>
              <w:jc w:val="right"/>
            </w:pPr>
            <w:r w:rsidRPr="004C3E89">
              <w:rPr>
                <w:lang w:eastAsia="en-US"/>
              </w:rPr>
              <w:t>0</w:t>
            </w:r>
          </w:p>
        </w:tc>
        <w:tc>
          <w:tcPr>
            <w:tcW w:w="1064" w:type="dxa"/>
            <w:tcBorders>
              <w:top w:val="nil"/>
              <w:left w:val="nil"/>
              <w:bottom w:val="single" w:sz="4" w:space="0" w:color="auto"/>
              <w:right w:val="single" w:sz="4" w:space="0" w:color="auto"/>
            </w:tcBorders>
            <w:hideMark/>
          </w:tcPr>
          <w:p w:rsidR="00763F2F" w:rsidRDefault="00763F2F" w:rsidP="00245462">
            <w:pPr>
              <w:jc w:val="right"/>
            </w:pPr>
            <w:r w:rsidRPr="004C3E89">
              <w:rPr>
                <w:lang w:eastAsia="en-US"/>
              </w:rPr>
              <w:t>0</w:t>
            </w:r>
          </w:p>
        </w:tc>
        <w:tc>
          <w:tcPr>
            <w:tcW w:w="1064" w:type="dxa"/>
            <w:tcBorders>
              <w:top w:val="nil"/>
              <w:left w:val="nil"/>
              <w:bottom w:val="single" w:sz="4" w:space="0" w:color="auto"/>
              <w:right w:val="single" w:sz="4" w:space="0" w:color="auto"/>
            </w:tcBorders>
            <w:hideMark/>
          </w:tcPr>
          <w:p w:rsidR="00763F2F" w:rsidRDefault="00763F2F" w:rsidP="00245462">
            <w:pPr>
              <w:jc w:val="right"/>
            </w:pPr>
            <w:r w:rsidRPr="004C3E89">
              <w:rPr>
                <w:lang w:eastAsia="en-US"/>
              </w:rPr>
              <w:t>0</w:t>
            </w:r>
          </w:p>
        </w:tc>
        <w:tc>
          <w:tcPr>
            <w:tcW w:w="1104" w:type="dxa"/>
            <w:tcBorders>
              <w:top w:val="nil"/>
              <w:left w:val="nil"/>
              <w:bottom w:val="single" w:sz="4" w:space="0" w:color="auto"/>
              <w:right w:val="single" w:sz="4" w:space="0" w:color="auto"/>
            </w:tcBorders>
            <w:hideMark/>
          </w:tcPr>
          <w:p w:rsidR="00763F2F" w:rsidRDefault="00763F2F" w:rsidP="00245462">
            <w:pPr>
              <w:jc w:val="right"/>
            </w:pPr>
            <w:r w:rsidRPr="004C3E89">
              <w:rPr>
                <w:lang w:eastAsia="en-US"/>
              </w:rPr>
              <w:t>0</w:t>
            </w:r>
          </w:p>
        </w:tc>
        <w:tc>
          <w:tcPr>
            <w:tcW w:w="1074" w:type="dxa"/>
            <w:tcBorders>
              <w:top w:val="nil"/>
              <w:left w:val="nil"/>
              <w:bottom w:val="single" w:sz="4" w:space="0" w:color="auto"/>
              <w:right w:val="single" w:sz="4" w:space="0" w:color="auto"/>
            </w:tcBorders>
            <w:hideMark/>
          </w:tcPr>
          <w:p w:rsidR="00763F2F" w:rsidRDefault="00763F2F" w:rsidP="00245462">
            <w:pPr>
              <w:jc w:val="right"/>
            </w:pPr>
            <w:r w:rsidRPr="004C3E89">
              <w:rPr>
                <w:lang w:eastAsia="en-US"/>
              </w:rPr>
              <w:t>0</w:t>
            </w:r>
          </w:p>
        </w:tc>
        <w:tc>
          <w:tcPr>
            <w:tcW w:w="1074" w:type="dxa"/>
            <w:tcBorders>
              <w:top w:val="nil"/>
              <w:left w:val="nil"/>
              <w:bottom w:val="single" w:sz="4" w:space="0" w:color="auto"/>
              <w:right w:val="single" w:sz="4" w:space="0" w:color="auto"/>
            </w:tcBorders>
            <w:hideMark/>
          </w:tcPr>
          <w:p w:rsidR="00763F2F" w:rsidRDefault="00763F2F" w:rsidP="00245462">
            <w:pPr>
              <w:jc w:val="right"/>
            </w:pPr>
            <w:r w:rsidRPr="004C3E89">
              <w:rPr>
                <w:lang w:eastAsia="en-US"/>
              </w:rPr>
              <w:t>0</w:t>
            </w:r>
          </w:p>
        </w:tc>
        <w:tc>
          <w:tcPr>
            <w:tcW w:w="972" w:type="dxa"/>
            <w:tcBorders>
              <w:top w:val="nil"/>
              <w:left w:val="nil"/>
              <w:bottom w:val="single" w:sz="4" w:space="0" w:color="auto"/>
              <w:right w:val="single" w:sz="4" w:space="0" w:color="auto"/>
            </w:tcBorders>
            <w:hideMark/>
          </w:tcPr>
          <w:p w:rsidR="00763F2F" w:rsidRDefault="00763F2F" w:rsidP="00245462">
            <w:pPr>
              <w:jc w:val="right"/>
            </w:pPr>
            <w:r w:rsidRPr="004C3E89">
              <w:rPr>
                <w:lang w:eastAsia="en-US"/>
              </w:rPr>
              <w:t>0</w:t>
            </w:r>
          </w:p>
        </w:tc>
        <w:tc>
          <w:tcPr>
            <w:tcW w:w="876" w:type="dxa"/>
            <w:tcBorders>
              <w:top w:val="nil"/>
              <w:left w:val="nil"/>
              <w:bottom w:val="single" w:sz="4" w:space="0" w:color="auto"/>
              <w:right w:val="single" w:sz="4" w:space="0" w:color="auto"/>
            </w:tcBorders>
          </w:tcPr>
          <w:p w:rsidR="00763F2F" w:rsidRDefault="00763F2F" w:rsidP="00245462">
            <w:pPr>
              <w:jc w:val="right"/>
            </w:pPr>
            <w:r w:rsidRPr="004C3E89">
              <w:rPr>
                <w:lang w:eastAsia="en-US"/>
              </w:rPr>
              <w:t>0</w:t>
            </w:r>
          </w:p>
        </w:tc>
        <w:tc>
          <w:tcPr>
            <w:tcW w:w="876" w:type="dxa"/>
            <w:tcBorders>
              <w:top w:val="nil"/>
              <w:left w:val="nil"/>
              <w:bottom w:val="single" w:sz="4" w:space="0" w:color="auto"/>
              <w:right w:val="single" w:sz="4" w:space="0" w:color="auto"/>
            </w:tcBorders>
          </w:tcPr>
          <w:p w:rsidR="00763F2F" w:rsidRDefault="00763F2F" w:rsidP="00245462">
            <w:pPr>
              <w:jc w:val="right"/>
            </w:pPr>
            <w:r w:rsidRPr="004C3E89">
              <w:rPr>
                <w:lang w:eastAsia="en-US"/>
              </w:rPr>
              <w:t>0</w:t>
            </w:r>
          </w:p>
        </w:tc>
        <w:tc>
          <w:tcPr>
            <w:tcW w:w="876" w:type="dxa"/>
            <w:tcBorders>
              <w:top w:val="nil"/>
              <w:left w:val="nil"/>
              <w:bottom w:val="single" w:sz="4" w:space="0" w:color="auto"/>
              <w:right w:val="single" w:sz="4" w:space="0" w:color="auto"/>
            </w:tcBorders>
          </w:tcPr>
          <w:p w:rsidR="00763F2F" w:rsidRDefault="00763F2F" w:rsidP="00245462">
            <w:pPr>
              <w:jc w:val="right"/>
            </w:pPr>
            <w:r w:rsidRPr="004C3E89">
              <w:rPr>
                <w:lang w:eastAsia="en-US"/>
              </w:rPr>
              <w:t>0</w:t>
            </w:r>
          </w:p>
        </w:tc>
      </w:tr>
    </w:tbl>
    <w:p w:rsidR="00332B48" w:rsidRPr="00805649" w:rsidRDefault="00332B48" w:rsidP="00332B48">
      <w:pPr>
        <w:ind w:left="9639"/>
        <w:jc w:val="right"/>
      </w:pPr>
      <w:r w:rsidRPr="00805649">
        <w:rPr>
          <w:sz w:val="28"/>
          <w:szCs w:val="28"/>
        </w:rPr>
        <w:br w:type="page"/>
      </w:r>
      <w:r w:rsidRPr="00805649">
        <w:lastRenderedPageBreak/>
        <w:t xml:space="preserve">Приложение № 2 </w:t>
      </w:r>
    </w:p>
    <w:p w:rsidR="00332B48" w:rsidRPr="00805649" w:rsidRDefault="00332B48" w:rsidP="00332B48">
      <w:pPr>
        <w:ind w:left="3540"/>
        <w:jc w:val="right"/>
        <w:rPr>
          <w:bCs/>
        </w:rPr>
      </w:pPr>
      <w:r w:rsidRPr="00805649">
        <w:rPr>
          <w:bCs/>
        </w:rPr>
        <w:t xml:space="preserve">                                                                                               к </w:t>
      </w:r>
      <w:hyperlink r:id="rId21" w:anchor="sub_1000" w:history="1">
        <w:r w:rsidRPr="00805649">
          <w:t>бюджетному прогнозу</w:t>
        </w:r>
      </w:hyperlink>
    </w:p>
    <w:p w:rsidR="00332B48" w:rsidRPr="00805649" w:rsidRDefault="00332B48" w:rsidP="00332B48">
      <w:pPr>
        <w:ind w:left="3540"/>
        <w:jc w:val="right"/>
      </w:pPr>
      <w:r w:rsidRPr="00805649">
        <w:t xml:space="preserve">                                                                                                        муниципального образования</w:t>
      </w:r>
      <w:r w:rsidRPr="00805649">
        <w:rPr>
          <w:bCs/>
        </w:rPr>
        <w:br/>
        <w:t xml:space="preserve">                                                                                                        </w:t>
      </w:r>
      <w:r w:rsidRPr="00805649">
        <w:t>Бузулукский</w:t>
      </w:r>
      <w:r w:rsidRPr="00805649">
        <w:rPr>
          <w:bCs/>
        </w:rPr>
        <w:t xml:space="preserve"> район на</w:t>
      </w:r>
      <w:r w:rsidRPr="00805649">
        <w:rPr>
          <w:bCs/>
        </w:rPr>
        <w:br/>
        <w:t xml:space="preserve">                                                                                                                  долгосрочный период до 20</w:t>
      </w:r>
      <w:r w:rsidR="002E14C8" w:rsidRPr="00805649">
        <w:rPr>
          <w:bCs/>
        </w:rPr>
        <w:t>3</w:t>
      </w:r>
      <w:r w:rsidR="000D317B">
        <w:rPr>
          <w:bCs/>
        </w:rPr>
        <w:t>6</w:t>
      </w:r>
      <w:r w:rsidRPr="00805649">
        <w:rPr>
          <w:bCs/>
        </w:rPr>
        <w:t xml:space="preserve"> года</w:t>
      </w:r>
    </w:p>
    <w:p w:rsidR="00332B48" w:rsidRPr="00805649" w:rsidRDefault="00332B48" w:rsidP="00332B48">
      <w:pPr>
        <w:ind w:left="9639"/>
        <w:jc w:val="both"/>
        <w:rPr>
          <w:sz w:val="28"/>
          <w:szCs w:val="28"/>
        </w:rPr>
      </w:pPr>
    </w:p>
    <w:p w:rsidR="00332B48" w:rsidRPr="00805649" w:rsidRDefault="00332B48" w:rsidP="00332B48">
      <w:pPr>
        <w:jc w:val="center"/>
        <w:rPr>
          <w:sz w:val="28"/>
          <w:szCs w:val="28"/>
        </w:rPr>
      </w:pPr>
      <w:r w:rsidRPr="00805649">
        <w:rPr>
          <w:sz w:val="28"/>
          <w:szCs w:val="28"/>
        </w:rPr>
        <w:t>Основные налоговые доходы консолидированного бюджета Бузулукского района на 201</w:t>
      </w:r>
      <w:r w:rsidR="000D317B">
        <w:rPr>
          <w:sz w:val="28"/>
          <w:szCs w:val="28"/>
        </w:rPr>
        <w:t>8</w:t>
      </w:r>
      <w:r w:rsidRPr="00805649">
        <w:rPr>
          <w:sz w:val="28"/>
          <w:szCs w:val="28"/>
        </w:rPr>
        <w:t>-20</w:t>
      </w:r>
      <w:r w:rsidR="008B47C7" w:rsidRPr="00805649">
        <w:rPr>
          <w:sz w:val="28"/>
          <w:szCs w:val="28"/>
        </w:rPr>
        <w:t>3</w:t>
      </w:r>
      <w:r w:rsidR="000D317B">
        <w:rPr>
          <w:sz w:val="28"/>
          <w:szCs w:val="28"/>
        </w:rPr>
        <w:t>6</w:t>
      </w:r>
      <w:r w:rsidRPr="00805649">
        <w:rPr>
          <w:sz w:val="28"/>
          <w:szCs w:val="28"/>
        </w:rPr>
        <w:t xml:space="preserve"> годы</w:t>
      </w:r>
    </w:p>
    <w:p w:rsidR="00332B48" w:rsidRPr="00805649" w:rsidRDefault="00332B48" w:rsidP="00332B48">
      <w:pPr>
        <w:jc w:val="center"/>
        <w:rPr>
          <w:sz w:val="28"/>
          <w:szCs w:val="28"/>
        </w:rPr>
      </w:pPr>
    </w:p>
    <w:p w:rsidR="00332B48" w:rsidRPr="00805649" w:rsidRDefault="00332B48" w:rsidP="00332B48">
      <w:pPr>
        <w:ind w:right="536"/>
        <w:jc w:val="right"/>
      </w:pPr>
      <w:r w:rsidRPr="00805649">
        <w:t xml:space="preserve">  (млн. рублей)</w:t>
      </w:r>
    </w:p>
    <w:tbl>
      <w:tblPr>
        <w:tblW w:w="15241" w:type="dxa"/>
        <w:tblInd w:w="95" w:type="dxa"/>
        <w:tblLook w:val="04A0" w:firstRow="1" w:lastRow="0" w:firstColumn="1" w:lastColumn="0" w:noHBand="0" w:noVBand="1"/>
      </w:tblPr>
      <w:tblGrid>
        <w:gridCol w:w="5009"/>
        <w:gridCol w:w="1053"/>
        <w:gridCol w:w="1053"/>
        <w:gridCol w:w="1053"/>
        <w:gridCol w:w="1360"/>
        <w:gridCol w:w="1220"/>
        <w:gridCol w:w="1220"/>
        <w:gridCol w:w="1053"/>
        <w:gridCol w:w="1053"/>
        <w:gridCol w:w="1167"/>
      </w:tblGrid>
      <w:tr w:rsidR="00332B48" w:rsidRPr="00805649" w:rsidTr="00332B48">
        <w:trPr>
          <w:trHeight w:val="237"/>
        </w:trPr>
        <w:tc>
          <w:tcPr>
            <w:tcW w:w="5009" w:type="dxa"/>
            <w:vMerge w:val="restart"/>
            <w:tcBorders>
              <w:top w:val="single" w:sz="4" w:space="0" w:color="auto"/>
              <w:left w:val="single" w:sz="4" w:space="0" w:color="auto"/>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Наименование показателя</w:t>
            </w:r>
          </w:p>
        </w:tc>
        <w:tc>
          <w:tcPr>
            <w:tcW w:w="10232" w:type="dxa"/>
            <w:gridSpan w:val="9"/>
            <w:tcBorders>
              <w:top w:val="single" w:sz="4" w:space="0" w:color="auto"/>
              <w:left w:val="nil"/>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Годы</w:t>
            </w:r>
          </w:p>
        </w:tc>
      </w:tr>
      <w:tr w:rsidR="00332B48" w:rsidRPr="00805649" w:rsidTr="00332B48">
        <w:trPr>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2B48" w:rsidRPr="00805649" w:rsidRDefault="00332B48" w:rsidP="00332B48">
            <w:pPr>
              <w:rPr>
                <w:bCs/>
                <w:lang w:eastAsia="en-US"/>
              </w:rPr>
            </w:pPr>
          </w:p>
        </w:tc>
        <w:tc>
          <w:tcPr>
            <w:tcW w:w="1053"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w:t>
            </w:r>
            <w:r w:rsidR="00121678" w:rsidRPr="00805649">
              <w:rPr>
                <w:bCs/>
                <w:lang w:eastAsia="en-US"/>
              </w:rPr>
              <w:t>18</w:t>
            </w:r>
          </w:p>
        </w:tc>
        <w:tc>
          <w:tcPr>
            <w:tcW w:w="1053"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201</w:t>
            </w:r>
            <w:r w:rsidR="00121678" w:rsidRPr="00805649">
              <w:rPr>
                <w:bCs/>
                <w:lang w:eastAsia="en-US"/>
              </w:rPr>
              <w:t>9</w:t>
            </w:r>
          </w:p>
        </w:tc>
        <w:tc>
          <w:tcPr>
            <w:tcW w:w="1053"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w:t>
            </w:r>
            <w:r w:rsidR="00121678" w:rsidRPr="00805649">
              <w:rPr>
                <w:bCs/>
                <w:lang w:eastAsia="en-US"/>
              </w:rPr>
              <w:t>20</w:t>
            </w:r>
          </w:p>
        </w:tc>
        <w:tc>
          <w:tcPr>
            <w:tcW w:w="1360"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w:t>
            </w:r>
            <w:r w:rsidR="00121678" w:rsidRPr="00805649">
              <w:rPr>
                <w:bCs/>
                <w:lang w:eastAsia="en-US"/>
              </w:rPr>
              <w:t>21</w:t>
            </w:r>
          </w:p>
        </w:tc>
        <w:tc>
          <w:tcPr>
            <w:tcW w:w="1220"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w:t>
            </w:r>
            <w:r w:rsidR="00121678" w:rsidRPr="00805649">
              <w:rPr>
                <w:bCs/>
                <w:lang w:eastAsia="en-US"/>
              </w:rPr>
              <w:t>22</w:t>
            </w:r>
          </w:p>
        </w:tc>
        <w:tc>
          <w:tcPr>
            <w:tcW w:w="1220"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202</w:t>
            </w:r>
            <w:r w:rsidR="00121678" w:rsidRPr="00805649">
              <w:rPr>
                <w:bCs/>
                <w:lang w:eastAsia="en-US"/>
              </w:rPr>
              <w:t>3</w:t>
            </w:r>
          </w:p>
        </w:tc>
        <w:tc>
          <w:tcPr>
            <w:tcW w:w="1053"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202</w:t>
            </w:r>
            <w:r w:rsidR="00121678" w:rsidRPr="00805649">
              <w:rPr>
                <w:bCs/>
                <w:lang w:eastAsia="en-US"/>
              </w:rPr>
              <w:t>4</w:t>
            </w:r>
          </w:p>
        </w:tc>
        <w:tc>
          <w:tcPr>
            <w:tcW w:w="1053"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202</w:t>
            </w:r>
            <w:r w:rsidR="00121678" w:rsidRPr="00805649">
              <w:rPr>
                <w:bCs/>
                <w:lang w:eastAsia="en-US"/>
              </w:rPr>
              <w:t>5</w:t>
            </w:r>
          </w:p>
        </w:tc>
        <w:tc>
          <w:tcPr>
            <w:tcW w:w="1167" w:type="dxa"/>
            <w:tcBorders>
              <w:top w:val="single" w:sz="4" w:space="0" w:color="auto"/>
              <w:left w:val="nil"/>
              <w:bottom w:val="single" w:sz="4" w:space="0" w:color="auto"/>
              <w:right w:val="single" w:sz="4" w:space="0" w:color="auto"/>
            </w:tcBorders>
            <w:vAlign w:val="bottom"/>
            <w:hideMark/>
          </w:tcPr>
          <w:p w:rsidR="00332B48" w:rsidRPr="00805649" w:rsidRDefault="00332B48" w:rsidP="00121678">
            <w:pPr>
              <w:spacing w:line="276" w:lineRule="auto"/>
              <w:jc w:val="center"/>
              <w:rPr>
                <w:bCs/>
                <w:lang w:eastAsia="en-US"/>
              </w:rPr>
            </w:pPr>
            <w:r w:rsidRPr="00805649">
              <w:rPr>
                <w:bCs/>
                <w:lang w:eastAsia="en-US"/>
              </w:rPr>
              <w:t>202</w:t>
            </w:r>
            <w:r w:rsidR="00121678" w:rsidRPr="00805649">
              <w:rPr>
                <w:bCs/>
                <w:lang w:eastAsia="en-US"/>
              </w:rPr>
              <w:t>6</w:t>
            </w:r>
          </w:p>
        </w:tc>
      </w:tr>
      <w:tr w:rsidR="00332B48" w:rsidRPr="00805649" w:rsidTr="00332B48">
        <w:trPr>
          <w:trHeight w:val="429"/>
        </w:trPr>
        <w:tc>
          <w:tcPr>
            <w:tcW w:w="5009" w:type="dxa"/>
            <w:tcBorders>
              <w:top w:val="single" w:sz="4" w:space="0" w:color="auto"/>
              <w:left w:val="single" w:sz="4" w:space="0" w:color="auto"/>
              <w:bottom w:val="single" w:sz="4" w:space="0" w:color="auto"/>
              <w:right w:val="single" w:sz="4" w:space="0" w:color="auto"/>
            </w:tcBorders>
            <w:vAlign w:val="center"/>
            <w:hideMark/>
          </w:tcPr>
          <w:p w:rsidR="00332B48" w:rsidRPr="00805649" w:rsidRDefault="00332B48" w:rsidP="005D1389">
            <w:pPr>
              <w:spacing w:line="276" w:lineRule="auto"/>
              <w:jc w:val="center"/>
              <w:rPr>
                <w:bCs/>
                <w:lang w:eastAsia="en-US"/>
              </w:rPr>
            </w:pPr>
            <w:r w:rsidRPr="00805649">
              <w:rPr>
                <w:bCs/>
                <w:lang w:eastAsia="en-US"/>
              </w:rPr>
              <w:t>1</w:t>
            </w:r>
          </w:p>
        </w:tc>
        <w:tc>
          <w:tcPr>
            <w:tcW w:w="1053" w:type="dxa"/>
            <w:tcBorders>
              <w:top w:val="single" w:sz="4" w:space="0" w:color="auto"/>
              <w:left w:val="nil"/>
              <w:bottom w:val="single" w:sz="4" w:space="0" w:color="auto"/>
              <w:right w:val="single" w:sz="4" w:space="0" w:color="auto"/>
            </w:tcBorders>
            <w:vAlign w:val="center"/>
            <w:hideMark/>
          </w:tcPr>
          <w:p w:rsidR="00332B48" w:rsidRPr="00805649" w:rsidRDefault="00332B48" w:rsidP="005D1389">
            <w:pPr>
              <w:spacing w:line="276" w:lineRule="auto"/>
              <w:jc w:val="center"/>
              <w:rPr>
                <w:bCs/>
                <w:lang w:eastAsia="en-US"/>
              </w:rPr>
            </w:pPr>
            <w:r w:rsidRPr="00805649">
              <w:rPr>
                <w:bCs/>
                <w:lang w:eastAsia="en-US"/>
              </w:rPr>
              <w:t>2</w:t>
            </w:r>
          </w:p>
        </w:tc>
        <w:tc>
          <w:tcPr>
            <w:tcW w:w="1053" w:type="dxa"/>
            <w:tcBorders>
              <w:top w:val="single" w:sz="4" w:space="0" w:color="auto"/>
              <w:left w:val="nil"/>
              <w:bottom w:val="single" w:sz="4" w:space="0" w:color="auto"/>
              <w:right w:val="single" w:sz="4" w:space="0" w:color="auto"/>
            </w:tcBorders>
            <w:vAlign w:val="center"/>
            <w:hideMark/>
          </w:tcPr>
          <w:p w:rsidR="00332B48" w:rsidRPr="00805649" w:rsidRDefault="00332B48" w:rsidP="005D1389">
            <w:pPr>
              <w:spacing w:line="276" w:lineRule="auto"/>
              <w:jc w:val="center"/>
              <w:rPr>
                <w:bCs/>
                <w:lang w:eastAsia="en-US"/>
              </w:rPr>
            </w:pPr>
            <w:r w:rsidRPr="00805649">
              <w:rPr>
                <w:bCs/>
                <w:lang w:eastAsia="en-US"/>
              </w:rPr>
              <w:t>3</w:t>
            </w:r>
          </w:p>
        </w:tc>
        <w:tc>
          <w:tcPr>
            <w:tcW w:w="1053" w:type="dxa"/>
            <w:tcBorders>
              <w:top w:val="single" w:sz="4" w:space="0" w:color="auto"/>
              <w:left w:val="nil"/>
              <w:bottom w:val="single" w:sz="4" w:space="0" w:color="auto"/>
              <w:right w:val="single" w:sz="4" w:space="0" w:color="auto"/>
            </w:tcBorders>
            <w:vAlign w:val="center"/>
            <w:hideMark/>
          </w:tcPr>
          <w:p w:rsidR="00332B48" w:rsidRPr="00805649" w:rsidRDefault="00332B48" w:rsidP="005D1389">
            <w:pPr>
              <w:spacing w:line="276" w:lineRule="auto"/>
              <w:jc w:val="center"/>
              <w:rPr>
                <w:bCs/>
                <w:lang w:eastAsia="en-US"/>
              </w:rPr>
            </w:pPr>
            <w:r w:rsidRPr="00805649">
              <w:rPr>
                <w:bCs/>
                <w:lang w:eastAsia="en-US"/>
              </w:rPr>
              <w:t>4</w:t>
            </w:r>
          </w:p>
        </w:tc>
        <w:tc>
          <w:tcPr>
            <w:tcW w:w="1360" w:type="dxa"/>
            <w:tcBorders>
              <w:top w:val="single" w:sz="4" w:space="0" w:color="auto"/>
              <w:left w:val="nil"/>
              <w:bottom w:val="single" w:sz="4" w:space="0" w:color="auto"/>
              <w:right w:val="single" w:sz="4" w:space="0" w:color="auto"/>
            </w:tcBorders>
            <w:vAlign w:val="center"/>
            <w:hideMark/>
          </w:tcPr>
          <w:p w:rsidR="00332B48" w:rsidRPr="00805649" w:rsidRDefault="00332B48" w:rsidP="005D1389">
            <w:pPr>
              <w:spacing w:line="276" w:lineRule="auto"/>
              <w:jc w:val="center"/>
              <w:rPr>
                <w:bCs/>
                <w:lang w:eastAsia="en-US"/>
              </w:rPr>
            </w:pPr>
            <w:r w:rsidRPr="00805649">
              <w:rPr>
                <w:bCs/>
                <w:lang w:eastAsia="en-US"/>
              </w:rPr>
              <w:t>5</w:t>
            </w:r>
          </w:p>
        </w:tc>
        <w:tc>
          <w:tcPr>
            <w:tcW w:w="1220" w:type="dxa"/>
            <w:tcBorders>
              <w:top w:val="single" w:sz="4" w:space="0" w:color="auto"/>
              <w:left w:val="nil"/>
              <w:bottom w:val="single" w:sz="4" w:space="0" w:color="auto"/>
              <w:right w:val="single" w:sz="4" w:space="0" w:color="auto"/>
            </w:tcBorders>
            <w:vAlign w:val="center"/>
            <w:hideMark/>
          </w:tcPr>
          <w:p w:rsidR="00332B48" w:rsidRPr="00805649" w:rsidRDefault="00332B48" w:rsidP="005D1389">
            <w:pPr>
              <w:spacing w:line="276" w:lineRule="auto"/>
              <w:jc w:val="center"/>
              <w:rPr>
                <w:bCs/>
                <w:lang w:eastAsia="en-US"/>
              </w:rPr>
            </w:pPr>
            <w:r w:rsidRPr="00805649">
              <w:rPr>
                <w:bCs/>
                <w:lang w:eastAsia="en-US"/>
              </w:rPr>
              <w:t>6</w:t>
            </w:r>
          </w:p>
        </w:tc>
        <w:tc>
          <w:tcPr>
            <w:tcW w:w="1220" w:type="dxa"/>
            <w:tcBorders>
              <w:top w:val="single" w:sz="4" w:space="0" w:color="auto"/>
              <w:left w:val="nil"/>
              <w:bottom w:val="single" w:sz="4" w:space="0" w:color="auto"/>
              <w:right w:val="single" w:sz="4" w:space="0" w:color="auto"/>
            </w:tcBorders>
            <w:vAlign w:val="center"/>
            <w:hideMark/>
          </w:tcPr>
          <w:p w:rsidR="00332B48" w:rsidRPr="00805649" w:rsidRDefault="00332B48" w:rsidP="005D1389">
            <w:pPr>
              <w:spacing w:line="276" w:lineRule="auto"/>
              <w:jc w:val="center"/>
              <w:rPr>
                <w:bCs/>
                <w:lang w:eastAsia="en-US"/>
              </w:rPr>
            </w:pPr>
            <w:r w:rsidRPr="00805649">
              <w:rPr>
                <w:bCs/>
                <w:lang w:eastAsia="en-US"/>
              </w:rPr>
              <w:t>7</w:t>
            </w:r>
          </w:p>
        </w:tc>
        <w:tc>
          <w:tcPr>
            <w:tcW w:w="1053" w:type="dxa"/>
            <w:tcBorders>
              <w:top w:val="single" w:sz="4" w:space="0" w:color="auto"/>
              <w:left w:val="nil"/>
              <w:bottom w:val="single" w:sz="4" w:space="0" w:color="auto"/>
              <w:right w:val="single" w:sz="4" w:space="0" w:color="auto"/>
            </w:tcBorders>
            <w:vAlign w:val="center"/>
            <w:hideMark/>
          </w:tcPr>
          <w:p w:rsidR="00332B48" w:rsidRPr="00805649" w:rsidRDefault="00332B48" w:rsidP="005D1389">
            <w:pPr>
              <w:spacing w:line="276" w:lineRule="auto"/>
              <w:jc w:val="center"/>
              <w:rPr>
                <w:bCs/>
                <w:lang w:eastAsia="en-US"/>
              </w:rPr>
            </w:pPr>
            <w:r w:rsidRPr="00805649">
              <w:rPr>
                <w:bCs/>
                <w:lang w:eastAsia="en-US"/>
              </w:rPr>
              <w:t>8</w:t>
            </w:r>
          </w:p>
        </w:tc>
        <w:tc>
          <w:tcPr>
            <w:tcW w:w="1053" w:type="dxa"/>
            <w:tcBorders>
              <w:top w:val="single" w:sz="4" w:space="0" w:color="auto"/>
              <w:left w:val="nil"/>
              <w:bottom w:val="single" w:sz="4" w:space="0" w:color="auto"/>
              <w:right w:val="single" w:sz="4" w:space="0" w:color="auto"/>
            </w:tcBorders>
            <w:vAlign w:val="center"/>
            <w:hideMark/>
          </w:tcPr>
          <w:p w:rsidR="00332B48" w:rsidRPr="00805649" w:rsidRDefault="00332B48" w:rsidP="005D1389">
            <w:pPr>
              <w:spacing w:line="276" w:lineRule="auto"/>
              <w:jc w:val="center"/>
              <w:rPr>
                <w:bCs/>
                <w:lang w:eastAsia="en-US"/>
              </w:rPr>
            </w:pPr>
            <w:r w:rsidRPr="00805649">
              <w:rPr>
                <w:bCs/>
                <w:lang w:eastAsia="en-US"/>
              </w:rPr>
              <w:t>9</w:t>
            </w:r>
          </w:p>
        </w:tc>
        <w:tc>
          <w:tcPr>
            <w:tcW w:w="1167" w:type="dxa"/>
            <w:tcBorders>
              <w:top w:val="single" w:sz="4" w:space="0" w:color="auto"/>
              <w:left w:val="nil"/>
              <w:bottom w:val="single" w:sz="4" w:space="0" w:color="auto"/>
              <w:right w:val="single" w:sz="4" w:space="0" w:color="auto"/>
            </w:tcBorders>
            <w:vAlign w:val="center"/>
            <w:hideMark/>
          </w:tcPr>
          <w:p w:rsidR="00332B48" w:rsidRPr="00805649" w:rsidRDefault="00332B48" w:rsidP="005D1389">
            <w:pPr>
              <w:spacing w:line="276" w:lineRule="auto"/>
              <w:jc w:val="center"/>
              <w:rPr>
                <w:bCs/>
                <w:lang w:eastAsia="en-US"/>
              </w:rPr>
            </w:pPr>
            <w:r w:rsidRPr="00805649">
              <w:rPr>
                <w:bCs/>
                <w:lang w:eastAsia="en-US"/>
              </w:rPr>
              <w:t>10</w:t>
            </w:r>
          </w:p>
        </w:tc>
      </w:tr>
      <w:tr w:rsidR="005162CE" w:rsidRPr="00805649" w:rsidTr="0053113F">
        <w:trPr>
          <w:trHeight w:val="158"/>
        </w:trPr>
        <w:tc>
          <w:tcPr>
            <w:tcW w:w="5009" w:type="dxa"/>
            <w:tcBorders>
              <w:top w:val="single" w:sz="4" w:space="0" w:color="auto"/>
              <w:left w:val="single" w:sz="4" w:space="0" w:color="auto"/>
              <w:bottom w:val="single" w:sz="4" w:space="0" w:color="auto"/>
              <w:right w:val="single" w:sz="4" w:space="0" w:color="auto"/>
            </w:tcBorders>
            <w:hideMark/>
          </w:tcPr>
          <w:p w:rsidR="005162CE" w:rsidRPr="00805649" w:rsidRDefault="005162CE" w:rsidP="005D1389">
            <w:pPr>
              <w:spacing w:line="276" w:lineRule="auto"/>
              <w:jc w:val="center"/>
              <w:rPr>
                <w:bCs/>
                <w:lang w:eastAsia="en-US"/>
              </w:rPr>
            </w:pPr>
            <w:r w:rsidRPr="00805649">
              <w:rPr>
                <w:bCs/>
                <w:lang w:eastAsia="en-US"/>
              </w:rPr>
              <w:t>Налоговые доходы, всего</w:t>
            </w:r>
          </w:p>
        </w:tc>
        <w:tc>
          <w:tcPr>
            <w:tcW w:w="1053" w:type="dxa"/>
            <w:tcBorders>
              <w:top w:val="nil"/>
              <w:left w:val="nil"/>
              <w:bottom w:val="single" w:sz="4" w:space="0" w:color="auto"/>
              <w:right w:val="single" w:sz="4" w:space="0" w:color="auto"/>
            </w:tcBorders>
            <w:noWrap/>
            <w:vAlign w:val="bottom"/>
          </w:tcPr>
          <w:p w:rsidR="005162CE" w:rsidRPr="005162CE" w:rsidRDefault="005162CE">
            <w:pPr>
              <w:jc w:val="right"/>
              <w:rPr>
                <w:color w:val="000000"/>
              </w:rPr>
            </w:pPr>
            <w:r w:rsidRPr="005162CE">
              <w:rPr>
                <w:color w:val="000000"/>
              </w:rPr>
              <w:t>193,8</w:t>
            </w:r>
          </w:p>
        </w:tc>
        <w:tc>
          <w:tcPr>
            <w:tcW w:w="1053" w:type="dxa"/>
            <w:tcBorders>
              <w:top w:val="nil"/>
              <w:left w:val="nil"/>
              <w:bottom w:val="single" w:sz="4" w:space="0" w:color="auto"/>
              <w:right w:val="single" w:sz="4" w:space="0" w:color="auto"/>
            </w:tcBorders>
            <w:noWrap/>
            <w:vAlign w:val="bottom"/>
          </w:tcPr>
          <w:p w:rsidR="005162CE" w:rsidRPr="005162CE" w:rsidRDefault="00EC661A">
            <w:pPr>
              <w:jc w:val="right"/>
              <w:rPr>
                <w:color w:val="000000"/>
              </w:rPr>
            </w:pPr>
            <w:r>
              <w:rPr>
                <w:color w:val="000000"/>
              </w:rPr>
              <w:t>229,7</w:t>
            </w:r>
          </w:p>
        </w:tc>
        <w:tc>
          <w:tcPr>
            <w:tcW w:w="1053" w:type="dxa"/>
            <w:tcBorders>
              <w:top w:val="nil"/>
              <w:left w:val="nil"/>
              <w:bottom w:val="single" w:sz="4" w:space="0" w:color="auto"/>
              <w:right w:val="single" w:sz="4" w:space="0" w:color="auto"/>
            </w:tcBorders>
            <w:noWrap/>
            <w:vAlign w:val="bottom"/>
          </w:tcPr>
          <w:p w:rsidR="005162CE" w:rsidRPr="005162CE" w:rsidRDefault="005162CE">
            <w:pPr>
              <w:jc w:val="right"/>
              <w:rPr>
                <w:color w:val="000000"/>
              </w:rPr>
            </w:pPr>
            <w:r w:rsidRPr="005162CE">
              <w:rPr>
                <w:color w:val="000000"/>
              </w:rPr>
              <w:t>201,34</w:t>
            </w:r>
          </w:p>
        </w:tc>
        <w:tc>
          <w:tcPr>
            <w:tcW w:w="1360" w:type="dxa"/>
            <w:tcBorders>
              <w:top w:val="nil"/>
              <w:left w:val="nil"/>
              <w:bottom w:val="single" w:sz="4" w:space="0" w:color="auto"/>
              <w:right w:val="single" w:sz="4" w:space="0" w:color="auto"/>
            </w:tcBorders>
            <w:noWrap/>
            <w:vAlign w:val="bottom"/>
          </w:tcPr>
          <w:p w:rsidR="005162CE" w:rsidRPr="005162CE" w:rsidRDefault="005162CE">
            <w:pPr>
              <w:jc w:val="right"/>
              <w:rPr>
                <w:color w:val="000000"/>
              </w:rPr>
            </w:pPr>
            <w:r w:rsidRPr="005162CE">
              <w:rPr>
                <w:color w:val="000000"/>
              </w:rPr>
              <w:t>201,87</w:t>
            </w:r>
          </w:p>
        </w:tc>
        <w:tc>
          <w:tcPr>
            <w:tcW w:w="1220" w:type="dxa"/>
            <w:tcBorders>
              <w:top w:val="nil"/>
              <w:left w:val="nil"/>
              <w:bottom w:val="single" w:sz="4" w:space="0" w:color="auto"/>
              <w:right w:val="single" w:sz="4" w:space="0" w:color="auto"/>
            </w:tcBorders>
            <w:noWrap/>
            <w:vAlign w:val="bottom"/>
          </w:tcPr>
          <w:p w:rsidR="005162CE" w:rsidRPr="005162CE" w:rsidRDefault="005162CE">
            <w:pPr>
              <w:jc w:val="right"/>
              <w:rPr>
                <w:color w:val="000000"/>
              </w:rPr>
            </w:pPr>
            <w:r w:rsidRPr="005162CE">
              <w:rPr>
                <w:color w:val="000000"/>
              </w:rPr>
              <w:t>203,39</w:t>
            </w:r>
          </w:p>
        </w:tc>
        <w:tc>
          <w:tcPr>
            <w:tcW w:w="1220" w:type="dxa"/>
            <w:tcBorders>
              <w:top w:val="nil"/>
              <w:left w:val="nil"/>
              <w:bottom w:val="single" w:sz="4" w:space="0" w:color="auto"/>
              <w:right w:val="single" w:sz="4" w:space="0" w:color="auto"/>
            </w:tcBorders>
            <w:noWrap/>
            <w:vAlign w:val="bottom"/>
          </w:tcPr>
          <w:p w:rsidR="005162CE" w:rsidRPr="005162CE" w:rsidRDefault="005162CE">
            <w:pPr>
              <w:jc w:val="right"/>
              <w:rPr>
                <w:color w:val="000000"/>
              </w:rPr>
            </w:pPr>
            <w:r w:rsidRPr="005162CE">
              <w:rPr>
                <w:color w:val="000000"/>
              </w:rPr>
              <w:t>205,8</w:t>
            </w:r>
          </w:p>
        </w:tc>
        <w:tc>
          <w:tcPr>
            <w:tcW w:w="1053" w:type="dxa"/>
            <w:tcBorders>
              <w:top w:val="nil"/>
              <w:left w:val="nil"/>
              <w:bottom w:val="single" w:sz="4" w:space="0" w:color="auto"/>
              <w:right w:val="single" w:sz="4" w:space="0" w:color="auto"/>
            </w:tcBorders>
            <w:noWrap/>
            <w:vAlign w:val="bottom"/>
          </w:tcPr>
          <w:p w:rsidR="005162CE" w:rsidRPr="005162CE" w:rsidRDefault="005162CE">
            <w:pPr>
              <w:jc w:val="right"/>
              <w:rPr>
                <w:color w:val="000000"/>
              </w:rPr>
            </w:pPr>
            <w:r w:rsidRPr="005162CE">
              <w:rPr>
                <w:color w:val="000000"/>
              </w:rPr>
              <w:t>206,1</w:t>
            </w:r>
          </w:p>
        </w:tc>
        <w:tc>
          <w:tcPr>
            <w:tcW w:w="1053" w:type="dxa"/>
            <w:tcBorders>
              <w:top w:val="nil"/>
              <w:left w:val="nil"/>
              <w:bottom w:val="single" w:sz="4" w:space="0" w:color="auto"/>
              <w:right w:val="single" w:sz="4" w:space="0" w:color="auto"/>
            </w:tcBorders>
            <w:noWrap/>
            <w:vAlign w:val="bottom"/>
          </w:tcPr>
          <w:p w:rsidR="005162CE" w:rsidRPr="005162CE" w:rsidRDefault="005162CE">
            <w:pPr>
              <w:jc w:val="right"/>
              <w:rPr>
                <w:color w:val="000000"/>
              </w:rPr>
            </w:pPr>
            <w:r w:rsidRPr="005162CE">
              <w:rPr>
                <w:color w:val="000000"/>
              </w:rPr>
              <w:t>207,3</w:t>
            </w:r>
          </w:p>
        </w:tc>
        <w:tc>
          <w:tcPr>
            <w:tcW w:w="1167" w:type="dxa"/>
            <w:tcBorders>
              <w:top w:val="nil"/>
              <w:left w:val="nil"/>
              <w:bottom w:val="single" w:sz="4" w:space="0" w:color="auto"/>
              <w:right w:val="single" w:sz="4" w:space="0" w:color="auto"/>
            </w:tcBorders>
            <w:noWrap/>
            <w:vAlign w:val="bottom"/>
          </w:tcPr>
          <w:p w:rsidR="005162CE" w:rsidRPr="005162CE" w:rsidRDefault="005162CE">
            <w:pPr>
              <w:jc w:val="right"/>
              <w:rPr>
                <w:color w:val="000000"/>
              </w:rPr>
            </w:pPr>
            <w:r w:rsidRPr="005162CE">
              <w:rPr>
                <w:color w:val="000000"/>
              </w:rPr>
              <w:t>208,5</w:t>
            </w:r>
          </w:p>
        </w:tc>
      </w:tr>
      <w:tr w:rsidR="00332B48" w:rsidRPr="00805649" w:rsidTr="000D5910">
        <w:trPr>
          <w:trHeight w:val="360"/>
        </w:trPr>
        <w:tc>
          <w:tcPr>
            <w:tcW w:w="5009" w:type="dxa"/>
            <w:tcBorders>
              <w:top w:val="nil"/>
              <w:left w:val="single" w:sz="4" w:space="0" w:color="auto"/>
              <w:bottom w:val="single" w:sz="4" w:space="0" w:color="auto"/>
              <w:right w:val="single" w:sz="4" w:space="0" w:color="auto"/>
            </w:tcBorders>
            <w:hideMark/>
          </w:tcPr>
          <w:p w:rsidR="00332B48" w:rsidRPr="00805649" w:rsidRDefault="00332B48" w:rsidP="005D1389">
            <w:pPr>
              <w:spacing w:line="276" w:lineRule="auto"/>
              <w:jc w:val="center"/>
              <w:rPr>
                <w:lang w:eastAsia="en-US"/>
              </w:rPr>
            </w:pPr>
            <w:r w:rsidRPr="00805649">
              <w:rPr>
                <w:lang w:eastAsia="en-US"/>
              </w:rPr>
              <w:t>НДФЛ</w:t>
            </w:r>
          </w:p>
        </w:tc>
        <w:tc>
          <w:tcPr>
            <w:tcW w:w="1053" w:type="dxa"/>
            <w:tcBorders>
              <w:top w:val="nil"/>
              <w:left w:val="nil"/>
              <w:bottom w:val="single" w:sz="4" w:space="0" w:color="auto"/>
              <w:right w:val="single" w:sz="4" w:space="0" w:color="auto"/>
            </w:tcBorders>
            <w:vAlign w:val="bottom"/>
          </w:tcPr>
          <w:p w:rsidR="00332B48" w:rsidRPr="00805649" w:rsidRDefault="009708EB" w:rsidP="005D1389">
            <w:pPr>
              <w:spacing w:line="276" w:lineRule="auto"/>
              <w:jc w:val="center"/>
              <w:rPr>
                <w:lang w:eastAsia="en-US"/>
              </w:rPr>
            </w:pPr>
            <w:r>
              <w:rPr>
                <w:lang w:eastAsia="en-US"/>
              </w:rPr>
              <w:t>120,2</w:t>
            </w:r>
          </w:p>
        </w:tc>
        <w:tc>
          <w:tcPr>
            <w:tcW w:w="1053" w:type="dxa"/>
            <w:tcBorders>
              <w:top w:val="nil"/>
              <w:left w:val="nil"/>
              <w:bottom w:val="single" w:sz="4" w:space="0" w:color="auto"/>
              <w:right w:val="single" w:sz="4" w:space="0" w:color="auto"/>
            </w:tcBorders>
            <w:vAlign w:val="bottom"/>
          </w:tcPr>
          <w:p w:rsidR="00332B48" w:rsidRPr="00805649" w:rsidRDefault="00EC661A" w:rsidP="005D1389">
            <w:pPr>
              <w:spacing w:line="276" w:lineRule="auto"/>
              <w:jc w:val="center"/>
              <w:rPr>
                <w:lang w:eastAsia="en-US"/>
              </w:rPr>
            </w:pPr>
            <w:r>
              <w:rPr>
                <w:lang w:eastAsia="en-US"/>
              </w:rPr>
              <w:t>137,7</w:t>
            </w:r>
          </w:p>
        </w:tc>
        <w:tc>
          <w:tcPr>
            <w:tcW w:w="1053" w:type="dxa"/>
            <w:tcBorders>
              <w:top w:val="nil"/>
              <w:left w:val="nil"/>
              <w:bottom w:val="single" w:sz="4" w:space="0" w:color="auto"/>
              <w:right w:val="single" w:sz="4" w:space="0" w:color="auto"/>
            </w:tcBorders>
            <w:vAlign w:val="bottom"/>
          </w:tcPr>
          <w:p w:rsidR="00332B48" w:rsidRPr="00805649" w:rsidRDefault="009708EB" w:rsidP="005D1389">
            <w:pPr>
              <w:spacing w:line="276" w:lineRule="auto"/>
              <w:jc w:val="center"/>
              <w:rPr>
                <w:lang w:eastAsia="en-US"/>
              </w:rPr>
            </w:pPr>
            <w:r>
              <w:rPr>
                <w:lang w:eastAsia="en-US"/>
              </w:rPr>
              <w:t>123,3</w:t>
            </w:r>
          </w:p>
        </w:tc>
        <w:tc>
          <w:tcPr>
            <w:tcW w:w="1360" w:type="dxa"/>
            <w:tcBorders>
              <w:top w:val="nil"/>
              <w:left w:val="nil"/>
              <w:bottom w:val="single" w:sz="4" w:space="0" w:color="auto"/>
              <w:right w:val="single" w:sz="4" w:space="0" w:color="auto"/>
            </w:tcBorders>
            <w:vAlign w:val="bottom"/>
          </w:tcPr>
          <w:p w:rsidR="00332B48" w:rsidRPr="00805649" w:rsidRDefault="009708EB" w:rsidP="005D1389">
            <w:pPr>
              <w:spacing w:line="276" w:lineRule="auto"/>
              <w:jc w:val="center"/>
              <w:rPr>
                <w:lang w:eastAsia="en-US"/>
              </w:rPr>
            </w:pPr>
            <w:r>
              <w:rPr>
                <w:lang w:eastAsia="en-US"/>
              </w:rPr>
              <w:t>125,5</w:t>
            </w:r>
          </w:p>
        </w:tc>
        <w:tc>
          <w:tcPr>
            <w:tcW w:w="1220" w:type="dxa"/>
            <w:tcBorders>
              <w:top w:val="nil"/>
              <w:left w:val="nil"/>
              <w:bottom w:val="single" w:sz="4" w:space="0" w:color="auto"/>
              <w:right w:val="single" w:sz="4" w:space="0" w:color="auto"/>
            </w:tcBorders>
            <w:vAlign w:val="bottom"/>
          </w:tcPr>
          <w:p w:rsidR="00332B48" w:rsidRPr="00805649" w:rsidRDefault="009708EB" w:rsidP="005D1389">
            <w:pPr>
              <w:spacing w:line="276" w:lineRule="auto"/>
              <w:jc w:val="center"/>
              <w:rPr>
                <w:lang w:eastAsia="en-US"/>
              </w:rPr>
            </w:pPr>
            <w:r>
              <w:rPr>
                <w:lang w:eastAsia="en-US"/>
              </w:rPr>
              <w:t>126,6</w:t>
            </w:r>
          </w:p>
        </w:tc>
        <w:tc>
          <w:tcPr>
            <w:tcW w:w="1220" w:type="dxa"/>
            <w:tcBorders>
              <w:top w:val="nil"/>
              <w:left w:val="nil"/>
              <w:bottom w:val="single" w:sz="4" w:space="0" w:color="auto"/>
              <w:right w:val="single" w:sz="4" w:space="0" w:color="auto"/>
            </w:tcBorders>
            <w:vAlign w:val="bottom"/>
          </w:tcPr>
          <w:p w:rsidR="00332B48" w:rsidRPr="00805649" w:rsidRDefault="009708EB" w:rsidP="005D1389">
            <w:pPr>
              <w:spacing w:line="276" w:lineRule="auto"/>
              <w:jc w:val="center"/>
              <w:rPr>
                <w:lang w:eastAsia="en-US"/>
              </w:rPr>
            </w:pPr>
            <w:r>
              <w:rPr>
                <w:lang w:eastAsia="en-US"/>
              </w:rPr>
              <w:t>128,9</w:t>
            </w:r>
          </w:p>
        </w:tc>
        <w:tc>
          <w:tcPr>
            <w:tcW w:w="1053" w:type="dxa"/>
            <w:tcBorders>
              <w:top w:val="nil"/>
              <w:left w:val="nil"/>
              <w:bottom w:val="single" w:sz="4" w:space="0" w:color="auto"/>
              <w:right w:val="single" w:sz="4" w:space="0" w:color="auto"/>
            </w:tcBorders>
            <w:vAlign w:val="bottom"/>
          </w:tcPr>
          <w:p w:rsidR="00332B48" w:rsidRPr="00805649" w:rsidRDefault="009708EB" w:rsidP="005D1389">
            <w:pPr>
              <w:spacing w:line="276" w:lineRule="auto"/>
              <w:jc w:val="center"/>
              <w:rPr>
                <w:lang w:eastAsia="en-US"/>
              </w:rPr>
            </w:pPr>
            <w:r>
              <w:rPr>
                <w:lang w:eastAsia="en-US"/>
              </w:rPr>
              <w:t>129,1</w:t>
            </w:r>
          </w:p>
        </w:tc>
        <w:tc>
          <w:tcPr>
            <w:tcW w:w="1053" w:type="dxa"/>
            <w:tcBorders>
              <w:top w:val="nil"/>
              <w:left w:val="nil"/>
              <w:bottom w:val="single" w:sz="4" w:space="0" w:color="auto"/>
              <w:right w:val="single" w:sz="4" w:space="0" w:color="auto"/>
            </w:tcBorders>
            <w:vAlign w:val="bottom"/>
          </w:tcPr>
          <w:p w:rsidR="00332B48" w:rsidRPr="00805649" w:rsidRDefault="009708EB" w:rsidP="005D1389">
            <w:pPr>
              <w:spacing w:line="276" w:lineRule="auto"/>
              <w:jc w:val="center"/>
              <w:rPr>
                <w:lang w:eastAsia="en-US"/>
              </w:rPr>
            </w:pPr>
            <w:r>
              <w:rPr>
                <w:lang w:eastAsia="en-US"/>
              </w:rPr>
              <w:t>130,1</w:t>
            </w:r>
          </w:p>
        </w:tc>
        <w:tc>
          <w:tcPr>
            <w:tcW w:w="1167" w:type="dxa"/>
            <w:tcBorders>
              <w:top w:val="nil"/>
              <w:left w:val="nil"/>
              <w:bottom w:val="single" w:sz="4" w:space="0" w:color="auto"/>
              <w:right w:val="single" w:sz="4" w:space="0" w:color="auto"/>
            </w:tcBorders>
            <w:vAlign w:val="bottom"/>
          </w:tcPr>
          <w:p w:rsidR="00332B48" w:rsidRPr="00805649" w:rsidRDefault="009708EB" w:rsidP="005D1389">
            <w:pPr>
              <w:spacing w:line="276" w:lineRule="auto"/>
              <w:jc w:val="center"/>
              <w:rPr>
                <w:lang w:eastAsia="en-US"/>
              </w:rPr>
            </w:pPr>
            <w:r>
              <w:rPr>
                <w:lang w:eastAsia="en-US"/>
              </w:rPr>
              <w:t>131,2</w:t>
            </w:r>
          </w:p>
        </w:tc>
      </w:tr>
      <w:tr w:rsidR="009708EB" w:rsidRPr="00805649" w:rsidTr="005D1389">
        <w:trPr>
          <w:trHeight w:val="360"/>
        </w:trPr>
        <w:tc>
          <w:tcPr>
            <w:tcW w:w="5009" w:type="dxa"/>
            <w:tcBorders>
              <w:top w:val="nil"/>
              <w:left w:val="single" w:sz="4" w:space="0" w:color="auto"/>
              <w:bottom w:val="single" w:sz="4" w:space="0" w:color="auto"/>
              <w:right w:val="single" w:sz="4" w:space="0" w:color="auto"/>
            </w:tcBorders>
            <w:hideMark/>
          </w:tcPr>
          <w:p w:rsidR="009708EB" w:rsidRPr="00805649" w:rsidRDefault="009708EB" w:rsidP="005D1389">
            <w:pPr>
              <w:spacing w:line="276" w:lineRule="auto"/>
              <w:jc w:val="center"/>
              <w:rPr>
                <w:lang w:eastAsia="en-US"/>
              </w:rPr>
            </w:pPr>
            <w:r>
              <w:rPr>
                <w:lang w:eastAsia="en-US"/>
              </w:rPr>
              <w:t>А</w:t>
            </w:r>
            <w:r w:rsidRPr="00805649">
              <w:rPr>
                <w:lang w:eastAsia="en-US"/>
              </w:rPr>
              <w:t>кцизы</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15,6</w:t>
            </w:r>
          </w:p>
        </w:tc>
        <w:tc>
          <w:tcPr>
            <w:tcW w:w="1053" w:type="dxa"/>
            <w:tcBorders>
              <w:top w:val="nil"/>
              <w:left w:val="nil"/>
              <w:bottom w:val="single" w:sz="4" w:space="0" w:color="auto"/>
              <w:right w:val="single" w:sz="4" w:space="0" w:color="auto"/>
            </w:tcBorders>
            <w:vAlign w:val="bottom"/>
          </w:tcPr>
          <w:p w:rsidR="009708EB" w:rsidRPr="00805649" w:rsidRDefault="00EC661A" w:rsidP="005D1389">
            <w:pPr>
              <w:spacing w:line="276" w:lineRule="auto"/>
              <w:jc w:val="center"/>
              <w:rPr>
                <w:lang w:eastAsia="en-US"/>
              </w:rPr>
            </w:pPr>
            <w:r>
              <w:rPr>
                <w:lang w:eastAsia="en-US"/>
              </w:rPr>
              <w:t>20,1</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16,2</w:t>
            </w:r>
          </w:p>
        </w:tc>
        <w:tc>
          <w:tcPr>
            <w:tcW w:w="1360" w:type="dxa"/>
            <w:tcBorders>
              <w:top w:val="nil"/>
              <w:left w:val="nil"/>
              <w:bottom w:val="single" w:sz="4" w:space="0" w:color="auto"/>
              <w:right w:val="single" w:sz="4" w:space="0" w:color="auto"/>
            </w:tcBorders>
          </w:tcPr>
          <w:p w:rsidR="009708EB" w:rsidRDefault="009708EB" w:rsidP="005D1389">
            <w:pPr>
              <w:jc w:val="center"/>
            </w:pPr>
            <w:r w:rsidRPr="00CC45A0">
              <w:t>16,2</w:t>
            </w:r>
          </w:p>
        </w:tc>
        <w:tc>
          <w:tcPr>
            <w:tcW w:w="1220" w:type="dxa"/>
            <w:tcBorders>
              <w:top w:val="nil"/>
              <w:left w:val="nil"/>
              <w:bottom w:val="single" w:sz="4" w:space="0" w:color="auto"/>
              <w:right w:val="single" w:sz="4" w:space="0" w:color="auto"/>
            </w:tcBorders>
          </w:tcPr>
          <w:p w:rsidR="009708EB" w:rsidRDefault="009708EB" w:rsidP="005D1389">
            <w:pPr>
              <w:jc w:val="center"/>
            </w:pPr>
            <w:r w:rsidRPr="00CC45A0">
              <w:t>16,2</w:t>
            </w:r>
          </w:p>
        </w:tc>
        <w:tc>
          <w:tcPr>
            <w:tcW w:w="1220" w:type="dxa"/>
            <w:tcBorders>
              <w:top w:val="nil"/>
              <w:left w:val="nil"/>
              <w:bottom w:val="single" w:sz="4" w:space="0" w:color="auto"/>
              <w:right w:val="single" w:sz="4" w:space="0" w:color="auto"/>
            </w:tcBorders>
          </w:tcPr>
          <w:p w:rsidR="009708EB" w:rsidRDefault="009708EB" w:rsidP="005D1389">
            <w:pPr>
              <w:jc w:val="center"/>
            </w:pPr>
            <w:r w:rsidRPr="00CC45A0">
              <w:t>16,2</w:t>
            </w:r>
          </w:p>
        </w:tc>
        <w:tc>
          <w:tcPr>
            <w:tcW w:w="1053" w:type="dxa"/>
            <w:tcBorders>
              <w:top w:val="nil"/>
              <w:left w:val="nil"/>
              <w:bottom w:val="single" w:sz="4" w:space="0" w:color="auto"/>
              <w:right w:val="single" w:sz="4" w:space="0" w:color="auto"/>
            </w:tcBorders>
          </w:tcPr>
          <w:p w:rsidR="009708EB" w:rsidRDefault="009708EB" w:rsidP="005D1389">
            <w:pPr>
              <w:jc w:val="center"/>
            </w:pPr>
            <w:r w:rsidRPr="00CC45A0">
              <w:t>16,2</w:t>
            </w:r>
          </w:p>
        </w:tc>
        <w:tc>
          <w:tcPr>
            <w:tcW w:w="1053" w:type="dxa"/>
            <w:tcBorders>
              <w:top w:val="nil"/>
              <w:left w:val="nil"/>
              <w:bottom w:val="single" w:sz="4" w:space="0" w:color="auto"/>
              <w:right w:val="single" w:sz="4" w:space="0" w:color="auto"/>
            </w:tcBorders>
          </w:tcPr>
          <w:p w:rsidR="009708EB" w:rsidRDefault="009708EB" w:rsidP="005D1389">
            <w:pPr>
              <w:jc w:val="center"/>
            </w:pPr>
            <w:r w:rsidRPr="00CC45A0">
              <w:t>16,2</w:t>
            </w:r>
          </w:p>
        </w:tc>
        <w:tc>
          <w:tcPr>
            <w:tcW w:w="1167" w:type="dxa"/>
            <w:tcBorders>
              <w:top w:val="nil"/>
              <w:left w:val="nil"/>
              <w:bottom w:val="single" w:sz="4" w:space="0" w:color="auto"/>
              <w:right w:val="single" w:sz="4" w:space="0" w:color="auto"/>
            </w:tcBorders>
          </w:tcPr>
          <w:p w:rsidR="009708EB" w:rsidRDefault="009708EB" w:rsidP="005D1389">
            <w:pPr>
              <w:jc w:val="center"/>
            </w:pPr>
            <w:r w:rsidRPr="00CC45A0">
              <w:t>16,2</w:t>
            </w:r>
          </w:p>
        </w:tc>
      </w:tr>
      <w:tr w:rsidR="009708EB" w:rsidRPr="00805649" w:rsidTr="000D5910">
        <w:trPr>
          <w:trHeight w:val="63"/>
        </w:trPr>
        <w:tc>
          <w:tcPr>
            <w:tcW w:w="5009" w:type="dxa"/>
            <w:tcBorders>
              <w:top w:val="nil"/>
              <w:left w:val="single" w:sz="4" w:space="0" w:color="auto"/>
              <w:bottom w:val="single" w:sz="4" w:space="0" w:color="auto"/>
              <w:right w:val="single" w:sz="4" w:space="0" w:color="auto"/>
            </w:tcBorders>
            <w:hideMark/>
          </w:tcPr>
          <w:p w:rsidR="009708EB" w:rsidRPr="00805649" w:rsidRDefault="009708EB" w:rsidP="005D1389">
            <w:pPr>
              <w:spacing w:line="276" w:lineRule="auto"/>
              <w:jc w:val="center"/>
              <w:rPr>
                <w:lang w:eastAsia="en-US"/>
              </w:rPr>
            </w:pPr>
            <w:r w:rsidRPr="00805649">
              <w:rPr>
                <w:lang w:eastAsia="en-US"/>
              </w:rPr>
              <w:t>Налоги на совокупный доход</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28,3</w:t>
            </w:r>
          </w:p>
        </w:tc>
        <w:tc>
          <w:tcPr>
            <w:tcW w:w="1053" w:type="dxa"/>
            <w:tcBorders>
              <w:top w:val="nil"/>
              <w:left w:val="nil"/>
              <w:bottom w:val="single" w:sz="4" w:space="0" w:color="auto"/>
              <w:right w:val="single" w:sz="4" w:space="0" w:color="auto"/>
            </w:tcBorders>
            <w:vAlign w:val="bottom"/>
          </w:tcPr>
          <w:p w:rsidR="009708EB" w:rsidRPr="00805649" w:rsidRDefault="00EC661A" w:rsidP="005D1389">
            <w:pPr>
              <w:spacing w:line="276" w:lineRule="auto"/>
              <w:jc w:val="center"/>
              <w:rPr>
                <w:lang w:eastAsia="en-US"/>
              </w:rPr>
            </w:pPr>
            <w:r>
              <w:rPr>
                <w:lang w:eastAsia="en-US"/>
              </w:rPr>
              <w:t>32,4</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30,8</w:t>
            </w:r>
          </w:p>
        </w:tc>
        <w:tc>
          <w:tcPr>
            <w:tcW w:w="1360"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29,1</w:t>
            </w:r>
          </w:p>
        </w:tc>
        <w:tc>
          <w:tcPr>
            <w:tcW w:w="1220"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29,5</w:t>
            </w:r>
          </w:p>
        </w:tc>
        <w:tc>
          <w:tcPr>
            <w:tcW w:w="1220"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29,6</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29,6</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29,7</w:t>
            </w:r>
          </w:p>
        </w:tc>
        <w:tc>
          <w:tcPr>
            <w:tcW w:w="1167"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29,8</w:t>
            </w:r>
          </w:p>
        </w:tc>
      </w:tr>
      <w:tr w:rsidR="009708EB" w:rsidRPr="00805649" w:rsidTr="005D1389">
        <w:trPr>
          <w:trHeight w:val="375"/>
        </w:trPr>
        <w:tc>
          <w:tcPr>
            <w:tcW w:w="5009" w:type="dxa"/>
            <w:tcBorders>
              <w:top w:val="nil"/>
              <w:left w:val="single" w:sz="4" w:space="0" w:color="auto"/>
              <w:bottom w:val="single" w:sz="4" w:space="0" w:color="auto"/>
              <w:right w:val="single" w:sz="4" w:space="0" w:color="auto"/>
            </w:tcBorders>
            <w:hideMark/>
          </w:tcPr>
          <w:p w:rsidR="009708EB" w:rsidRPr="00805649" w:rsidRDefault="009708EB" w:rsidP="005D1389">
            <w:pPr>
              <w:spacing w:line="276" w:lineRule="auto"/>
              <w:jc w:val="center"/>
              <w:rPr>
                <w:lang w:eastAsia="en-US"/>
              </w:rPr>
            </w:pPr>
            <w:r w:rsidRPr="00805649">
              <w:rPr>
                <w:lang w:eastAsia="en-US"/>
              </w:rPr>
              <w:t>Налоги на имущество</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28,8</w:t>
            </w:r>
          </w:p>
        </w:tc>
        <w:tc>
          <w:tcPr>
            <w:tcW w:w="1053" w:type="dxa"/>
            <w:tcBorders>
              <w:top w:val="nil"/>
              <w:left w:val="nil"/>
              <w:bottom w:val="single" w:sz="4" w:space="0" w:color="auto"/>
              <w:right w:val="single" w:sz="4" w:space="0" w:color="auto"/>
            </w:tcBorders>
            <w:vAlign w:val="bottom"/>
          </w:tcPr>
          <w:p w:rsidR="009708EB" w:rsidRPr="00805649" w:rsidRDefault="00EC661A" w:rsidP="005D1389">
            <w:pPr>
              <w:spacing w:line="276" w:lineRule="auto"/>
              <w:jc w:val="center"/>
              <w:rPr>
                <w:lang w:eastAsia="en-US"/>
              </w:rPr>
            </w:pPr>
            <w:r>
              <w:rPr>
                <w:lang w:eastAsia="en-US"/>
              </w:rPr>
              <w:t>38,6</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30,1</w:t>
            </w:r>
          </w:p>
        </w:tc>
        <w:tc>
          <w:tcPr>
            <w:tcW w:w="1360" w:type="dxa"/>
            <w:tcBorders>
              <w:top w:val="nil"/>
              <w:left w:val="nil"/>
              <w:bottom w:val="single" w:sz="4" w:space="0" w:color="auto"/>
              <w:right w:val="single" w:sz="4" w:space="0" w:color="auto"/>
            </w:tcBorders>
          </w:tcPr>
          <w:p w:rsidR="009708EB" w:rsidRDefault="009708EB" w:rsidP="005D1389">
            <w:pPr>
              <w:jc w:val="center"/>
            </w:pPr>
            <w:r w:rsidRPr="00F3371E">
              <w:t>30,1</w:t>
            </w:r>
          </w:p>
        </w:tc>
        <w:tc>
          <w:tcPr>
            <w:tcW w:w="1220" w:type="dxa"/>
            <w:tcBorders>
              <w:top w:val="nil"/>
              <w:left w:val="nil"/>
              <w:bottom w:val="single" w:sz="4" w:space="0" w:color="auto"/>
              <w:right w:val="single" w:sz="4" w:space="0" w:color="auto"/>
            </w:tcBorders>
          </w:tcPr>
          <w:p w:rsidR="009708EB" w:rsidRDefault="009708EB" w:rsidP="005D1389">
            <w:pPr>
              <w:jc w:val="center"/>
            </w:pPr>
            <w:r w:rsidRPr="00F3371E">
              <w:t>30,1</w:t>
            </w:r>
          </w:p>
        </w:tc>
        <w:tc>
          <w:tcPr>
            <w:tcW w:w="1220" w:type="dxa"/>
            <w:tcBorders>
              <w:top w:val="nil"/>
              <w:left w:val="nil"/>
              <w:bottom w:val="single" w:sz="4" w:space="0" w:color="auto"/>
              <w:right w:val="single" w:sz="4" w:space="0" w:color="auto"/>
            </w:tcBorders>
          </w:tcPr>
          <w:p w:rsidR="009708EB" w:rsidRDefault="009708EB" w:rsidP="005D1389">
            <w:pPr>
              <w:jc w:val="center"/>
            </w:pPr>
            <w:r w:rsidRPr="00F3371E">
              <w:t>30,1</w:t>
            </w:r>
          </w:p>
        </w:tc>
        <w:tc>
          <w:tcPr>
            <w:tcW w:w="1053" w:type="dxa"/>
            <w:tcBorders>
              <w:top w:val="nil"/>
              <w:left w:val="nil"/>
              <w:bottom w:val="single" w:sz="4" w:space="0" w:color="auto"/>
              <w:right w:val="single" w:sz="4" w:space="0" w:color="auto"/>
            </w:tcBorders>
          </w:tcPr>
          <w:p w:rsidR="009708EB" w:rsidRDefault="009708EB" w:rsidP="005D1389">
            <w:pPr>
              <w:jc w:val="center"/>
            </w:pPr>
            <w:r w:rsidRPr="00F3371E">
              <w:t>30,1</w:t>
            </w:r>
          </w:p>
        </w:tc>
        <w:tc>
          <w:tcPr>
            <w:tcW w:w="1053" w:type="dxa"/>
            <w:tcBorders>
              <w:top w:val="nil"/>
              <w:left w:val="nil"/>
              <w:bottom w:val="single" w:sz="4" w:space="0" w:color="auto"/>
              <w:right w:val="single" w:sz="4" w:space="0" w:color="auto"/>
            </w:tcBorders>
          </w:tcPr>
          <w:p w:rsidR="009708EB" w:rsidRDefault="009708EB" w:rsidP="005D1389">
            <w:pPr>
              <w:jc w:val="center"/>
            </w:pPr>
            <w:r w:rsidRPr="00F3371E">
              <w:t>30,1</w:t>
            </w:r>
          </w:p>
        </w:tc>
        <w:tc>
          <w:tcPr>
            <w:tcW w:w="1167" w:type="dxa"/>
            <w:tcBorders>
              <w:top w:val="nil"/>
              <w:left w:val="nil"/>
              <w:bottom w:val="single" w:sz="4" w:space="0" w:color="auto"/>
              <w:right w:val="single" w:sz="4" w:space="0" w:color="auto"/>
            </w:tcBorders>
          </w:tcPr>
          <w:p w:rsidR="009708EB" w:rsidRDefault="009708EB" w:rsidP="005D1389">
            <w:pPr>
              <w:jc w:val="center"/>
            </w:pPr>
            <w:r w:rsidRPr="00F3371E">
              <w:t>30,1</w:t>
            </w:r>
          </w:p>
        </w:tc>
      </w:tr>
      <w:tr w:rsidR="009708EB" w:rsidRPr="00805649" w:rsidTr="000D5910">
        <w:trPr>
          <w:trHeight w:val="63"/>
        </w:trPr>
        <w:tc>
          <w:tcPr>
            <w:tcW w:w="5009" w:type="dxa"/>
            <w:tcBorders>
              <w:top w:val="nil"/>
              <w:left w:val="single" w:sz="4" w:space="0" w:color="auto"/>
              <w:bottom w:val="single" w:sz="4" w:space="0" w:color="auto"/>
              <w:right w:val="single" w:sz="4" w:space="0" w:color="auto"/>
            </w:tcBorders>
            <w:hideMark/>
          </w:tcPr>
          <w:p w:rsidR="009708EB" w:rsidRPr="00805649" w:rsidRDefault="009708EB" w:rsidP="005D1389">
            <w:pPr>
              <w:spacing w:line="276" w:lineRule="auto"/>
              <w:jc w:val="center"/>
              <w:rPr>
                <w:lang w:eastAsia="en-US"/>
              </w:rPr>
            </w:pPr>
            <w:r w:rsidRPr="00805649">
              <w:rPr>
                <w:lang w:eastAsia="en-US"/>
              </w:rPr>
              <w:t>Государственная пошлина</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0,9</w:t>
            </w:r>
          </w:p>
        </w:tc>
        <w:tc>
          <w:tcPr>
            <w:tcW w:w="1053" w:type="dxa"/>
            <w:tcBorders>
              <w:top w:val="nil"/>
              <w:left w:val="nil"/>
              <w:bottom w:val="single" w:sz="4" w:space="0" w:color="auto"/>
              <w:right w:val="single" w:sz="4" w:space="0" w:color="auto"/>
            </w:tcBorders>
            <w:vAlign w:val="bottom"/>
          </w:tcPr>
          <w:p w:rsidR="009708EB" w:rsidRPr="00805649" w:rsidRDefault="00EC661A" w:rsidP="005D1389">
            <w:pPr>
              <w:spacing w:line="276" w:lineRule="auto"/>
              <w:jc w:val="center"/>
              <w:rPr>
                <w:lang w:eastAsia="en-US"/>
              </w:rPr>
            </w:pPr>
            <w:r>
              <w:rPr>
                <w:lang w:eastAsia="en-US"/>
              </w:rPr>
              <w:t>1,3</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0,94</w:t>
            </w:r>
          </w:p>
        </w:tc>
        <w:tc>
          <w:tcPr>
            <w:tcW w:w="1360"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0,97</w:t>
            </w:r>
          </w:p>
        </w:tc>
        <w:tc>
          <w:tcPr>
            <w:tcW w:w="1220"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0,99</w:t>
            </w:r>
          </w:p>
        </w:tc>
        <w:tc>
          <w:tcPr>
            <w:tcW w:w="1220"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1</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1,1</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1,2</w:t>
            </w:r>
          </w:p>
        </w:tc>
        <w:tc>
          <w:tcPr>
            <w:tcW w:w="1167"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1,2</w:t>
            </w:r>
          </w:p>
        </w:tc>
      </w:tr>
    </w:tbl>
    <w:p w:rsidR="00332B48" w:rsidRPr="00805649" w:rsidRDefault="00332B48" w:rsidP="005D1389">
      <w:pPr>
        <w:jc w:val="center"/>
      </w:pPr>
    </w:p>
    <w:p w:rsidR="008B47C7" w:rsidRPr="00805649" w:rsidRDefault="008B47C7" w:rsidP="005D1389">
      <w:pPr>
        <w:ind w:left="9639"/>
        <w:jc w:val="center"/>
      </w:pPr>
    </w:p>
    <w:tbl>
      <w:tblPr>
        <w:tblW w:w="15541" w:type="dxa"/>
        <w:tblInd w:w="95" w:type="dxa"/>
        <w:tblLook w:val="04A0" w:firstRow="1" w:lastRow="0" w:firstColumn="1" w:lastColumn="0" w:noHBand="0" w:noVBand="1"/>
      </w:tblPr>
      <w:tblGrid>
        <w:gridCol w:w="4895"/>
        <w:gridCol w:w="804"/>
        <w:gridCol w:w="1053"/>
        <w:gridCol w:w="1053"/>
        <w:gridCol w:w="1360"/>
        <w:gridCol w:w="1220"/>
        <w:gridCol w:w="1220"/>
        <w:gridCol w:w="1053"/>
        <w:gridCol w:w="961"/>
        <w:gridCol w:w="961"/>
        <w:gridCol w:w="961"/>
      </w:tblGrid>
      <w:tr w:rsidR="00121678" w:rsidRPr="00805649" w:rsidTr="00566773">
        <w:trPr>
          <w:trHeight w:val="237"/>
        </w:trPr>
        <w:tc>
          <w:tcPr>
            <w:tcW w:w="4895" w:type="dxa"/>
            <w:vMerge w:val="restart"/>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5D1389">
            <w:pPr>
              <w:spacing w:line="276" w:lineRule="auto"/>
              <w:jc w:val="center"/>
              <w:rPr>
                <w:bCs/>
                <w:lang w:eastAsia="en-US"/>
              </w:rPr>
            </w:pPr>
            <w:r w:rsidRPr="00805649">
              <w:rPr>
                <w:bCs/>
                <w:lang w:eastAsia="en-US"/>
              </w:rPr>
              <w:t>Наименование показателя</w:t>
            </w:r>
          </w:p>
        </w:tc>
        <w:tc>
          <w:tcPr>
            <w:tcW w:w="10646" w:type="dxa"/>
            <w:gridSpan w:val="10"/>
            <w:tcBorders>
              <w:top w:val="single" w:sz="4" w:space="0" w:color="auto"/>
              <w:left w:val="nil"/>
              <w:bottom w:val="single" w:sz="4" w:space="0" w:color="auto"/>
              <w:right w:val="single" w:sz="4" w:space="0" w:color="auto"/>
            </w:tcBorders>
            <w:vAlign w:val="center"/>
            <w:hideMark/>
          </w:tcPr>
          <w:p w:rsidR="00121678" w:rsidRPr="00805649" w:rsidRDefault="00121678" w:rsidP="005D1389">
            <w:pPr>
              <w:spacing w:line="276" w:lineRule="auto"/>
              <w:jc w:val="center"/>
              <w:rPr>
                <w:bCs/>
                <w:lang w:eastAsia="en-US"/>
              </w:rPr>
            </w:pPr>
            <w:r w:rsidRPr="00805649">
              <w:rPr>
                <w:bCs/>
                <w:lang w:eastAsia="en-US"/>
              </w:rPr>
              <w:t>Годы</w:t>
            </w:r>
          </w:p>
        </w:tc>
      </w:tr>
      <w:tr w:rsidR="00121678" w:rsidRPr="00805649" w:rsidTr="00566773">
        <w:trPr>
          <w:trHeight w:val="429"/>
        </w:trPr>
        <w:tc>
          <w:tcPr>
            <w:tcW w:w="4895" w:type="dxa"/>
            <w:vMerge/>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5D1389">
            <w:pPr>
              <w:jc w:val="center"/>
              <w:rPr>
                <w:bCs/>
                <w:lang w:eastAsia="en-US"/>
              </w:rPr>
            </w:pPr>
          </w:p>
        </w:tc>
        <w:tc>
          <w:tcPr>
            <w:tcW w:w="804" w:type="dxa"/>
            <w:tcBorders>
              <w:top w:val="single" w:sz="4" w:space="0" w:color="auto"/>
              <w:left w:val="nil"/>
              <w:bottom w:val="single" w:sz="4" w:space="0" w:color="auto"/>
              <w:right w:val="single" w:sz="4" w:space="0" w:color="auto"/>
            </w:tcBorders>
            <w:vAlign w:val="bottom"/>
            <w:hideMark/>
          </w:tcPr>
          <w:p w:rsidR="00121678" w:rsidRPr="00805649" w:rsidRDefault="00121678" w:rsidP="005D1389">
            <w:pPr>
              <w:spacing w:line="276" w:lineRule="auto"/>
              <w:jc w:val="center"/>
              <w:rPr>
                <w:bCs/>
                <w:lang w:eastAsia="en-US"/>
              </w:rPr>
            </w:pPr>
            <w:r w:rsidRPr="00805649">
              <w:rPr>
                <w:bCs/>
                <w:lang w:eastAsia="en-US"/>
              </w:rPr>
              <w:t>2027</w:t>
            </w:r>
          </w:p>
        </w:tc>
        <w:tc>
          <w:tcPr>
            <w:tcW w:w="1053" w:type="dxa"/>
            <w:tcBorders>
              <w:top w:val="single" w:sz="4" w:space="0" w:color="auto"/>
              <w:left w:val="nil"/>
              <w:bottom w:val="single" w:sz="4" w:space="0" w:color="auto"/>
              <w:right w:val="single" w:sz="4" w:space="0" w:color="auto"/>
            </w:tcBorders>
            <w:vAlign w:val="bottom"/>
            <w:hideMark/>
          </w:tcPr>
          <w:p w:rsidR="00121678" w:rsidRPr="00805649" w:rsidRDefault="00121678" w:rsidP="005D1389">
            <w:pPr>
              <w:spacing w:line="276" w:lineRule="auto"/>
              <w:jc w:val="center"/>
              <w:rPr>
                <w:bCs/>
                <w:lang w:eastAsia="en-US"/>
              </w:rPr>
            </w:pPr>
            <w:r w:rsidRPr="00805649">
              <w:rPr>
                <w:bCs/>
                <w:lang w:eastAsia="en-US"/>
              </w:rPr>
              <w:t>2028</w:t>
            </w:r>
          </w:p>
        </w:tc>
        <w:tc>
          <w:tcPr>
            <w:tcW w:w="1053" w:type="dxa"/>
            <w:tcBorders>
              <w:top w:val="single" w:sz="4" w:space="0" w:color="auto"/>
              <w:left w:val="nil"/>
              <w:bottom w:val="single" w:sz="4" w:space="0" w:color="auto"/>
              <w:right w:val="single" w:sz="4" w:space="0" w:color="auto"/>
            </w:tcBorders>
            <w:vAlign w:val="bottom"/>
            <w:hideMark/>
          </w:tcPr>
          <w:p w:rsidR="00121678" w:rsidRPr="00805649" w:rsidRDefault="00121678" w:rsidP="005D1389">
            <w:pPr>
              <w:spacing w:line="276" w:lineRule="auto"/>
              <w:jc w:val="center"/>
              <w:rPr>
                <w:bCs/>
                <w:lang w:eastAsia="en-US"/>
              </w:rPr>
            </w:pPr>
            <w:r w:rsidRPr="00805649">
              <w:rPr>
                <w:bCs/>
                <w:lang w:eastAsia="en-US"/>
              </w:rPr>
              <w:t>2029</w:t>
            </w:r>
          </w:p>
        </w:tc>
        <w:tc>
          <w:tcPr>
            <w:tcW w:w="1360" w:type="dxa"/>
            <w:tcBorders>
              <w:top w:val="single" w:sz="4" w:space="0" w:color="auto"/>
              <w:left w:val="nil"/>
              <w:bottom w:val="single" w:sz="4" w:space="0" w:color="auto"/>
              <w:right w:val="single" w:sz="4" w:space="0" w:color="auto"/>
            </w:tcBorders>
            <w:vAlign w:val="bottom"/>
            <w:hideMark/>
          </w:tcPr>
          <w:p w:rsidR="00121678" w:rsidRPr="00805649" w:rsidRDefault="00121678" w:rsidP="005D1389">
            <w:pPr>
              <w:spacing w:line="276" w:lineRule="auto"/>
              <w:jc w:val="center"/>
              <w:rPr>
                <w:bCs/>
                <w:lang w:eastAsia="en-US"/>
              </w:rPr>
            </w:pPr>
            <w:r w:rsidRPr="00805649">
              <w:rPr>
                <w:bCs/>
                <w:lang w:eastAsia="en-US"/>
              </w:rPr>
              <w:t>2030</w:t>
            </w:r>
          </w:p>
        </w:tc>
        <w:tc>
          <w:tcPr>
            <w:tcW w:w="1220" w:type="dxa"/>
            <w:tcBorders>
              <w:top w:val="single" w:sz="4" w:space="0" w:color="auto"/>
              <w:left w:val="nil"/>
              <w:bottom w:val="single" w:sz="4" w:space="0" w:color="auto"/>
              <w:right w:val="single" w:sz="4" w:space="0" w:color="auto"/>
            </w:tcBorders>
            <w:vAlign w:val="bottom"/>
            <w:hideMark/>
          </w:tcPr>
          <w:p w:rsidR="00121678" w:rsidRPr="00805649" w:rsidRDefault="00121678" w:rsidP="005D1389">
            <w:pPr>
              <w:spacing w:line="276" w:lineRule="auto"/>
              <w:jc w:val="center"/>
              <w:rPr>
                <w:bCs/>
                <w:lang w:eastAsia="en-US"/>
              </w:rPr>
            </w:pPr>
            <w:r w:rsidRPr="00805649">
              <w:rPr>
                <w:bCs/>
                <w:lang w:eastAsia="en-US"/>
              </w:rPr>
              <w:t>2031</w:t>
            </w:r>
          </w:p>
        </w:tc>
        <w:tc>
          <w:tcPr>
            <w:tcW w:w="1220" w:type="dxa"/>
            <w:tcBorders>
              <w:top w:val="single" w:sz="4" w:space="0" w:color="auto"/>
              <w:left w:val="nil"/>
              <w:bottom w:val="single" w:sz="4" w:space="0" w:color="auto"/>
              <w:right w:val="single" w:sz="4" w:space="0" w:color="auto"/>
            </w:tcBorders>
            <w:vAlign w:val="bottom"/>
            <w:hideMark/>
          </w:tcPr>
          <w:p w:rsidR="00121678" w:rsidRPr="00805649" w:rsidRDefault="00121678" w:rsidP="005D1389">
            <w:pPr>
              <w:spacing w:line="276" w:lineRule="auto"/>
              <w:jc w:val="center"/>
              <w:rPr>
                <w:bCs/>
                <w:lang w:eastAsia="en-US"/>
              </w:rPr>
            </w:pPr>
            <w:r w:rsidRPr="00805649">
              <w:rPr>
                <w:bCs/>
                <w:lang w:eastAsia="en-US"/>
              </w:rPr>
              <w:t>2032</w:t>
            </w:r>
          </w:p>
        </w:tc>
        <w:tc>
          <w:tcPr>
            <w:tcW w:w="1053" w:type="dxa"/>
            <w:tcBorders>
              <w:top w:val="single" w:sz="4" w:space="0" w:color="auto"/>
              <w:left w:val="nil"/>
              <w:bottom w:val="single" w:sz="4" w:space="0" w:color="auto"/>
              <w:right w:val="single" w:sz="4" w:space="0" w:color="auto"/>
            </w:tcBorders>
            <w:vAlign w:val="bottom"/>
            <w:hideMark/>
          </w:tcPr>
          <w:p w:rsidR="00121678" w:rsidRPr="00805649" w:rsidRDefault="00121678" w:rsidP="005D1389">
            <w:pPr>
              <w:spacing w:line="276" w:lineRule="auto"/>
              <w:jc w:val="center"/>
              <w:rPr>
                <w:bCs/>
                <w:lang w:eastAsia="en-US"/>
              </w:rPr>
            </w:pPr>
            <w:r w:rsidRPr="00805649">
              <w:rPr>
                <w:bCs/>
                <w:lang w:eastAsia="en-US"/>
              </w:rPr>
              <w:t>2033</w:t>
            </w:r>
          </w:p>
        </w:tc>
        <w:tc>
          <w:tcPr>
            <w:tcW w:w="961" w:type="dxa"/>
            <w:tcBorders>
              <w:top w:val="single" w:sz="4" w:space="0" w:color="auto"/>
              <w:left w:val="nil"/>
              <w:bottom w:val="single" w:sz="4" w:space="0" w:color="auto"/>
              <w:right w:val="single" w:sz="4" w:space="0" w:color="auto"/>
            </w:tcBorders>
            <w:vAlign w:val="bottom"/>
          </w:tcPr>
          <w:p w:rsidR="00121678" w:rsidRPr="00805649" w:rsidRDefault="00121678" w:rsidP="005D1389">
            <w:pPr>
              <w:spacing w:line="276" w:lineRule="auto"/>
              <w:jc w:val="center"/>
              <w:rPr>
                <w:bCs/>
                <w:lang w:eastAsia="en-US"/>
              </w:rPr>
            </w:pPr>
            <w:r w:rsidRPr="00805649">
              <w:rPr>
                <w:bCs/>
                <w:lang w:eastAsia="en-US"/>
              </w:rPr>
              <w:t>2034</w:t>
            </w:r>
          </w:p>
        </w:tc>
        <w:tc>
          <w:tcPr>
            <w:tcW w:w="961" w:type="dxa"/>
            <w:tcBorders>
              <w:top w:val="single" w:sz="4" w:space="0" w:color="auto"/>
              <w:left w:val="nil"/>
              <w:bottom w:val="single" w:sz="4" w:space="0" w:color="auto"/>
              <w:right w:val="single" w:sz="4" w:space="0" w:color="auto"/>
            </w:tcBorders>
            <w:vAlign w:val="bottom"/>
          </w:tcPr>
          <w:p w:rsidR="00121678" w:rsidRPr="00805649" w:rsidRDefault="00121678" w:rsidP="005D1389">
            <w:pPr>
              <w:spacing w:line="276" w:lineRule="auto"/>
              <w:jc w:val="center"/>
              <w:rPr>
                <w:bCs/>
                <w:lang w:eastAsia="en-US"/>
              </w:rPr>
            </w:pPr>
            <w:r w:rsidRPr="00805649">
              <w:rPr>
                <w:bCs/>
                <w:lang w:eastAsia="en-US"/>
              </w:rPr>
              <w:t>2035</w:t>
            </w:r>
          </w:p>
        </w:tc>
        <w:tc>
          <w:tcPr>
            <w:tcW w:w="961" w:type="dxa"/>
            <w:tcBorders>
              <w:top w:val="single" w:sz="4" w:space="0" w:color="auto"/>
              <w:left w:val="nil"/>
              <w:bottom w:val="single" w:sz="4" w:space="0" w:color="auto"/>
              <w:right w:val="single" w:sz="4" w:space="0" w:color="auto"/>
            </w:tcBorders>
            <w:vAlign w:val="bottom"/>
          </w:tcPr>
          <w:p w:rsidR="00121678" w:rsidRPr="00805649" w:rsidRDefault="00121678" w:rsidP="005D1389">
            <w:pPr>
              <w:spacing w:line="276" w:lineRule="auto"/>
              <w:jc w:val="center"/>
              <w:rPr>
                <w:bCs/>
                <w:lang w:eastAsia="en-US"/>
              </w:rPr>
            </w:pPr>
            <w:r w:rsidRPr="00805649">
              <w:rPr>
                <w:bCs/>
                <w:lang w:eastAsia="en-US"/>
              </w:rPr>
              <w:t>2036</w:t>
            </w:r>
          </w:p>
        </w:tc>
      </w:tr>
      <w:tr w:rsidR="00121678" w:rsidRPr="00805649" w:rsidTr="00121678">
        <w:trPr>
          <w:trHeight w:val="429"/>
        </w:trPr>
        <w:tc>
          <w:tcPr>
            <w:tcW w:w="4895" w:type="dxa"/>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5D1389">
            <w:pPr>
              <w:spacing w:line="276" w:lineRule="auto"/>
              <w:jc w:val="center"/>
              <w:rPr>
                <w:bCs/>
                <w:lang w:eastAsia="en-US"/>
              </w:rPr>
            </w:pPr>
            <w:r w:rsidRPr="00805649">
              <w:rPr>
                <w:bCs/>
                <w:lang w:eastAsia="en-US"/>
              </w:rPr>
              <w:t>1</w:t>
            </w:r>
          </w:p>
        </w:tc>
        <w:tc>
          <w:tcPr>
            <w:tcW w:w="804" w:type="dxa"/>
            <w:tcBorders>
              <w:top w:val="single" w:sz="4" w:space="0" w:color="auto"/>
              <w:left w:val="nil"/>
              <w:bottom w:val="single" w:sz="4" w:space="0" w:color="auto"/>
              <w:right w:val="single" w:sz="4" w:space="0" w:color="auto"/>
            </w:tcBorders>
            <w:vAlign w:val="center"/>
            <w:hideMark/>
          </w:tcPr>
          <w:p w:rsidR="00121678" w:rsidRPr="00805649" w:rsidRDefault="00121678" w:rsidP="005D1389">
            <w:pPr>
              <w:spacing w:line="276" w:lineRule="auto"/>
              <w:jc w:val="center"/>
              <w:rPr>
                <w:bCs/>
                <w:lang w:eastAsia="en-US"/>
              </w:rPr>
            </w:pPr>
            <w:r w:rsidRPr="00805649">
              <w:rPr>
                <w:bCs/>
                <w:lang w:eastAsia="en-US"/>
              </w:rPr>
              <w:t>2</w:t>
            </w:r>
          </w:p>
        </w:tc>
        <w:tc>
          <w:tcPr>
            <w:tcW w:w="1053" w:type="dxa"/>
            <w:tcBorders>
              <w:top w:val="single" w:sz="4" w:space="0" w:color="auto"/>
              <w:left w:val="nil"/>
              <w:bottom w:val="single" w:sz="4" w:space="0" w:color="auto"/>
              <w:right w:val="single" w:sz="4" w:space="0" w:color="auto"/>
            </w:tcBorders>
            <w:vAlign w:val="center"/>
            <w:hideMark/>
          </w:tcPr>
          <w:p w:rsidR="00121678" w:rsidRPr="00805649" w:rsidRDefault="00121678" w:rsidP="005D1389">
            <w:pPr>
              <w:spacing w:line="276" w:lineRule="auto"/>
              <w:jc w:val="center"/>
              <w:rPr>
                <w:bCs/>
                <w:lang w:eastAsia="en-US"/>
              </w:rPr>
            </w:pPr>
            <w:r w:rsidRPr="00805649">
              <w:rPr>
                <w:bCs/>
                <w:lang w:eastAsia="en-US"/>
              </w:rPr>
              <w:t>3</w:t>
            </w:r>
          </w:p>
        </w:tc>
        <w:tc>
          <w:tcPr>
            <w:tcW w:w="1053" w:type="dxa"/>
            <w:tcBorders>
              <w:top w:val="single" w:sz="4" w:space="0" w:color="auto"/>
              <w:left w:val="nil"/>
              <w:bottom w:val="single" w:sz="4" w:space="0" w:color="auto"/>
              <w:right w:val="single" w:sz="4" w:space="0" w:color="auto"/>
            </w:tcBorders>
            <w:vAlign w:val="center"/>
            <w:hideMark/>
          </w:tcPr>
          <w:p w:rsidR="00121678" w:rsidRPr="00805649" w:rsidRDefault="00121678" w:rsidP="005D1389">
            <w:pPr>
              <w:spacing w:line="276" w:lineRule="auto"/>
              <w:jc w:val="center"/>
              <w:rPr>
                <w:bCs/>
                <w:lang w:eastAsia="en-US"/>
              </w:rPr>
            </w:pPr>
            <w:r w:rsidRPr="00805649">
              <w:rPr>
                <w:bCs/>
                <w:lang w:eastAsia="en-US"/>
              </w:rPr>
              <w:t>4</w:t>
            </w:r>
          </w:p>
        </w:tc>
        <w:tc>
          <w:tcPr>
            <w:tcW w:w="1360" w:type="dxa"/>
            <w:tcBorders>
              <w:top w:val="single" w:sz="4" w:space="0" w:color="auto"/>
              <w:left w:val="nil"/>
              <w:bottom w:val="single" w:sz="4" w:space="0" w:color="auto"/>
              <w:right w:val="single" w:sz="4" w:space="0" w:color="auto"/>
            </w:tcBorders>
            <w:vAlign w:val="center"/>
            <w:hideMark/>
          </w:tcPr>
          <w:p w:rsidR="00121678" w:rsidRPr="00805649" w:rsidRDefault="00121678" w:rsidP="005D1389">
            <w:pPr>
              <w:spacing w:line="276" w:lineRule="auto"/>
              <w:jc w:val="center"/>
              <w:rPr>
                <w:bCs/>
                <w:lang w:eastAsia="en-US"/>
              </w:rPr>
            </w:pPr>
            <w:r w:rsidRPr="00805649">
              <w:rPr>
                <w:bCs/>
                <w:lang w:eastAsia="en-US"/>
              </w:rPr>
              <w:t>5</w:t>
            </w:r>
          </w:p>
        </w:tc>
        <w:tc>
          <w:tcPr>
            <w:tcW w:w="1220" w:type="dxa"/>
            <w:tcBorders>
              <w:top w:val="single" w:sz="4" w:space="0" w:color="auto"/>
              <w:left w:val="nil"/>
              <w:bottom w:val="single" w:sz="4" w:space="0" w:color="auto"/>
              <w:right w:val="single" w:sz="4" w:space="0" w:color="auto"/>
            </w:tcBorders>
            <w:vAlign w:val="center"/>
            <w:hideMark/>
          </w:tcPr>
          <w:p w:rsidR="00121678" w:rsidRPr="00805649" w:rsidRDefault="00121678" w:rsidP="005D1389">
            <w:pPr>
              <w:spacing w:line="276" w:lineRule="auto"/>
              <w:jc w:val="center"/>
              <w:rPr>
                <w:bCs/>
                <w:lang w:eastAsia="en-US"/>
              </w:rPr>
            </w:pPr>
            <w:r w:rsidRPr="00805649">
              <w:rPr>
                <w:bCs/>
                <w:lang w:eastAsia="en-US"/>
              </w:rPr>
              <w:t>6</w:t>
            </w:r>
          </w:p>
        </w:tc>
        <w:tc>
          <w:tcPr>
            <w:tcW w:w="1220" w:type="dxa"/>
            <w:tcBorders>
              <w:top w:val="single" w:sz="4" w:space="0" w:color="auto"/>
              <w:left w:val="nil"/>
              <w:bottom w:val="single" w:sz="4" w:space="0" w:color="auto"/>
              <w:right w:val="single" w:sz="4" w:space="0" w:color="auto"/>
            </w:tcBorders>
            <w:vAlign w:val="center"/>
            <w:hideMark/>
          </w:tcPr>
          <w:p w:rsidR="00121678" w:rsidRPr="00805649" w:rsidRDefault="00121678" w:rsidP="005D1389">
            <w:pPr>
              <w:spacing w:line="276" w:lineRule="auto"/>
              <w:jc w:val="center"/>
              <w:rPr>
                <w:bCs/>
                <w:lang w:eastAsia="en-US"/>
              </w:rPr>
            </w:pPr>
            <w:r w:rsidRPr="00805649">
              <w:rPr>
                <w:bCs/>
                <w:lang w:eastAsia="en-US"/>
              </w:rPr>
              <w:t>7</w:t>
            </w:r>
          </w:p>
        </w:tc>
        <w:tc>
          <w:tcPr>
            <w:tcW w:w="1053" w:type="dxa"/>
            <w:tcBorders>
              <w:top w:val="single" w:sz="4" w:space="0" w:color="auto"/>
              <w:left w:val="nil"/>
              <w:bottom w:val="single" w:sz="4" w:space="0" w:color="auto"/>
              <w:right w:val="single" w:sz="4" w:space="0" w:color="auto"/>
            </w:tcBorders>
            <w:vAlign w:val="center"/>
            <w:hideMark/>
          </w:tcPr>
          <w:p w:rsidR="00121678" w:rsidRPr="00805649" w:rsidRDefault="00121678" w:rsidP="005D1389">
            <w:pPr>
              <w:spacing w:line="276" w:lineRule="auto"/>
              <w:jc w:val="center"/>
              <w:rPr>
                <w:bCs/>
                <w:lang w:eastAsia="en-US"/>
              </w:rPr>
            </w:pPr>
            <w:r w:rsidRPr="00805649">
              <w:rPr>
                <w:bCs/>
                <w:lang w:eastAsia="en-US"/>
              </w:rPr>
              <w:t>8</w:t>
            </w:r>
          </w:p>
        </w:tc>
        <w:tc>
          <w:tcPr>
            <w:tcW w:w="961" w:type="dxa"/>
            <w:tcBorders>
              <w:top w:val="single" w:sz="4" w:space="0" w:color="auto"/>
              <w:left w:val="nil"/>
              <w:bottom w:val="single" w:sz="4" w:space="0" w:color="auto"/>
              <w:right w:val="single" w:sz="4" w:space="0" w:color="auto"/>
            </w:tcBorders>
          </w:tcPr>
          <w:p w:rsidR="00121678" w:rsidRPr="00805649" w:rsidRDefault="000D317B" w:rsidP="005D1389">
            <w:pPr>
              <w:spacing w:line="276" w:lineRule="auto"/>
              <w:jc w:val="center"/>
              <w:rPr>
                <w:bCs/>
                <w:lang w:eastAsia="en-US"/>
              </w:rPr>
            </w:pPr>
            <w:r>
              <w:rPr>
                <w:bCs/>
                <w:lang w:eastAsia="en-US"/>
              </w:rPr>
              <w:t>9</w:t>
            </w:r>
          </w:p>
        </w:tc>
        <w:tc>
          <w:tcPr>
            <w:tcW w:w="961" w:type="dxa"/>
            <w:tcBorders>
              <w:top w:val="single" w:sz="4" w:space="0" w:color="auto"/>
              <w:left w:val="nil"/>
              <w:bottom w:val="single" w:sz="4" w:space="0" w:color="auto"/>
              <w:right w:val="single" w:sz="4" w:space="0" w:color="auto"/>
            </w:tcBorders>
          </w:tcPr>
          <w:p w:rsidR="00121678" w:rsidRPr="00805649" w:rsidRDefault="000D317B" w:rsidP="005D1389">
            <w:pPr>
              <w:spacing w:line="276" w:lineRule="auto"/>
              <w:jc w:val="center"/>
              <w:rPr>
                <w:bCs/>
                <w:lang w:eastAsia="en-US"/>
              </w:rPr>
            </w:pPr>
            <w:r>
              <w:rPr>
                <w:bCs/>
                <w:lang w:eastAsia="en-US"/>
              </w:rPr>
              <w:t>10</w:t>
            </w:r>
          </w:p>
        </w:tc>
        <w:tc>
          <w:tcPr>
            <w:tcW w:w="961" w:type="dxa"/>
            <w:tcBorders>
              <w:top w:val="single" w:sz="4" w:space="0" w:color="auto"/>
              <w:left w:val="nil"/>
              <w:bottom w:val="single" w:sz="4" w:space="0" w:color="auto"/>
              <w:right w:val="single" w:sz="4" w:space="0" w:color="auto"/>
            </w:tcBorders>
          </w:tcPr>
          <w:p w:rsidR="00121678" w:rsidRPr="00805649" w:rsidRDefault="000D317B" w:rsidP="005D1389">
            <w:pPr>
              <w:spacing w:line="276" w:lineRule="auto"/>
              <w:jc w:val="center"/>
              <w:rPr>
                <w:bCs/>
                <w:lang w:eastAsia="en-US"/>
              </w:rPr>
            </w:pPr>
            <w:r>
              <w:rPr>
                <w:bCs/>
                <w:lang w:eastAsia="en-US"/>
              </w:rPr>
              <w:t>11</w:t>
            </w:r>
          </w:p>
        </w:tc>
      </w:tr>
      <w:tr w:rsidR="005162CE" w:rsidRPr="00805649" w:rsidTr="0053113F">
        <w:trPr>
          <w:trHeight w:val="158"/>
        </w:trPr>
        <w:tc>
          <w:tcPr>
            <w:tcW w:w="4895" w:type="dxa"/>
            <w:tcBorders>
              <w:top w:val="single" w:sz="4" w:space="0" w:color="auto"/>
              <w:left w:val="single" w:sz="4" w:space="0" w:color="auto"/>
              <w:bottom w:val="single" w:sz="4" w:space="0" w:color="auto"/>
              <w:right w:val="single" w:sz="4" w:space="0" w:color="auto"/>
            </w:tcBorders>
            <w:hideMark/>
          </w:tcPr>
          <w:p w:rsidR="005162CE" w:rsidRPr="00805649" w:rsidRDefault="005162CE" w:rsidP="005D1389">
            <w:pPr>
              <w:spacing w:line="276" w:lineRule="auto"/>
              <w:jc w:val="center"/>
              <w:rPr>
                <w:bCs/>
                <w:lang w:eastAsia="en-US"/>
              </w:rPr>
            </w:pPr>
            <w:r w:rsidRPr="00805649">
              <w:rPr>
                <w:bCs/>
                <w:lang w:eastAsia="en-US"/>
              </w:rPr>
              <w:t>Налоговые доходы, всего</w:t>
            </w:r>
          </w:p>
        </w:tc>
        <w:tc>
          <w:tcPr>
            <w:tcW w:w="804" w:type="dxa"/>
            <w:tcBorders>
              <w:top w:val="nil"/>
              <w:left w:val="nil"/>
              <w:bottom w:val="single" w:sz="4" w:space="0" w:color="auto"/>
              <w:right w:val="single" w:sz="4" w:space="0" w:color="auto"/>
            </w:tcBorders>
            <w:noWrap/>
            <w:vAlign w:val="bottom"/>
          </w:tcPr>
          <w:p w:rsidR="005162CE" w:rsidRPr="005162CE" w:rsidRDefault="005162CE" w:rsidP="005162CE">
            <w:pPr>
              <w:jc w:val="center"/>
              <w:rPr>
                <w:color w:val="000000"/>
              </w:rPr>
            </w:pPr>
            <w:r w:rsidRPr="005162CE">
              <w:rPr>
                <w:color w:val="000000"/>
              </w:rPr>
              <w:t>209,9</w:t>
            </w:r>
          </w:p>
        </w:tc>
        <w:tc>
          <w:tcPr>
            <w:tcW w:w="1053" w:type="dxa"/>
            <w:tcBorders>
              <w:top w:val="nil"/>
              <w:left w:val="nil"/>
              <w:bottom w:val="single" w:sz="4" w:space="0" w:color="auto"/>
              <w:right w:val="single" w:sz="4" w:space="0" w:color="auto"/>
            </w:tcBorders>
            <w:noWrap/>
            <w:vAlign w:val="bottom"/>
          </w:tcPr>
          <w:p w:rsidR="005162CE" w:rsidRPr="005162CE" w:rsidRDefault="005162CE" w:rsidP="005162CE">
            <w:pPr>
              <w:jc w:val="center"/>
              <w:rPr>
                <w:color w:val="000000"/>
              </w:rPr>
            </w:pPr>
            <w:r w:rsidRPr="005162CE">
              <w:rPr>
                <w:color w:val="000000"/>
              </w:rPr>
              <w:t>211,1</w:t>
            </w:r>
          </w:p>
        </w:tc>
        <w:tc>
          <w:tcPr>
            <w:tcW w:w="1053" w:type="dxa"/>
            <w:tcBorders>
              <w:top w:val="nil"/>
              <w:left w:val="nil"/>
              <w:bottom w:val="single" w:sz="4" w:space="0" w:color="auto"/>
              <w:right w:val="single" w:sz="4" w:space="0" w:color="auto"/>
            </w:tcBorders>
            <w:noWrap/>
            <w:vAlign w:val="bottom"/>
          </w:tcPr>
          <w:p w:rsidR="005162CE" w:rsidRPr="005162CE" w:rsidRDefault="005162CE" w:rsidP="005162CE">
            <w:pPr>
              <w:jc w:val="center"/>
              <w:rPr>
                <w:color w:val="000000"/>
              </w:rPr>
            </w:pPr>
            <w:r w:rsidRPr="005162CE">
              <w:rPr>
                <w:color w:val="000000"/>
              </w:rPr>
              <w:t>210,4</w:t>
            </w:r>
          </w:p>
        </w:tc>
        <w:tc>
          <w:tcPr>
            <w:tcW w:w="1360" w:type="dxa"/>
            <w:tcBorders>
              <w:top w:val="nil"/>
              <w:left w:val="nil"/>
              <w:bottom w:val="single" w:sz="4" w:space="0" w:color="auto"/>
              <w:right w:val="single" w:sz="4" w:space="0" w:color="auto"/>
            </w:tcBorders>
            <w:noWrap/>
            <w:vAlign w:val="bottom"/>
          </w:tcPr>
          <w:p w:rsidR="005162CE" w:rsidRPr="005162CE" w:rsidRDefault="005162CE" w:rsidP="005162CE">
            <w:pPr>
              <w:jc w:val="center"/>
              <w:rPr>
                <w:color w:val="000000"/>
              </w:rPr>
            </w:pPr>
            <w:r w:rsidRPr="005162CE">
              <w:rPr>
                <w:color w:val="000000"/>
              </w:rPr>
              <w:t>210,9</w:t>
            </w:r>
          </w:p>
        </w:tc>
        <w:tc>
          <w:tcPr>
            <w:tcW w:w="1220" w:type="dxa"/>
            <w:tcBorders>
              <w:top w:val="nil"/>
              <w:left w:val="nil"/>
              <w:bottom w:val="single" w:sz="4" w:space="0" w:color="auto"/>
              <w:right w:val="single" w:sz="4" w:space="0" w:color="auto"/>
            </w:tcBorders>
            <w:noWrap/>
            <w:vAlign w:val="bottom"/>
          </w:tcPr>
          <w:p w:rsidR="005162CE" w:rsidRPr="005162CE" w:rsidRDefault="005162CE" w:rsidP="005162CE">
            <w:pPr>
              <w:jc w:val="center"/>
              <w:rPr>
                <w:color w:val="000000"/>
              </w:rPr>
            </w:pPr>
            <w:r w:rsidRPr="005162CE">
              <w:rPr>
                <w:color w:val="000000"/>
              </w:rPr>
              <w:t>214,2</w:t>
            </w:r>
          </w:p>
        </w:tc>
        <w:tc>
          <w:tcPr>
            <w:tcW w:w="1220" w:type="dxa"/>
            <w:tcBorders>
              <w:top w:val="nil"/>
              <w:left w:val="nil"/>
              <w:bottom w:val="single" w:sz="4" w:space="0" w:color="auto"/>
              <w:right w:val="single" w:sz="4" w:space="0" w:color="auto"/>
            </w:tcBorders>
            <w:noWrap/>
            <w:vAlign w:val="bottom"/>
          </w:tcPr>
          <w:p w:rsidR="005162CE" w:rsidRPr="005162CE" w:rsidRDefault="005162CE" w:rsidP="005162CE">
            <w:pPr>
              <w:jc w:val="center"/>
              <w:rPr>
                <w:color w:val="000000"/>
              </w:rPr>
            </w:pPr>
            <w:r w:rsidRPr="005162CE">
              <w:rPr>
                <w:color w:val="000000"/>
              </w:rPr>
              <w:t>216,3</w:t>
            </w:r>
          </w:p>
        </w:tc>
        <w:tc>
          <w:tcPr>
            <w:tcW w:w="1053" w:type="dxa"/>
            <w:tcBorders>
              <w:top w:val="nil"/>
              <w:left w:val="nil"/>
              <w:bottom w:val="single" w:sz="4" w:space="0" w:color="auto"/>
              <w:right w:val="single" w:sz="4" w:space="0" w:color="auto"/>
            </w:tcBorders>
            <w:noWrap/>
            <w:vAlign w:val="bottom"/>
          </w:tcPr>
          <w:p w:rsidR="005162CE" w:rsidRPr="005162CE" w:rsidRDefault="005162CE" w:rsidP="005162CE">
            <w:pPr>
              <w:jc w:val="center"/>
              <w:rPr>
                <w:color w:val="000000"/>
              </w:rPr>
            </w:pPr>
            <w:r w:rsidRPr="005162CE">
              <w:rPr>
                <w:color w:val="000000"/>
              </w:rPr>
              <w:t>218,2</w:t>
            </w:r>
          </w:p>
        </w:tc>
        <w:tc>
          <w:tcPr>
            <w:tcW w:w="961" w:type="dxa"/>
            <w:tcBorders>
              <w:top w:val="nil"/>
              <w:left w:val="nil"/>
              <w:bottom w:val="single" w:sz="4" w:space="0" w:color="auto"/>
              <w:right w:val="single" w:sz="4" w:space="0" w:color="auto"/>
            </w:tcBorders>
            <w:vAlign w:val="bottom"/>
          </w:tcPr>
          <w:p w:rsidR="005162CE" w:rsidRPr="005162CE" w:rsidRDefault="005162CE" w:rsidP="005162CE">
            <w:pPr>
              <w:jc w:val="center"/>
              <w:rPr>
                <w:color w:val="000000"/>
              </w:rPr>
            </w:pPr>
            <w:r w:rsidRPr="005162CE">
              <w:rPr>
                <w:color w:val="000000"/>
              </w:rPr>
              <w:t>220,6</w:t>
            </w:r>
          </w:p>
        </w:tc>
        <w:tc>
          <w:tcPr>
            <w:tcW w:w="961" w:type="dxa"/>
            <w:tcBorders>
              <w:top w:val="nil"/>
              <w:left w:val="nil"/>
              <w:bottom w:val="single" w:sz="4" w:space="0" w:color="auto"/>
              <w:right w:val="single" w:sz="4" w:space="0" w:color="auto"/>
            </w:tcBorders>
            <w:vAlign w:val="bottom"/>
          </w:tcPr>
          <w:p w:rsidR="005162CE" w:rsidRPr="005162CE" w:rsidRDefault="005162CE" w:rsidP="005162CE">
            <w:pPr>
              <w:jc w:val="center"/>
              <w:rPr>
                <w:color w:val="000000"/>
              </w:rPr>
            </w:pPr>
            <w:r w:rsidRPr="005162CE">
              <w:rPr>
                <w:color w:val="000000"/>
              </w:rPr>
              <w:t>220,9</w:t>
            </w:r>
          </w:p>
        </w:tc>
        <w:tc>
          <w:tcPr>
            <w:tcW w:w="961" w:type="dxa"/>
            <w:tcBorders>
              <w:top w:val="nil"/>
              <w:left w:val="nil"/>
              <w:bottom w:val="single" w:sz="4" w:space="0" w:color="auto"/>
              <w:right w:val="single" w:sz="4" w:space="0" w:color="auto"/>
            </w:tcBorders>
            <w:vAlign w:val="bottom"/>
          </w:tcPr>
          <w:p w:rsidR="005162CE" w:rsidRPr="005162CE" w:rsidRDefault="005162CE" w:rsidP="005162CE">
            <w:pPr>
              <w:jc w:val="center"/>
              <w:rPr>
                <w:color w:val="000000"/>
              </w:rPr>
            </w:pPr>
            <w:r w:rsidRPr="005162CE">
              <w:rPr>
                <w:color w:val="000000"/>
              </w:rPr>
              <w:t>221,4</w:t>
            </w:r>
          </w:p>
        </w:tc>
      </w:tr>
      <w:tr w:rsidR="00121678" w:rsidRPr="00805649" w:rsidTr="000D5910">
        <w:trPr>
          <w:trHeight w:val="360"/>
        </w:trPr>
        <w:tc>
          <w:tcPr>
            <w:tcW w:w="4895" w:type="dxa"/>
            <w:tcBorders>
              <w:top w:val="nil"/>
              <w:left w:val="single" w:sz="4" w:space="0" w:color="auto"/>
              <w:bottom w:val="single" w:sz="4" w:space="0" w:color="auto"/>
              <w:right w:val="single" w:sz="4" w:space="0" w:color="auto"/>
            </w:tcBorders>
            <w:hideMark/>
          </w:tcPr>
          <w:p w:rsidR="00121678" w:rsidRPr="00805649" w:rsidRDefault="00121678" w:rsidP="005D1389">
            <w:pPr>
              <w:spacing w:line="276" w:lineRule="auto"/>
              <w:jc w:val="center"/>
              <w:rPr>
                <w:lang w:eastAsia="en-US"/>
              </w:rPr>
            </w:pPr>
            <w:r w:rsidRPr="00805649">
              <w:rPr>
                <w:lang w:eastAsia="en-US"/>
              </w:rPr>
              <w:t>НДФЛ</w:t>
            </w:r>
          </w:p>
        </w:tc>
        <w:tc>
          <w:tcPr>
            <w:tcW w:w="804" w:type="dxa"/>
            <w:tcBorders>
              <w:top w:val="nil"/>
              <w:left w:val="nil"/>
              <w:bottom w:val="single" w:sz="4" w:space="0" w:color="auto"/>
              <w:right w:val="single" w:sz="4" w:space="0" w:color="auto"/>
            </w:tcBorders>
            <w:vAlign w:val="bottom"/>
          </w:tcPr>
          <w:p w:rsidR="00121678" w:rsidRPr="00805649" w:rsidRDefault="009708EB" w:rsidP="005D1389">
            <w:pPr>
              <w:spacing w:line="276" w:lineRule="auto"/>
              <w:jc w:val="center"/>
              <w:rPr>
                <w:lang w:eastAsia="en-US"/>
              </w:rPr>
            </w:pPr>
            <w:r>
              <w:rPr>
                <w:lang w:eastAsia="en-US"/>
              </w:rPr>
              <w:t>132,5</w:t>
            </w:r>
          </w:p>
        </w:tc>
        <w:tc>
          <w:tcPr>
            <w:tcW w:w="1053" w:type="dxa"/>
            <w:tcBorders>
              <w:top w:val="nil"/>
              <w:left w:val="nil"/>
              <w:bottom w:val="single" w:sz="4" w:space="0" w:color="auto"/>
              <w:right w:val="single" w:sz="4" w:space="0" w:color="auto"/>
            </w:tcBorders>
            <w:vAlign w:val="bottom"/>
          </w:tcPr>
          <w:p w:rsidR="00121678" w:rsidRPr="00805649" w:rsidRDefault="009708EB" w:rsidP="005D1389">
            <w:pPr>
              <w:spacing w:line="276" w:lineRule="auto"/>
              <w:jc w:val="center"/>
              <w:rPr>
                <w:lang w:eastAsia="en-US"/>
              </w:rPr>
            </w:pPr>
            <w:r>
              <w:rPr>
                <w:lang w:eastAsia="en-US"/>
              </w:rPr>
              <w:t>133,6</w:t>
            </w:r>
          </w:p>
        </w:tc>
        <w:tc>
          <w:tcPr>
            <w:tcW w:w="1053" w:type="dxa"/>
            <w:tcBorders>
              <w:top w:val="nil"/>
              <w:left w:val="nil"/>
              <w:bottom w:val="single" w:sz="4" w:space="0" w:color="auto"/>
              <w:right w:val="single" w:sz="4" w:space="0" w:color="auto"/>
            </w:tcBorders>
            <w:vAlign w:val="bottom"/>
          </w:tcPr>
          <w:p w:rsidR="00121678" w:rsidRPr="00805649" w:rsidRDefault="009708EB" w:rsidP="005D1389">
            <w:pPr>
              <w:spacing w:line="276" w:lineRule="auto"/>
              <w:jc w:val="center"/>
              <w:rPr>
                <w:lang w:eastAsia="en-US"/>
              </w:rPr>
            </w:pPr>
            <w:r>
              <w:rPr>
                <w:lang w:eastAsia="en-US"/>
              </w:rPr>
              <w:t>133,9</w:t>
            </w:r>
          </w:p>
        </w:tc>
        <w:tc>
          <w:tcPr>
            <w:tcW w:w="1360" w:type="dxa"/>
            <w:tcBorders>
              <w:top w:val="nil"/>
              <w:left w:val="nil"/>
              <w:bottom w:val="single" w:sz="4" w:space="0" w:color="auto"/>
              <w:right w:val="single" w:sz="4" w:space="0" w:color="auto"/>
            </w:tcBorders>
            <w:vAlign w:val="bottom"/>
          </w:tcPr>
          <w:p w:rsidR="00121678" w:rsidRPr="00805649" w:rsidRDefault="009708EB" w:rsidP="005D1389">
            <w:pPr>
              <w:spacing w:line="276" w:lineRule="auto"/>
              <w:jc w:val="center"/>
              <w:rPr>
                <w:lang w:eastAsia="en-US"/>
              </w:rPr>
            </w:pPr>
            <w:r>
              <w:rPr>
                <w:lang w:eastAsia="en-US"/>
              </w:rPr>
              <w:t>134,5</w:t>
            </w:r>
          </w:p>
        </w:tc>
        <w:tc>
          <w:tcPr>
            <w:tcW w:w="1220" w:type="dxa"/>
            <w:tcBorders>
              <w:top w:val="nil"/>
              <w:left w:val="nil"/>
              <w:bottom w:val="single" w:sz="4" w:space="0" w:color="auto"/>
              <w:right w:val="single" w:sz="4" w:space="0" w:color="auto"/>
            </w:tcBorders>
            <w:vAlign w:val="bottom"/>
          </w:tcPr>
          <w:p w:rsidR="00121678" w:rsidRPr="00805649" w:rsidRDefault="009708EB" w:rsidP="005D1389">
            <w:pPr>
              <w:spacing w:line="276" w:lineRule="auto"/>
              <w:jc w:val="center"/>
              <w:rPr>
                <w:lang w:eastAsia="en-US"/>
              </w:rPr>
            </w:pPr>
            <w:r>
              <w:rPr>
                <w:lang w:eastAsia="en-US"/>
              </w:rPr>
              <w:t>136,9</w:t>
            </w:r>
          </w:p>
        </w:tc>
        <w:tc>
          <w:tcPr>
            <w:tcW w:w="1220" w:type="dxa"/>
            <w:tcBorders>
              <w:top w:val="nil"/>
              <w:left w:val="nil"/>
              <w:bottom w:val="single" w:sz="4" w:space="0" w:color="auto"/>
              <w:right w:val="single" w:sz="4" w:space="0" w:color="auto"/>
            </w:tcBorders>
            <w:vAlign w:val="bottom"/>
          </w:tcPr>
          <w:p w:rsidR="00121678" w:rsidRPr="00805649" w:rsidRDefault="009708EB" w:rsidP="005D1389">
            <w:pPr>
              <w:spacing w:line="276" w:lineRule="auto"/>
              <w:jc w:val="center"/>
              <w:rPr>
                <w:lang w:eastAsia="en-US"/>
              </w:rPr>
            </w:pPr>
            <w:r>
              <w:rPr>
                <w:lang w:eastAsia="en-US"/>
              </w:rPr>
              <w:t>137,8</w:t>
            </w:r>
          </w:p>
        </w:tc>
        <w:tc>
          <w:tcPr>
            <w:tcW w:w="1053" w:type="dxa"/>
            <w:tcBorders>
              <w:top w:val="nil"/>
              <w:left w:val="nil"/>
              <w:bottom w:val="single" w:sz="4" w:space="0" w:color="auto"/>
              <w:right w:val="single" w:sz="4" w:space="0" w:color="auto"/>
            </w:tcBorders>
            <w:vAlign w:val="bottom"/>
          </w:tcPr>
          <w:p w:rsidR="00121678" w:rsidRPr="00805649" w:rsidRDefault="009708EB" w:rsidP="005D1389">
            <w:pPr>
              <w:spacing w:line="276" w:lineRule="auto"/>
              <w:jc w:val="center"/>
              <w:rPr>
                <w:lang w:eastAsia="en-US"/>
              </w:rPr>
            </w:pPr>
            <w:r>
              <w:rPr>
                <w:lang w:eastAsia="en-US"/>
              </w:rPr>
              <w:t>138,5</w:t>
            </w:r>
          </w:p>
        </w:tc>
        <w:tc>
          <w:tcPr>
            <w:tcW w:w="961" w:type="dxa"/>
            <w:tcBorders>
              <w:top w:val="nil"/>
              <w:left w:val="nil"/>
              <w:bottom w:val="single" w:sz="4" w:space="0" w:color="auto"/>
              <w:right w:val="single" w:sz="4" w:space="0" w:color="auto"/>
            </w:tcBorders>
          </w:tcPr>
          <w:p w:rsidR="00121678" w:rsidRPr="00805649" w:rsidRDefault="009708EB" w:rsidP="005D1389">
            <w:pPr>
              <w:spacing w:line="276" w:lineRule="auto"/>
              <w:jc w:val="center"/>
              <w:rPr>
                <w:lang w:eastAsia="en-US"/>
              </w:rPr>
            </w:pPr>
            <w:r>
              <w:rPr>
                <w:lang w:eastAsia="en-US"/>
              </w:rPr>
              <w:t>139,9</w:t>
            </w:r>
          </w:p>
        </w:tc>
        <w:tc>
          <w:tcPr>
            <w:tcW w:w="961" w:type="dxa"/>
            <w:tcBorders>
              <w:top w:val="nil"/>
              <w:left w:val="nil"/>
              <w:bottom w:val="single" w:sz="4" w:space="0" w:color="auto"/>
              <w:right w:val="single" w:sz="4" w:space="0" w:color="auto"/>
            </w:tcBorders>
          </w:tcPr>
          <w:p w:rsidR="00121678" w:rsidRPr="00805649" w:rsidRDefault="009708EB" w:rsidP="005D1389">
            <w:pPr>
              <w:spacing w:line="276" w:lineRule="auto"/>
              <w:jc w:val="center"/>
              <w:rPr>
                <w:lang w:eastAsia="en-US"/>
              </w:rPr>
            </w:pPr>
            <w:r>
              <w:rPr>
                <w:lang w:eastAsia="en-US"/>
              </w:rPr>
              <w:t>140,1</w:t>
            </w:r>
          </w:p>
        </w:tc>
        <w:tc>
          <w:tcPr>
            <w:tcW w:w="961" w:type="dxa"/>
            <w:tcBorders>
              <w:top w:val="nil"/>
              <w:left w:val="nil"/>
              <w:bottom w:val="single" w:sz="4" w:space="0" w:color="auto"/>
              <w:right w:val="single" w:sz="4" w:space="0" w:color="auto"/>
            </w:tcBorders>
          </w:tcPr>
          <w:p w:rsidR="00121678" w:rsidRPr="00805649" w:rsidRDefault="009708EB" w:rsidP="005D1389">
            <w:pPr>
              <w:spacing w:line="276" w:lineRule="auto"/>
              <w:jc w:val="center"/>
              <w:rPr>
                <w:lang w:eastAsia="en-US"/>
              </w:rPr>
            </w:pPr>
            <w:r>
              <w:rPr>
                <w:lang w:eastAsia="en-US"/>
              </w:rPr>
              <w:t>140,5</w:t>
            </w:r>
          </w:p>
        </w:tc>
      </w:tr>
      <w:tr w:rsidR="009708EB" w:rsidRPr="00805649" w:rsidTr="005D1389">
        <w:trPr>
          <w:trHeight w:val="360"/>
        </w:trPr>
        <w:tc>
          <w:tcPr>
            <w:tcW w:w="4895" w:type="dxa"/>
            <w:tcBorders>
              <w:top w:val="nil"/>
              <w:left w:val="single" w:sz="4" w:space="0" w:color="auto"/>
              <w:bottom w:val="single" w:sz="4" w:space="0" w:color="auto"/>
              <w:right w:val="single" w:sz="4" w:space="0" w:color="auto"/>
            </w:tcBorders>
            <w:hideMark/>
          </w:tcPr>
          <w:p w:rsidR="009708EB" w:rsidRPr="00805649" w:rsidRDefault="009708EB" w:rsidP="005D1389">
            <w:pPr>
              <w:spacing w:line="276" w:lineRule="auto"/>
              <w:jc w:val="center"/>
              <w:rPr>
                <w:lang w:eastAsia="en-US"/>
              </w:rPr>
            </w:pPr>
            <w:r w:rsidRPr="00805649">
              <w:rPr>
                <w:lang w:eastAsia="en-US"/>
              </w:rPr>
              <w:t>Акцизы</w:t>
            </w:r>
          </w:p>
        </w:tc>
        <w:tc>
          <w:tcPr>
            <w:tcW w:w="804" w:type="dxa"/>
            <w:tcBorders>
              <w:top w:val="nil"/>
              <w:left w:val="nil"/>
              <w:bottom w:val="single" w:sz="4" w:space="0" w:color="auto"/>
              <w:right w:val="single" w:sz="4" w:space="0" w:color="auto"/>
            </w:tcBorders>
          </w:tcPr>
          <w:p w:rsidR="009708EB" w:rsidRDefault="009708EB" w:rsidP="005D1389">
            <w:pPr>
              <w:jc w:val="center"/>
            </w:pPr>
            <w:r w:rsidRPr="004C1F83">
              <w:t>16,2</w:t>
            </w:r>
          </w:p>
        </w:tc>
        <w:tc>
          <w:tcPr>
            <w:tcW w:w="1053" w:type="dxa"/>
            <w:tcBorders>
              <w:top w:val="nil"/>
              <w:left w:val="nil"/>
              <w:bottom w:val="single" w:sz="4" w:space="0" w:color="auto"/>
              <w:right w:val="single" w:sz="4" w:space="0" w:color="auto"/>
            </w:tcBorders>
          </w:tcPr>
          <w:p w:rsidR="009708EB" w:rsidRDefault="009708EB" w:rsidP="005D1389">
            <w:pPr>
              <w:jc w:val="center"/>
            </w:pPr>
            <w:r w:rsidRPr="004C1F83">
              <w:t>16,2</w:t>
            </w:r>
          </w:p>
        </w:tc>
        <w:tc>
          <w:tcPr>
            <w:tcW w:w="1053" w:type="dxa"/>
            <w:tcBorders>
              <w:top w:val="nil"/>
              <w:left w:val="nil"/>
              <w:bottom w:val="single" w:sz="4" w:space="0" w:color="auto"/>
              <w:right w:val="single" w:sz="4" w:space="0" w:color="auto"/>
            </w:tcBorders>
          </w:tcPr>
          <w:p w:rsidR="009708EB" w:rsidRDefault="009708EB" w:rsidP="005D1389">
            <w:pPr>
              <w:jc w:val="center"/>
            </w:pPr>
            <w:r w:rsidRPr="004C1F83">
              <w:t>16,2</w:t>
            </w:r>
          </w:p>
        </w:tc>
        <w:tc>
          <w:tcPr>
            <w:tcW w:w="1360" w:type="dxa"/>
            <w:tcBorders>
              <w:top w:val="nil"/>
              <w:left w:val="nil"/>
              <w:bottom w:val="single" w:sz="4" w:space="0" w:color="auto"/>
              <w:right w:val="single" w:sz="4" w:space="0" w:color="auto"/>
            </w:tcBorders>
          </w:tcPr>
          <w:p w:rsidR="009708EB" w:rsidRDefault="009708EB" w:rsidP="005D1389">
            <w:pPr>
              <w:jc w:val="center"/>
            </w:pPr>
            <w:r w:rsidRPr="004C1F83">
              <w:t>16,2</w:t>
            </w:r>
          </w:p>
        </w:tc>
        <w:tc>
          <w:tcPr>
            <w:tcW w:w="1220" w:type="dxa"/>
            <w:tcBorders>
              <w:top w:val="nil"/>
              <w:left w:val="nil"/>
              <w:bottom w:val="single" w:sz="4" w:space="0" w:color="auto"/>
              <w:right w:val="single" w:sz="4" w:space="0" w:color="auto"/>
            </w:tcBorders>
          </w:tcPr>
          <w:p w:rsidR="009708EB" w:rsidRDefault="009708EB" w:rsidP="005D1389">
            <w:pPr>
              <w:jc w:val="center"/>
            </w:pPr>
            <w:r w:rsidRPr="004C1F83">
              <w:t>16,2</w:t>
            </w:r>
          </w:p>
        </w:tc>
        <w:tc>
          <w:tcPr>
            <w:tcW w:w="1220" w:type="dxa"/>
            <w:tcBorders>
              <w:top w:val="nil"/>
              <w:left w:val="nil"/>
              <w:bottom w:val="single" w:sz="4" w:space="0" w:color="auto"/>
              <w:right w:val="single" w:sz="4" w:space="0" w:color="auto"/>
            </w:tcBorders>
          </w:tcPr>
          <w:p w:rsidR="009708EB" w:rsidRDefault="009708EB" w:rsidP="005D1389">
            <w:pPr>
              <w:jc w:val="center"/>
            </w:pPr>
            <w:r w:rsidRPr="004C1F83">
              <w:t>16,2</w:t>
            </w:r>
          </w:p>
        </w:tc>
        <w:tc>
          <w:tcPr>
            <w:tcW w:w="1053" w:type="dxa"/>
            <w:tcBorders>
              <w:top w:val="nil"/>
              <w:left w:val="nil"/>
              <w:bottom w:val="single" w:sz="4" w:space="0" w:color="auto"/>
              <w:right w:val="single" w:sz="4" w:space="0" w:color="auto"/>
            </w:tcBorders>
          </w:tcPr>
          <w:p w:rsidR="009708EB" w:rsidRDefault="009708EB" w:rsidP="005D1389">
            <w:pPr>
              <w:jc w:val="center"/>
            </w:pPr>
            <w:r w:rsidRPr="004C1F83">
              <w:t>16,2</w:t>
            </w:r>
          </w:p>
        </w:tc>
        <w:tc>
          <w:tcPr>
            <w:tcW w:w="961" w:type="dxa"/>
            <w:tcBorders>
              <w:top w:val="nil"/>
              <w:left w:val="nil"/>
              <w:bottom w:val="single" w:sz="4" w:space="0" w:color="auto"/>
              <w:right w:val="single" w:sz="4" w:space="0" w:color="auto"/>
            </w:tcBorders>
          </w:tcPr>
          <w:p w:rsidR="009708EB" w:rsidRDefault="009708EB" w:rsidP="005D1389">
            <w:pPr>
              <w:jc w:val="center"/>
            </w:pPr>
            <w:r w:rsidRPr="004C1F83">
              <w:t>16,2</w:t>
            </w:r>
          </w:p>
        </w:tc>
        <w:tc>
          <w:tcPr>
            <w:tcW w:w="961" w:type="dxa"/>
            <w:tcBorders>
              <w:top w:val="nil"/>
              <w:left w:val="nil"/>
              <w:bottom w:val="single" w:sz="4" w:space="0" w:color="auto"/>
              <w:right w:val="single" w:sz="4" w:space="0" w:color="auto"/>
            </w:tcBorders>
          </w:tcPr>
          <w:p w:rsidR="009708EB" w:rsidRDefault="009708EB" w:rsidP="005D1389">
            <w:pPr>
              <w:jc w:val="center"/>
            </w:pPr>
            <w:r w:rsidRPr="004C1F83">
              <w:t>16,2</w:t>
            </w:r>
          </w:p>
        </w:tc>
        <w:tc>
          <w:tcPr>
            <w:tcW w:w="961" w:type="dxa"/>
            <w:tcBorders>
              <w:top w:val="nil"/>
              <w:left w:val="nil"/>
              <w:bottom w:val="single" w:sz="4" w:space="0" w:color="auto"/>
              <w:right w:val="single" w:sz="4" w:space="0" w:color="auto"/>
            </w:tcBorders>
          </w:tcPr>
          <w:p w:rsidR="009708EB" w:rsidRDefault="009708EB" w:rsidP="005D1389">
            <w:pPr>
              <w:jc w:val="center"/>
            </w:pPr>
            <w:r w:rsidRPr="004C1F83">
              <w:t>16,2</w:t>
            </w:r>
          </w:p>
        </w:tc>
      </w:tr>
      <w:tr w:rsidR="009708EB" w:rsidRPr="00805649" w:rsidTr="000D5910">
        <w:trPr>
          <w:trHeight w:val="63"/>
        </w:trPr>
        <w:tc>
          <w:tcPr>
            <w:tcW w:w="4895" w:type="dxa"/>
            <w:tcBorders>
              <w:top w:val="nil"/>
              <w:left w:val="single" w:sz="4" w:space="0" w:color="auto"/>
              <w:bottom w:val="single" w:sz="4" w:space="0" w:color="auto"/>
              <w:right w:val="single" w:sz="4" w:space="0" w:color="auto"/>
            </w:tcBorders>
            <w:hideMark/>
          </w:tcPr>
          <w:p w:rsidR="009708EB" w:rsidRPr="00805649" w:rsidRDefault="009708EB" w:rsidP="005D1389">
            <w:pPr>
              <w:spacing w:line="276" w:lineRule="auto"/>
              <w:jc w:val="center"/>
              <w:rPr>
                <w:lang w:eastAsia="en-US"/>
              </w:rPr>
            </w:pPr>
            <w:r w:rsidRPr="00805649">
              <w:rPr>
                <w:lang w:eastAsia="en-US"/>
              </w:rPr>
              <w:t>Налоги на совокупный доход</w:t>
            </w:r>
          </w:p>
        </w:tc>
        <w:tc>
          <w:tcPr>
            <w:tcW w:w="804"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29,8</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29,9</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Pr>
                <w:lang w:eastAsia="en-US"/>
              </w:rPr>
              <w:t>28,9</w:t>
            </w:r>
          </w:p>
        </w:tc>
        <w:tc>
          <w:tcPr>
            <w:tcW w:w="1360"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sidRPr="00805649">
              <w:rPr>
                <w:lang w:eastAsia="en-US"/>
              </w:rPr>
              <w:t>28,8</w:t>
            </w:r>
          </w:p>
        </w:tc>
        <w:tc>
          <w:tcPr>
            <w:tcW w:w="1220"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sidRPr="00805649">
              <w:rPr>
                <w:lang w:eastAsia="en-US"/>
              </w:rPr>
              <w:t>29,7</w:t>
            </w:r>
          </w:p>
        </w:tc>
        <w:tc>
          <w:tcPr>
            <w:tcW w:w="1220"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sidRPr="00805649">
              <w:rPr>
                <w:lang w:eastAsia="en-US"/>
              </w:rPr>
              <w:t>30,9</w:t>
            </w:r>
          </w:p>
        </w:tc>
        <w:tc>
          <w:tcPr>
            <w:tcW w:w="1053" w:type="dxa"/>
            <w:tcBorders>
              <w:top w:val="nil"/>
              <w:left w:val="nil"/>
              <w:bottom w:val="single" w:sz="4" w:space="0" w:color="auto"/>
              <w:right w:val="single" w:sz="4" w:space="0" w:color="auto"/>
            </w:tcBorders>
            <w:vAlign w:val="bottom"/>
          </w:tcPr>
          <w:p w:rsidR="009708EB" w:rsidRPr="00805649" w:rsidRDefault="009708EB" w:rsidP="005D1389">
            <w:pPr>
              <w:spacing w:line="276" w:lineRule="auto"/>
              <w:jc w:val="center"/>
              <w:rPr>
                <w:lang w:eastAsia="en-US"/>
              </w:rPr>
            </w:pPr>
            <w:r w:rsidRPr="00805649">
              <w:rPr>
                <w:lang w:eastAsia="en-US"/>
              </w:rPr>
              <w:t>32,1</w:t>
            </w:r>
          </w:p>
        </w:tc>
        <w:tc>
          <w:tcPr>
            <w:tcW w:w="961" w:type="dxa"/>
            <w:tcBorders>
              <w:top w:val="nil"/>
              <w:left w:val="nil"/>
              <w:bottom w:val="single" w:sz="4" w:space="0" w:color="auto"/>
              <w:right w:val="single" w:sz="4" w:space="0" w:color="auto"/>
            </w:tcBorders>
          </w:tcPr>
          <w:p w:rsidR="009708EB" w:rsidRPr="00805649" w:rsidRDefault="009708EB" w:rsidP="005D1389">
            <w:pPr>
              <w:spacing w:line="276" w:lineRule="auto"/>
              <w:jc w:val="center"/>
              <w:rPr>
                <w:lang w:eastAsia="en-US"/>
              </w:rPr>
            </w:pPr>
            <w:r>
              <w:rPr>
                <w:lang w:eastAsia="en-US"/>
              </w:rPr>
              <w:t>33,1</w:t>
            </w:r>
          </w:p>
        </w:tc>
        <w:tc>
          <w:tcPr>
            <w:tcW w:w="961" w:type="dxa"/>
            <w:tcBorders>
              <w:top w:val="nil"/>
              <w:left w:val="nil"/>
              <w:bottom w:val="single" w:sz="4" w:space="0" w:color="auto"/>
              <w:right w:val="single" w:sz="4" w:space="0" w:color="auto"/>
            </w:tcBorders>
          </w:tcPr>
          <w:p w:rsidR="009708EB" w:rsidRPr="00805649" w:rsidRDefault="009708EB" w:rsidP="005D1389">
            <w:pPr>
              <w:spacing w:line="276" w:lineRule="auto"/>
              <w:jc w:val="center"/>
              <w:rPr>
                <w:lang w:eastAsia="en-US"/>
              </w:rPr>
            </w:pPr>
            <w:r>
              <w:rPr>
                <w:lang w:eastAsia="en-US"/>
              </w:rPr>
              <w:t>33,2</w:t>
            </w:r>
          </w:p>
        </w:tc>
        <w:tc>
          <w:tcPr>
            <w:tcW w:w="961" w:type="dxa"/>
            <w:tcBorders>
              <w:top w:val="nil"/>
              <w:left w:val="nil"/>
              <w:bottom w:val="single" w:sz="4" w:space="0" w:color="auto"/>
              <w:right w:val="single" w:sz="4" w:space="0" w:color="auto"/>
            </w:tcBorders>
          </w:tcPr>
          <w:p w:rsidR="009708EB" w:rsidRPr="00805649" w:rsidRDefault="009708EB" w:rsidP="005D1389">
            <w:pPr>
              <w:spacing w:line="276" w:lineRule="auto"/>
              <w:jc w:val="center"/>
              <w:rPr>
                <w:lang w:eastAsia="en-US"/>
              </w:rPr>
            </w:pPr>
            <w:r>
              <w:rPr>
                <w:lang w:eastAsia="en-US"/>
              </w:rPr>
              <w:t>33,3</w:t>
            </w:r>
          </w:p>
        </w:tc>
      </w:tr>
      <w:tr w:rsidR="009708EB" w:rsidRPr="00805649" w:rsidTr="005D1389">
        <w:trPr>
          <w:trHeight w:val="375"/>
        </w:trPr>
        <w:tc>
          <w:tcPr>
            <w:tcW w:w="4895" w:type="dxa"/>
            <w:tcBorders>
              <w:top w:val="nil"/>
              <w:left w:val="single" w:sz="4" w:space="0" w:color="auto"/>
              <w:bottom w:val="single" w:sz="4" w:space="0" w:color="auto"/>
              <w:right w:val="single" w:sz="4" w:space="0" w:color="auto"/>
            </w:tcBorders>
            <w:hideMark/>
          </w:tcPr>
          <w:p w:rsidR="009708EB" w:rsidRPr="00805649" w:rsidRDefault="009708EB" w:rsidP="005D1389">
            <w:pPr>
              <w:spacing w:line="276" w:lineRule="auto"/>
              <w:jc w:val="center"/>
              <w:rPr>
                <w:lang w:eastAsia="en-US"/>
              </w:rPr>
            </w:pPr>
            <w:r w:rsidRPr="00805649">
              <w:rPr>
                <w:lang w:eastAsia="en-US"/>
              </w:rPr>
              <w:t>Налоги на имущество</w:t>
            </w:r>
          </w:p>
        </w:tc>
        <w:tc>
          <w:tcPr>
            <w:tcW w:w="804" w:type="dxa"/>
            <w:tcBorders>
              <w:top w:val="nil"/>
              <w:left w:val="nil"/>
              <w:bottom w:val="single" w:sz="4" w:space="0" w:color="auto"/>
              <w:right w:val="single" w:sz="4" w:space="0" w:color="auto"/>
            </w:tcBorders>
          </w:tcPr>
          <w:p w:rsidR="009708EB" w:rsidRDefault="009708EB" w:rsidP="005D1389">
            <w:pPr>
              <w:jc w:val="center"/>
            </w:pPr>
            <w:r w:rsidRPr="00EA36C9">
              <w:t>30,1</w:t>
            </w:r>
          </w:p>
        </w:tc>
        <w:tc>
          <w:tcPr>
            <w:tcW w:w="1053" w:type="dxa"/>
            <w:tcBorders>
              <w:top w:val="nil"/>
              <w:left w:val="nil"/>
              <w:bottom w:val="single" w:sz="4" w:space="0" w:color="auto"/>
              <w:right w:val="single" w:sz="4" w:space="0" w:color="auto"/>
            </w:tcBorders>
          </w:tcPr>
          <w:p w:rsidR="009708EB" w:rsidRDefault="009708EB" w:rsidP="005D1389">
            <w:pPr>
              <w:jc w:val="center"/>
            </w:pPr>
            <w:r w:rsidRPr="00EA36C9">
              <w:t>30,1</w:t>
            </w:r>
          </w:p>
        </w:tc>
        <w:tc>
          <w:tcPr>
            <w:tcW w:w="1053" w:type="dxa"/>
            <w:tcBorders>
              <w:top w:val="nil"/>
              <w:left w:val="nil"/>
              <w:bottom w:val="single" w:sz="4" w:space="0" w:color="auto"/>
              <w:right w:val="single" w:sz="4" w:space="0" w:color="auto"/>
            </w:tcBorders>
          </w:tcPr>
          <w:p w:rsidR="009708EB" w:rsidRDefault="009708EB" w:rsidP="005D1389">
            <w:pPr>
              <w:jc w:val="center"/>
            </w:pPr>
            <w:r w:rsidRPr="00EA36C9">
              <w:t>30,1</w:t>
            </w:r>
          </w:p>
        </w:tc>
        <w:tc>
          <w:tcPr>
            <w:tcW w:w="1360" w:type="dxa"/>
            <w:tcBorders>
              <w:top w:val="nil"/>
              <w:left w:val="nil"/>
              <w:bottom w:val="single" w:sz="4" w:space="0" w:color="auto"/>
              <w:right w:val="single" w:sz="4" w:space="0" w:color="auto"/>
            </w:tcBorders>
          </w:tcPr>
          <w:p w:rsidR="009708EB" w:rsidRDefault="009708EB" w:rsidP="005D1389">
            <w:pPr>
              <w:jc w:val="center"/>
            </w:pPr>
            <w:r w:rsidRPr="00EA36C9">
              <w:t>30,1</w:t>
            </w:r>
          </w:p>
        </w:tc>
        <w:tc>
          <w:tcPr>
            <w:tcW w:w="1220" w:type="dxa"/>
            <w:tcBorders>
              <w:top w:val="nil"/>
              <w:left w:val="nil"/>
              <w:bottom w:val="single" w:sz="4" w:space="0" w:color="auto"/>
              <w:right w:val="single" w:sz="4" w:space="0" w:color="auto"/>
            </w:tcBorders>
          </w:tcPr>
          <w:p w:rsidR="009708EB" w:rsidRDefault="009708EB" w:rsidP="005D1389">
            <w:pPr>
              <w:jc w:val="center"/>
            </w:pPr>
            <w:r w:rsidRPr="00EA36C9">
              <w:t>30,1</w:t>
            </w:r>
          </w:p>
        </w:tc>
        <w:tc>
          <w:tcPr>
            <w:tcW w:w="1220" w:type="dxa"/>
            <w:tcBorders>
              <w:top w:val="nil"/>
              <w:left w:val="nil"/>
              <w:bottom w:val="single" w:sz="4" w:space="0" w:color="auto"/>
              <w:right w:val="single" w:sz="4" w:space="0" w:color="auto"/>
            </w:tcBorders>
          </w:tcPr>
          <w:p w:rsidR="009708EB" w:rsidRDefault="009708EB" w:rsidP="005D1389">
            <w:pPr>
              <w:jc w:val="center"/>
            </w:pPr>
            <w:r w:rsidRPr="00EA36C9">
              <w:t>30,1</w:t>
            </w:r>
          </w:p>
        </w:tc>
        <w:tc>
          <w:tcPr>
            <w:tcW w:w="1053" w:type="dxa"/>
            <w:tcBorders>
              <w:top w:val="nil"/>
              <w:left w:val="nil"/>
              <w:bottom w:val="single" w:sz="4" w:space="0" w:color="auto"/>
              <w:right w:val="single" w:sz="4" w:space="0" w:color="auto"/>
            </w:tcBorders>
          </w:tcPr>
          <w:p w:rsidR="009708EB" w:rsidRDefault="009708EB" w:rsidP="005D1389">
            <w:pPr>
              <w:jc w:val="center"/>
            </w:pPr>
            <w:r w:rsidRPr="00EA36C9">
              <w:t>30,1</w:t>
            </w:r>
          </w:p>
        </w:tc>
        <w:tc>
          <w:tcPr>
            <w:tcW w:w="961" w:type="dxa"/>
            <w:tcBorders>
              <w:top w:val="nil"/>
              <w:left w:val="nil"/>
              <w:bottom w:val="single" w:sz="4" w:space="0" w:color="auto"/>
              <w:right w:val="single" w:sz="4" w:space="0" w:color="auto"/>
            </w:tcBorders>
          </w:tcPr>
          <w:p w:rsidR="009708EB" w:rsidRDefault="009708EB" w:rsidP="005D1389">
            <w:pPr>
              <w:jc w:val="center"/>
            </w:pPr>
            <w:r w:rsidRPr="00EA36C9">
              <w:t>30,1</w:t>
            </w:r>
          </w:p>
        </w:tc>
        <w:tc>
          <w:tcPr>
            <w:tcW w:w="961" w:type="dxa"/>
            <w:tcBorders>
              <w:top w:val="nil"/>
              <w:left w:val="nil"/>
              <w:bottom w:val="single" w:sz="4" w:space="0" w:color="auto"/>
              <w:right w:val="single" w:sz="4" w:space="0" w:color="auto"/>
            </w:tcBorders>
          </w:tcPr>
          <w:p w:rsidR="009708EB" w:rsidRDefault="009708EB" w:rsidP="005D1389">
            <w:pPr>
              <w:jc w:val="center"/>
            </w:pPr>
            <w:r w:rsidRPr="00EA36C9">
              <w:t>30,1</w:t>
            </w:r>
          </w:p>
        </w:tc>
        <w:tc>
          <w:tcPr>
            <w:tcW w:w="961" w:type="dxa"/>
            <w:tcBorders>
              <w:top w:val="nil"/>
              <w:left w:val="nil"/>
              <w:bottom w:val="single" w:sz="4" w:space="0" w:color="auto"/>
              <w:right w:val="single" w:sz="4" w:space="0" w:color="auto"/>
            </w:tcBorders>
          </w:tcPr>
          <w:p w:rsidR="009708EB" w:rsidRDefault="009708EB" w:rsidP="005D1389">
            <w:pPr>
              <w:jc w:val="center"/>
            </w:pPr>
            <w:r w:rsidRPr="00EA36C9">
              <w:t>30,1</w:t>
            </w:r>
          </w:p>
        </w:tc>
      </w:tr>
      <w:tr w:rsidR="009708EB" w:rsidRPr="00805649" w:rsidTr="005D1389">
        <w:trPr>
          <w:trHeight w:val="63"/>
        </w:trPr>
        <w:tc>
          <w:tcPr>
            <w:tcW w:w="4895" w:type="dxa"/>
            <w:tcBorders>
              <w:top w:val="nil"/>
              <w:left w:val="single" w:sz="4" w:space="0" w:color="auto"/>
              <w:bottom w:val="single" w:sz="4" w:space="0" w:color="auto"/>
              <w:right w:val="single" w:sz="4" w:space="0" w:color="auto"/>
            </w:tcBorders>
            <w:hideMark/>
          </w:tcPr>
          <w:p w:rsidR="009708EB" w:rsidRPr="00805649" w:rsidRDefault="009708EB" w:rsidP="005D1389">
            <w:pPr>
              <w:spacing w:line="276" w:lineRule="auto"/>
              <w:jc w:val="center"/>
              <w:rPr>
                <w:lang w:eastAsia="en-US"/>
              </w:rPr>
            </w:pPr>
            <w:r w:rsidRPr="00805649">
              <w:rPr>
                <w:lang w:eastAsia="en-US"/>
              </w:rPr>
              <w:t>Государственная пошлина</w:t>
            </w:r>
          </w:p>
        </w:tc>
        <w:tc>
          <w:tcPr>
            <w:tcW w:w="804" w:type="dxa"/>
            <w:tcBorders>
              <w:top w:val="nil"/>
              <w:left w:val="nil"/>
              <w:bottom w:val="single" w:sz="4" w:space="0" w:color="auto"/>
              <w:right w:val="single" w:sz="4" w:space="0" w:color="auto"/>
            </w:tcBorders>
          </w:tcPr>
          <w:p w:rsidR="009708EB" w:rsidRPr="00805649" w:rsidRDefault="009708EB" w:rsidP="005D1389">
            <w:pPr>
              <w:jc w:val="center"/>
            </w:pPr>
            <w:r w:rsidRPr="00805649">
              <w:rPr>
                <w:lang w:eastAsia="en-US"/>
              </w:rPr>
              <w:t>1,3</w:t>
            </w:r>
          </w:p>
        </w:tc>
        <w:tc>
          <w:tcPr>
            <w:tcW w:w="1053" w:type="dxa"/>
            <w:tcBorders>
              <w:top w:val="nil"/>
              <w:left w:val="nil"/>
              <w:bottom w:val="single" w:sz="4" w:space="0" w:color="auto"/>
              <w:right w:val="single" w:sz="4" w:space="0" w:color="auto"/>
            </w:tcBorders>
          </w:tcPr>
          <w:p w:rsidR="009708EB" w:rsidRPr="00805649" w:rsidRDefault="009708EB" w:rsidP="005D1389">
            <w:pPr>
              <w:jc w:val="center"/>
            </w:pPr>
            <w:r w:rsidRPr="00805649">
              <w:rPr>
                <w:lang w:eastAsia="en-US"/>
              </w:rPr>
              <w:t>1,3</w:t>
            </w:r>
          </w:p>
        </w:tc>
        <w:tc>
          <w:tcPr>
            <w:tcW w:w="1053" w:type="dxa"/>
            <w:tcBorders>
              <w:top w:val="nil"/>
              <w:left w:val="nil"/>
              <w:bottom w:val="single" w:sz="4" w:space="0" w:color="auto"/>
              <w:right w:val="single" w:sz="4" w:space="0" w:color="auto"/>
            </w:tcBorders>
          </w:tcPr>
          <w:p w:rsidR="009708EB" w:rsidRPr="00805649" w:rsidRDefault="009708EB" w:rsidP="005D1389">
            <w:pPr>
              <w:jc w:val="center"/>
            </w:pPr>
            <w:r w:rsidRPr="00805649">
              <w:rPr>
                <w:lang w:eastAsia="en-US"/>
              </w:rPr>
              <w:t>1,3</w:t>
            </w:r>
          </w:p>
        </w:tc>
        <w:tc>
          <w:tcPr>
            <w:tcW w:w="1360" w:type="dxa"/>
            <w:tcBorders>
              <w:top w:val="nil"/>
              <w:left w:val="nil"/>
              <w:bottom w:val="single" w:sz="4" w:space="0" w:color="auto"/>
              <w:right w:val="single" w:sz="4" w:space="0" w:color="auto"/>
            </w:tcBorders>
          </w:tcPr>
          <w:p w:rsidR="009708EB" w:rsidRPr="00805649" w:rsidRDefault="009708EB" w:rsidP="005D1389">
            <w:pPr>
              <w:jc w:val="center"/>
            </w:pPr>
            <w:r w:rsidRPr="00805649">
              <w:rPr>
                <w:lang w:eastAsia="en-US"/>
              </w:rPr>
              <w:t>1,3</w:t>
            </w:r>
          </w:p>
        </w:tc>
        <w:tc>
          <w:tcPr>
            <w:tcW w:w="1220" w:type="dxa"/>
            <w:tcBorders>
              <w:top w:val="nil"/>
              <w:left w:val="nil"/>
              <w:bottom w:val="single" w:sz="4" w:space="0" w:color="auto"/>
              <w:right w:val="single" w:sz="4" w:space="0" w:color="auto"/>
            </w:tcBorders>
          </w:tcPr>
          <w:p w:rsidR="009708EB" w:rsidRPr="00805649" w:rsidRDefault="009708EB" w:rsidP="005D1389">
            <w:pPr>
              <w:jc w:val="center"/>
            </w:pPr>
            <w:r w:rsidRPr="00805649">
              <w:rPr>
                <w:lang w:eastAsia="en-US"/>
              </w:rPr>
              <w:t>1,3</w:t>
            </w:r>
          </w:p>
        </w:tc>
        <w:tc>
          <w:tcPr>
            <w:tcW w:w="1220" w:type="dxa"/>
            <w:tcBorders>
              <w:top w:val="nil"/>
              <w:left w:val="nil"/>
              <w:bottom w:val="single" w:sz="4" w:space="0" w:color="auto"/>
              <w:right w:val="single" w:sz="4" w:space="0" w:color="auto"/>
            </w:tcBorders>
          </w:tcPr>
          <w:p w:rsidR="009708EB" w:rsidRPr="00805649" w:rsidRDefault="009708EB" w:rsidP="005D1389">
            <w:pPr>
              <w:jc w:val="center"/>
            </w:pPr>
            <w:r w:rsidRPr="00805649">
              <w:rPr>
                <w:lang w:eastAsia="en-US"/>
              </w:rPr>
              <w:t>1,3</w:t>
            </w:r>
          </w:p>
        </w:tc>
        <w:tc>
          <w:tcPr>
            <w:tcW w:w="1053" w:type="dxa"/>
            <w:tcBorders>
              <w:top w:val="nil"/>
              <w:left w:val="nil"/>
              <w:bottom w:val="single" w:sz="4" w:space="0" w:color="auto"/>
              <w:right w:val="single" w:sz="4" w:space="0" w:color="auto"/>
            </w:tcBorders>
          </w:tcPr>
          <w:p w:rsidR="009708EB" w:rsidRPr="00805649" w:rsidRDefault="009708EB" w:rsidP="005D1389">
            <w:pPr>
              <w:jc w:val="center"/>
            </w:pPr>
            <w:r w:rsidRPr="00805649">
              <w:rPr>
                <w:lang w:eastAsia="en-US"/>
              </w:rPr>
              <w:t>1,3</w:t>
            </w:r>
          </w:p>
        </w:tc>
        <w:tc>
          <w:tcPr>
            <w:tcW w:w="961" w:type="dxa"/>
            <w:tcBorders>
              <w:top w:val="nil"/>
              <w:left w:val="nil"/>
              <w:bottom w:val="single" w:sz="4" w:space="0" w:color="auto"/>
              <w:right w:val="single" w:sz="4" w:space="0" w:color="auto"/>
            </w:tcBorders>
          </w:tcPr>
          <w:p w:rsidR="009708EB" w:rsidRPr="00805649" w:rsidRDefault="009708EB" w:rsidP="005D1389">
            <w:pPr>
              <w:jc w:val="center"/>
            </w:pPr>
            <w:r w:rsidRPr="00805649">
              <w:rPr>
                <w:lang w:eastAsia="en-US"/>
              </w:rPr>
              <w:t>1,3</w:t>
            </w:r>
          </w:p>
        </w:tc>
        <w:tc>
          <w:tcPr>
            <w:tcW w:w="961" w:type="dxa"/>
            <w:tcBorders>
              <w:top w:val="nil"/>
              <w:left w:val="nil"/>
              <w:bottom w:val="single" w:sz="4" w:space="0" w:color="auto"/>
              <w:right w:val="single" w:sz="4" w:space="0" w:color="auto"/>
            </w:tcBorders>
          </w:tcPr>
          <w:p w:rsidR="009708EB" w:rsidRPr="00805649" w:rsidRDefault="009708EB" w:rsidP="005D1389">
            <w:pPr>
              <w:jc w:val="center"/>
            </w:pPr>
            <w:r w:rsidRPr="00805649">
              <w:rPr>
                <w:lang w:eastAsia="en-US"/>
              </w:rPr>
              <w:t>1,3</w:t>
            </w:r>
          </w:p>
        </w:tc>
        <w:tc>
          <w:tcPr>
            <w:tcW w:w="961" w:type="dxa"/>
            <w:tcBorders>
              <w:top w:val="nil"/>
              <w:left w:val="nil"/>
              <w:bottom w:val="single" w:sz="4" w:space="0" w:color="auto"/>
              <w:right w:val="single" w:sz="4" w:space="0" w:color="auto"/>
            </w:tcBorders>
          </w:tcPr>
          <w:p w:rsidR="009708EB" w:rsidRPr="00805649" w:rsidRDefault="009708EB" w:rsidP="005D1389">
            <w:pPr>
              <w:jc w:val="center"/>
            </w:pPr>
            <w:r w:rsidRPr="00805649">
              <w:rPr>
                <w:lang w:eastAsia="en-US"/>
              </w:rPr>
              <w:t>1,3</w:t>
            </w:r>
          </w:p>
        </w:tc>
      </w:tr>
    </w:tbl>
    <w:p w:rsidR="00332B48" w:rsidRPr="00805649" w:rsidRDefault="00332B48" w:rsidP="00332B48">
      <w:pPr>
        <w:ind w:left="9639"/>
        <w:jc w:val="right"/>
      </w:pPr>
      <w:r w:rsidRPr="00805649">
        <w:br w:type="page"/>
      </w:r>
      <w:r w:rsidRPr="00805649">
        <w:lastRenderedPageBreak/>
        <w:t xml:space="preserve">Приложение № 3 </w:t>
      </w:r>
    </w:p>
    <w:p w:rsidR="00332B48" w:rsidRPr="00805649" w:rsidRDefault="00332B48" w:rsidP="00332B48">
      <w:pPr>
        <w:ind w:left="3540"/>
        <w:jc w:val="right"/>
        <w:rPr>
          <w:bCs/>
        </w:rPr>
      </w:pPr>
      <w:r w:rsidRPr="00805649">
        <w:rPr>
          <w:bCs/>
        </w:rPr>
        <w:t xml:space="preserve">                                                                                               к </w:t>
      </w:r>
      <w:hyperlink r:id="rId22" w:anchor="sub_1000" w:history="1">
        <w:r w:rsidRPr="00805649">
          <w:t>бюджетному прогнозу</w:t>
        </w:r>
      </w:hyperlink>
    </w:p>
    <w:p w:rsidR="00332B48" w:rsidRPr="00805649" w:rsidRDefault="00332B48" w:rsidP="00332B48">
      <w:pPr>
        <w:ind w:left="3540"/>
        <w:jc w:val="right"/>
      </w:pPr>
      <w:r w:rsidRPr="00805649">
        <w:t xml:space="preserve">                                                                                                        муниципального образования</w:t>
      </w:r>
      <w:r w:rsidRPr="00805649">
        <w:rPr>
          <w:bCs/>
        </w:rPr>
        <w:br/>
        <w:t xml:space="preserve">                                                                                                       </w:t>
      </w:r>
      <w:r w:rsidRPr="00805649">
        <w:t>Бузулукский</w:t>
      </w:r>
      <w:r w:rsidRPr="00805649">
        <w:rPr>
          <w:bCs/>
        </w:rPr>
        <w:t xml:space="preserve"> район на</w:t>
      </w:r>
      <w:r w:rsidRPr="00805649">
        <w:rPr>
          <w:bCs/>
        </w:rPr>
        <w:br/>
        <w:t xml:space="preserve">                                                                                                                 долгосрочный период до 20</w:t>
      </w:r>
      <w:r w:rsidR="002E14C8" w:rsidRPr="00805649">
        <w:rPr>
          <w:bCs/>
        </w:rPr>
        <w:t>3</w:t>
      </w:r>
      <w:r w:rsidR="00642FA6">
        <w:rPr>
          <w:bCs/>
        </w:rPr>
        <w:t>6</w:t>
      </w:r>
      <w:r w:rsidRPr="00805649">
        <w:rPr>
          <w:bCs/>
        </w:rPr>
        <w:t xml:space="preserve"> года</w:t>
      </w:r>
    </w:p>
    <w:p w:rsidR="00332B48" w:rsidRPr="00805649" w:rsidRDefault="00332B48" w:rsidP="00332B48">
      <w:pPr>
        <w:ind w:left="9639"/>
        <w:jc w:val="both"/>
        <w:rPr>
          <w:sz w:val="28"/>
          <w:szCs w:val="28"/>
        </w:rPr>
      </w:pPr>
    </w:p>
    <w:p w:rsidR="00332B48" w:rsidRPr="00805649" w:rsidRDefault="00332B48" w:rsidP="00332B48">
      <w:pPr>
        <w:jc w:val="center"/>
        <w:rPr>
          <w:sz w:val="28"/>
          <w:szCs w:val="28"/>
        </w:rPr>
      </w:pPr>
      <w:r w:rsidRPr="00805649">
        <w:rPr>
          <w:sz w:val="28"/>
          <w:szCs w:val="28"/>
        </w:rPr>
        <w:t>Основные налоговые доходы районного бюджета на 201</w:t>
      </w:r>
      <w:r w:rsidR="00642FA6">
        <w:rPr>
          <w:sz w:val="28"/>
          <w:szCs w:val="28"/>
        </w:rPr>
        <w:t>8</w:t>
      </w:r>
      <w:r w:rsidRPr="00805649">
        <w:rPr>
          <w:sz w:val="28"/>
          <w:szCs w:val="28"/>
        </w:rPr>
        <w:t>-20</w:t>
      </w:r>
      <w:r w:rsidR="008B47C7" w:rsidRPr="00805649">
        <w:rPr>
          <w:sz w:val="28"/>
          <w:szCs w:val="28"/>
        </w:rPr>
        <w:t>3</w:t>
      </w:r>
      <w:r w:rsidR="00642FA6">
        <w:rPr>
          <w:sz w:val="28"/>
          <w:szCs w:val="28"/>
        </w:rPr>
        <w:t>6</w:t>
      </w:r>
      <w:r w:rsidRPr="00805649">
        <w:rPr>
          <w:sz w:val="28"/>
          <w:szCs w:val="28"/>
        </w:rPr>
        <w:t xml:space="preserve"> годы</w:t>
      </w:r>
    </w:p>
    <w:p w:rsidR="00332B48" w:rsidRPr="00805649" w:rsidRDefault="00332B48" w:rsidP="00332B48">
      <w:pPr>
        <w:ind w:right="536"/>
        <w:jc w:val="right"/>
      </w:pPr>
      <w:r w:rsidRPr="00805649">
        <w:t xml:space="preserve">  (млн. рублей)</w:t>
      </w:r>
    </w:p>
    <w:tbl>
      <w:tblPr>
        <w:tblW w:w="15348" w:type="dxa"/>
        <w:tblInd w:w="95" w:type="dxa"/>
        <w:tblLook w:val="04A0" w:firstRow="1" w:lastRow="0" w:firstColumn="1" w:lastColumn="0" w:noHBand="0" w:noVBand="1"/>
      </w:tblPr>
      <w:tblGrid>
        <w:gridCol w:w="5116"/>
        <w:gridCol w:w="1053"/>
        <w:gridCol w:w="1053"/>
        <w:gridCol w:w="1053"/>
        <w:gridCol w:w="1360"/>
        <w:gridCol w:w="1220"/>
        <w:gridCol w:w="1220"/>
        <w:gridCol w:w="1053"/>
        <w:gridCol w:w="1053"/>
        <w:gridCol w:w="1167"/>
      </w:tblGrid>
      <w:tr w:rsidR="00332B48" w:rsidRPr="00805649" w:rsidTr="00332B48">
        <w:trPr>
          <w:trHeight w:val="237"/>
        </w:trPr>
        <w:tc>
          <w:tcPr>
            <w:tcW w:w="5116" w:type="dxa"/>
            <w:vMerge w:val="restart"/>
            <w:tcBorders>
              <w:top w:val="single" w:sz="4" w:space="0" w:color="auto"/>
              <w:left w:val="single" w:sz="4" w:space="0" w:color="auto"/>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Наименование показателя</w:t>
            </w:r>
          </w:p>
        </w:tc>
        <w:tc>
          <w:tcPr>
            <w:tcW w:w="10232" w:type="dxa"/>
            <w:gridSpan w:val="9"/>
            <w:tcBorders>
              <w:top w:val="single" w:sz="4" w:space="0" w:color="auto"/>
              <w:left w:val="nil"/>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Годы</w:t>
            </w:r>
          </w:p>
        </w:tc>
      </w:tr>
      <w:tr w:rsidR="00121678" w:rsidRPr="00805649" w:rsidTr="00332B48">
        <w:trPr>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332B48">
            <w:pPr>
              <w:rPr>
                <w:bCs/>
                <w:lang w:eastAsia="en-US"/>
              </w:rPr>
            </w:pPr>
          </w:p>
        </w:tc>
        <w:tc>
          <w:tcPr>
            <w:tcW w:w="1053"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2018</w:t>
            </w:r>
          </w:p>
        </w:tc>
        <w:tc>
          <w:tcPr>
            <w:tcW w:w="1053"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2019</w:t>
            </w:r>
          </w:p>
        </w:tc>
        <w:tc>
          <w:tcPr>
            <w:tcW w:w="1053"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2020</w:t>
            </w:r>
          </w:p>
        </w:tc>
        <w:tc>
          <w:tcPr>
            <w:tcW w:w="1360"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2021</w:t>
            </w:r>
          </w:p>
        </w:tc>
        <w:tc>
          <w:tcPr>
            <w:tcW w:w="1220"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2022</w:t>
            </w:r>
          </w:p>
        </w:tc>
        <w:tc>
          <w:tcPr>
            <w:tcW w:w="1220"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2023</w:t>
            </w:r>
          </w:p>
        </w:tc>
        <w:tc>
          <w:tcPr>
            <w:tcW w:w="1053"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2024</w:t>
            </w:r>
          </w:p>
        </w:tc>
        <w:tc>
          <w:tcPr>
            <w:tcW w:w="1053"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2025</w:t>
            </w:r>
          </w:p>
        </w:tc>
        <w:tc>
          <w:tcPr>
            <w:tcW w:w="1167"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2026</w:t>
            </w:r>
          </w:p>
        </w:tc>
      </w:tr>
      <w:tr w:rsidR="00332B48" w:rsidRPr="00805649" w:rsidTr="00332B48">
        <w:trPr>
          <w:trHeight w:val="429"/>
        </w:trPr>
        <w:tc>
          <w:tcPr>
            <w:tcW w:w="5116" w:type="dxa"/>
            <w:tcBorders>
              <w:top w:val="single" w:sz="4" w:space="0" w:color="auto"/>
              <w:left w:val="single" w:sz="4" w:space="0" w:color="auto"/>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1</w:t>
            </w:r>
          </w:p>
        </w:tc>
        <w:tc>
          <w:tcPr>
            <w:tcW w:w="1053" w:type="dxa"/>
            <w:tcBorders>
              <w:top w:val="single" w:sz="4" w:space="0" w:color="auto"/>
              <w:left w:val="nil"/>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2</w:t>
            </w:r>
          </w:p>
        </w:tc>
        <w:tc>
          <w:tcPr>
            <w:tcW w:w="1053" w:type="dxa"/>
            <w:tcBorders>
              <w:top w:val="single" w:sz="4" w:space="0" w:color="auto"/>
              <w:left w:val="nil"/>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3</w:t>
            </w:r>
          </w:p>
        </w:tc>
        <w:tc>
          <w:tcPr>
            <w:tcW w:w="1053" w:type="dxa"/>
            <w:tcBorders>
              <w:top w:val="single" w:sz="4" w:space="0" w:color="auto"/>
              <w:left w:val="nil"/>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4</w:t>
            </w:r>
          </w:p>
        </w:tc>
        <w:tc>
          <w:tcPr>
            <w:tcW w:w="1360" w:type="dxa"/>
            <w:tcBorders>
              <w:top w:val="single" w:sz="4" w:space="0" w:color="auto"/>
              <w:left w:val="nil"/>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5</w:t>
            </w:r>
          </w:p>
        </w:tc>
        <w:tc>
          <w:tcPr>
            <w:tcW w:w="1220" w:type="dxa"/>
            <w:tcBorders>
              <w:top w:val="single" w:sz="4" w:space="0" w:color="auto"/>
              <w:left w:val="nil"/>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6</w:t>
            </w:r>
          </w:p>
        </w:tc>
        <w:tc>
          <w:tcPr>
            <w:tcW w:w="1220" w:type="dxa"/>
            <w:tcBorders>
              <w:top w:val="single" w:sz="4" w:space="0" w:color="auto"/>
              <w:left w:val="nil"/>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7</w:t>
            </w:r>
          </w:p>
        </w:tc>
        <w:tc>
          <w:tcPr>
            <w:tcW w:w="1053" w:type="dxa"/>
            <w:tcBorders>
              <w:top w:val="single" w:sz="4" w:space="0" w:color="auto"/>
              <w:left w:val="nil"/>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8</w:t>
            </w:r>
          </w:p>
        </w:tc>
        <w:tc>
          <w:tcPr>
            <w:tcW w:w="1053" w:type="dxa"/>
            <w:tcBorders>
              <w:top w:val="single" w:sz="4" w:space="0" w:color="auto"/>
              <w:left w:val="nil"/>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9</w:t>
            </w:r>
          </w:p>
        </w:tc>
        <w:tc>
          <w:tcPr>
            <w:tcW w:w="1167" w:type="dxa"/>
            <w:tcBorders>
              <w:top w:val="single" w:sz="4" w:space="0" w:color="auto"/>
              <w:left w:val="nil"/>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10</w:t>
            </w:r>
          </w:p>
        </w:tc>
      </w:tr>
      <w:tr w:rsidR="000B05F4" w:rsidRPr="00805649" w:rsidTr="00642FA6">
        <w:trPr>
          <w:trHeight w:val="158"/>
        </w:trPr>
        <w:tc>
          <w:tcPr>
            <w:tcW w:w="5116" w:type="dxa"/>
            <w:tcBorders>
              <w:top w:val="single" w:sz="4" w:space="0" w:color="auto"/>
              <w:left w:val="single" w:sz="4" w:space="0" w:color="auto"/>
              <w:bottom w:val="single" w:sz="4" w:space="0" w:color="auto"/>
              <w:right w:val="single" w:sz="4" w:space="0" w:color="auto"/>
            </w:tcBorders>
            <w:hideMark/>
          </w:tcPr>
          <w:p w:rsidR="000B05F4" w:rsidRPr="00805649" w:rsidRDefault="000B05F4" w:rsidP="00332B48">
            <w:pPr>
              <w:spacing w:line="276" w:lineRule="auto"/>
              <w:rPr>
                <w:bCs/>
                <w:lang w:eastAsia="en-US"/>
              </w:rPr>
            </w:pPr>
            <w:r w:rsidRPr="00805649">
              <w:rPr>
                <w:bCs/>
                <w:lang w:eastAsia="en-US"/>
              </w:rPr>
              <w:t>Налоговые доходы, всего</w:t>
            </w:r>
          </w:p>
        </w:tc>
        <w:tc>
          <w:tcPr>
            <w:tcW w:w="1053" w:type="dxa"/>
            <w:tcBorders>
              <w:top w:val="nil"/>
              <w:left w:val="nil"/>
              <w:bottom w:val="single" w:sz="4" w:space="0" w:color="auto"/>
              <w:right w:val="single" w:sz="4" w:space="0" w:color="auto"/>
            </w:tcBorders>
            <w:noWrap/>
            <w:vAlign w:val="bottom"/>
          </w:tcPr>
          <w:p w:rsidR="000B05F4" w:rsidRPr="000B05F4" w:rsidRDefault="000B05F4">
            <w:pPr>
              <w:jc w:val="right"/>
              <w:rPr>
                <w:color w:val="000000"/>
              </w:rPr>
            </w:pPr>
            <w:r w:rsidRPr="000B05F4">
              <w:rPr>
                <w:color w:val="000000"/>
              </w:rPr>
              <w:t>119,5</w:t>
            </w:r>
          </w:p>
        </w:tc>
        <w:tc>
          <w:tcPr>
            <w:tcW w:w="1053" w:type="dxa"/>
            <w:tcBorders>
              <w:top w:val="nil"/>
              <w:left w:val="nil"/>
              <w:bottom w:val="single" w:sz="4" w:space="0" w:color="auto"/>
              <w:right w:val="single" w:sz="4" w:space="0" w:color="auto"/>
            </w:tcBorders>
            <w:noWrap/>
            <w:vAlign w:val="bottom"/>
          </w:tcPr>
          <w:p w:rsidR="000B05F4" w:rsidRPr="000B05F4" w:rsidRDefault="00651058">
            <w:pPr>
              <w:jc w:val="right"/>
              <w:rPr>
                <w:color w:val="000000"/>
              </w:rPr>
            </w:pPr>
            <w:r>
              <w:rPr>
                <w:color w:val="000000"/>
              </w:rPr>
              <w:t>139</w:t>
            </w:r>
          </w:p>
        </w:tc>
        <w:tc>
          <w:tcPr>
            <w:tcW w:w="1053" w:type="dxa"/>
            <w:tcBorders>
              <w:top w:val="nil"/>
              <w:left w:val="nil"/>
              <w:bottom w:val="single" w:sz="4" w:space="0" w:color="auto"/>
              <w:right w:val="single" w:sz="4" w:space="0" w:color="auto"/>
            </w:tcBorders>
            <w:noWrap/>
            <w:vAlign w:val="bottom"/>
          </w:tcPr>
          <w:p w:rsidR="000B05F4" w:rsidRPr="000B05F4" w:rsidRDefault="000B05F4">
            <w:pPr>
              <w:jc w:val="right"/>
              <w:rPr>
                <w:color w:val="000000"/>
              </w:rPr>
            </w:pPr>
            <w:r w:rsidRPr="000B05F4">
              <w:rPr>
                <w:color w:val="000000"/>
              </w:rPr>
              <w:t>147,64</w:t>
            </w:r>
          </w:p>
        </w:tc>
        <w:tc>
          <w:tcPr>
            <w:tcW w:w="1360" w:type="dxa"/>
            <w:tcBorders>
              <w:top w:val="nil"/>
              <w:left w:val="nil"/>
              <w:bottom w:val="single" w:sz="4" w:space="0" w:color="auto"/>
              <w:right w:val="single" w:sz="4" w:space="0" w:color="auto"/>
            </w:tcBorders>
            <w:noWrap/>
            <w:vAlign w:val="bottom"/>
          </w:tcPr>
          <w:p w:rsidR="000B05F4" w:rsidRPr="000B05F4" w:rsidRDefault="000B05F4">
            <w:pPr>
              <w:jc w:val="right"/>
              <w:rPr>
                <w:color w:val="000000"/>
              </w:rPr>
            </w:pPr>
            <w:r w:rsidRPr="000B05F4">
              <w:rPr>
                <w:color w:val="000000"/>
              </w:rPr>
              <w:t>161,67</w:t>
            </w:r>
          </w:p>
        </w:tc>
        <w:tc>
          <w:tcPr>
            <w:tcW w:w="1220" w:type="dxa"/>
            <w:tcBorders>
              <w:top w:val="nil"/>
              <w:left w:val="nil"/>
              <w:bottom w:val="single" w:sz="4" w:space="0" w:color="auto"/>
              <w:right w:val="single" w:sz="4" w:space="0" w:color="auto"/>
            </w:tcBorders>
            <w:noWrap/>
            <w:vAlign w:val="bottom"/>
          </w:tcPr>
          <w:p w:rsidR="000B05F4" w:rsidRPr="000B05F4" w:rsidRDefault="000B05F4">
            <w:pPr>
              <w:jc w:val="right"/>
              <w:rPr>
                <w:color w:val="000000"/>
              </w:rPr>
            </w:pPr>
            <w:r w:rsidRPr="000B05F4">
              <w:rPr>
                <w:color w:val="000000"/>
              </w:rPr>
              <w:t>176,99</w:t>
            </w:r>
          </w:p>
        </w:tc>
        <w:tc>
          <w:tcPr>
            <w:tcW w:w="1220" w:type="dxa"/>
            <w:tcBorders>
              <w:top w:val="nil"/>
              <w:left w:val="nil"/>
              <w:bottom w:val="single" w:sz="4" w:space="0" w:color="auto"/>
              <w:right w:val="single" w:sz="4" w:space="0" w:color="auto"/>
            </w:tcBorders>
            <w:noWrap/>
            <w:vAlign w:val="bottom"/>
          </w:tcPr>
          <w:p w:rsidR="000B05F4" w:rsidRPr="000B05F4" w:rsidRDefault="000B05F4">
            <w:pPr>
              <w:jc w:val="right"/>
              <w:rPr>
                <w:color w:val="000000"/>
              </w:rPr>
            </w:pPr>
            <w:r w:rsidRPr="000B05F4">
              <w:rPr>
                <w:color w:val="000000"/>
              </w:rPr>
              <w:t>178,4</w:t>
            </w:r>
          </w:p>
        </w:tc>
        <w:tc>
          <w:tcPr>
            <w:tcW w:w="1053" w:type="dxa"/>
            <w:tcBorders>
              <w:top w:val="nil"/>
              <w:left w:val="nil"/>
              <w:bottom w:val="single" w:sz="4" w:space="0" w:color="auto"/>
              <w:right w:val="single" w:sz="4" w:space="0" w:color="auto"/>
            </w:tcBorders>
            <w:noWrap/>
            <w:vAlign w:val="bottom"/>
          </w:tcPr>
          <w:p w:rsidR="000B05F4" w:rsidRPr="000B05F4" w:rsidRDefault="000B05F4">
            <w:pPr>
              <w:jc w:val="right"/>
              <w:rPr>
                <w:color w:val="000000"/>
              </w:rPr>
            </w:pPr>
            <w:r w:rsidRPr="000B05F4">
              <w:rPr>
                <w:color w:val="000000"/>
              </w:rPr>
              <w:t>179,5</w:t>
            </w:r>
          </w:p>
        </w:tc>
        <w:tc>
          <w:tcPr>
            <w:tcW w:w="1053" w:type="dxa"/>
            <w:tcBorders>
              <w:top w:val="nil"/>
              <w:left w:val="nil"/>
              <w:bottom w:val="single" w:sz="4" w:space="0" w:color="auto"/>
              <w:right w:val="single" w:sz="4" w:space="0" w:color="auto"/>
            </w:tcBorders>
            <w:noWrap/>
            <w:vAlign w:val="bottom"/>
          </w:tcPr>
          <w:p w:rsidR="000B05F4" w:rsidRPr="000B05F4" w:rsidRDefault="000B05F4">
            <w:pPr>
              <w:jc w:val="right"/>
              <w:rPr>
                <w:color w:val="000000"/>
              </w:rPr>
            </w:pPr>
            <w:r w:rsidRPr="000B05F4">
              <w:rPr>
                <w:color w:val="000000"/>
              </w:rPr>
              <w:t>180,8</w:t>
            </w:r>
          </w:p>
        </w:tc>
        <w:tc>
          <w:tcPr>
            <w:tcW w:w="1167" w:type="dxa"/>
            <w:tcBorders>
              <w:top w:val="nil"/>
              <w:left w:val="nil"/>
              <w:bottom w:val="single" w:sz="4" w:space="0" w:color="auto"/>
              <w:right w:val="single" w:sz="4" w:space="0" w:color="auto"/>
            </w:tcBorders>
            <w:noWrap/>
            <w:vAlign w:val="bottom"/>
          </w:tcPr>
          <w:p w:rsidR="000B05F4" w:rsidRPr="000B05F4" w:rsidRDefault="000B05F4">
            <w:pPr>
              <w:jc w:val="right"/>
              <w:rPr>
                <w:color w:val="000000"/>
              </w:rPr>
            </w:pPr>
            <w:r w:rsidRPr="000B05F4">
              <w:rPr>
                <w:color w:val="000000"/>
              </w:rPr>
              <w:t>181,1</w:t>
            </w:r>
          </w:p>
        </w:tc>
      </w:tr>
      <w:tr w:rsidR="00332B48" w:rsidRPr="00805649" w:rsidTr="00642FA6">
        <w:trPr>
          <w:trHeight w:val="360"/>
        </w:trPr>
        <w:tc>
          <w:tcPr>
            <w:tcW w:w="5116" w:type="dxa"/>
            <w:tcBorders>
              <w:top w:val="nil"/>
              <w:left w:val="single" w:sz="4" w:space="0" w:color="auto"/>
              <w:bottom w:val="single" w:sz="4" w:space="0" w:color="auto"/>
              <w:right w:val="single" w:sz="4" w:space="0" w:color="auto"/>
            </w:tcBorders>
            <w:hideMark/>
          </w:tcPr>
          <w:p w:rsidR="00332B48" w:rsidRPr="00805649" w:rsidRDefault="00332B48" w:rsidP="00332B48">
            <w:pPr>
              <w:spacing w:line="276" w:lineRule="auto"/>
              <w:rPr>
                <w:lang w:eastAsia="en-US"/>
              </w:rPr>
            </w:pPr>
            <w:r w:rsidRPr="00805649">
              <w:rPr>
                <w:lang w:eastAsia="en-US"/>
              </w:rPr>
              <w:t>НДФЛ</w:t>
            </w:r>
          </w:p>
        </w:tc>
        <w:tc>
          <w:tcPr>
            <w:tcW w:w="1053" w:type="dxa"/>
            <w:tcBorders>
              <w:top w:val="nil"/>
              <w:left w:val="nil"/>
              <w:bottom w:val="single" w:sz="4" w:space="0" w:color="auto"/>
              <w:right w:val="single" w:sz="4" w:space="0" w:color="auto"/>
            </w:tcBorders>
            <w:vAlign w:val="bottom"/>
          </w:tcPr>
          <w:p w:rsidR="00332B48" w:rsidRPr="00805649" w:rsidRDefault="0077408C" w:rsidP="00332B48">
            <w:pPr>
              <w:spacing w:line="276" w:lineRule="auto"/>
              <w:jc w:val="right"/>
              <w:rPr>
                <w:lang w:eastAsia="en-US"/>
              </w:rPr>
            </w:pPr>
            <w:r>
              <w:rPr>
                <w:lang w:eastAsia="en-US"/>
              </w:rPr>
              <w:t>90,3</w:t>
            </w:r>
          </w:p>
        </w:tc>
        <w:tc>
          <w:tcPr>
            <w:tcW w:w="1053" w:type="dxa"/>
            <w:tcBorders>
              <w:top w:val="nil"/>
              <w:left w:val="nil"/>
              <w:bottom w:val="single" w:sz="4" w:space="0" w:color="auto"/>
              <w:right w:val="single" w:sz="4" w:space="0" w:color="auto"/>
            </w:tcBorders>
            <w:vAlign w:val="bottom"/>
          </w:tcPr>
          <w:p w:rsidR="00332B48" w:rsidRPr="00805649" w:rsidRDefault="00651058" w:rsidP="00332B48">
            <w:pPr>
              <w:spacing w:line="276" w:lineRule="auto"/>
              <w:jc w:val="right"/>
              <w:rPr>
                <w:lang w:eastAsia="en-US"/>
              </w:rPr>
            </w:pPr>
            <w:r>
              <w:rPr>
                <w:lang w:eastAsia="en-US"/>
              </w:rPr>
              <w:t>108,8</w:t>
            </w:r>
          </w:p>
        </w:tc>
        <w:tc>
          <w:tcPr>
            <w:tcW w:w="1053" w:type="dxa"/>
            <w:tcBorders>
              <w:top w:val="nil"/>
              <w:left w:val="nil"/>
              <w:bottom w:val="single" w:sz="4" w:space="0" w:color="auto"/>
              <w:right w:val="single" w:sz="4" w:space="0" w:color="auto"/>
            </w:tcBorders>
            <w:vAlign w:val="bottom"/>
          </w:tcPr>
          <w:p w:rsidR="00332B48" w:rsidRPr="00805649" w:rsidRDefault="00642FA6" w:rsidP="00332B48">
            <w:pPr>
              <w:spacing w:line="276" w:lineRule="auto"/>
              <w:jc w:val="right"/>
              <w:rPr>
                <w:lang w:eastAsia="en-US"/>
              </w:rPr>
            </w:pPr>
            <w:r>
              <w:rPr>
                <w:lang w:eastAsia="en-US"/>
              </w:rPr>
              <w:t>115,9</w:t>
            </w:r>
          </w:p>
        </w:tc>
        <w:tc>
          <w:tcPr>
            <w:tcW w:w="1360" w:type="dxa"/>
            <w:tcBorders>
              <w:top w:val="nil"/>
              <w:left w:val="nil"/>
              <w:bottom w:val="single" w:sz="4" w:space="0" w:color="auto"/>
              <w:right w:val="single" w:sz="4" w:space="0" w:color="auto"/>
            </w:tcBorders>
            <w:vAlign w:val="bottom"/>
          </w:tcPr>
          <w:p w:rsidR="00332B48" w:rsidRPr="00805649" w:rsidRDefault="00642FA6" w:rsidP="00332B48">
            <w:pPr>
              <w:spacing w:line="276" w:lineRule="auto"/>
              <w:jc w:val="right"/>
              <w:rPr>
                <w:lang w:eastAsia="en-US"/>
              </w:rPr>
            </w:pPr>
            <w:r>
              <w:rPr>
                <w:lang w:eastAsia="en-US"/>
              </w:rPr>
              <w:t>131,6</w:t>
            </w:r>
          </w:p>
        </w:tc>
        <w:tc>
          <w:tcPr>
            <w:tcW w:w="1220" w:type="dxa"/>
            <w:tcBorders>
              <w:top w:val="nil"/>
              <w:left w:val="nil"/>
              <w:bottom w:val="single" w:sz="4" w:space="0" w:color="auto"/>
              <w:right w:val="single" w:sz="4" w:space="0" w:color="auto"/>
            </w:tcBorders>
            <w:vAlign w:val="bottom"/>
          </w:tcPr>
          <w:p w:rsidR="00332B48" w:rsidRPr="00805649" w:rsidRDefault="00642FA6" w:rsidP="00332B48">
            <w:pPr>
              <w:spacing w:line="276" w:lineRule="auto"/>
              <w:jc w:val="right"/>
              <w:rPr>
                <w:lang w:eastAsia="en-US"/>
              </w:rPr>
            </w:pPr>
            <w:r>
              <w:rPr>
                <w:lang w:eastAsia="en-US"/>
              </w:rPr>
              <w:t>146,5</w:t>
            </w:r>
          </w:p>
        </w:tc>
        <w:tc>
          <w:tcPr>
            <w:tcW w:w="1220" w:type="dxa"/>
            <w:tcBorders>
              <w:top w:val="nil"/>
              <w:left w:val="nil"/>
              <w:bottom w:val="single" w:sz="4" w:space="0" w:color="auto"/>
              <w:right w:val="single" w:sz="4" w:space="0" w:color="auto"/>
            </w:tcBorders>
            <w:vAlign w:val="bottom"/>
          </w:tcPr>
          <w:p w:rsidR="00332B48" w:rsidRPr="00805649" w:rsidRDefault="0077408C" w:rsidP="00332B48">
            <w:pPr>
              <w:spacing w:line="276" w:lineRule="auto"/>
              <w:jc w:val="right"/>
              <w:rPr>
                <w:lang w:eastAsia="en-US"/>
              </w:rPr>
            </w:pPr>
            <w:r>
              <w:rPr>
                <w:lang w:eastAsia="en-US"/>
              </w:rPr>
              <w:t>147,8</w:t>
            </w:r>
          </w:p>
        </w:tc>
        <w:tc>
          <w:tcPr>
            <w:tcW w:w="1053" w:type="dxa"/>
            <w:tcBorders>
              <w:top w:val="nil"/>
              <w:left w:val="nil"/>
              <w:bottom w:val="single" w:sz="4" w:space="0" w:color="auto"/>
              <w:right w:val="single" w:sz="4" w:space="0" w:color="auto"/>
            </w:tcBorders>
            <w:vAlign w:val="bottom"/>
          </w:tcPr>
          <w:p w:rsidR="00332B48" w:rsidRPr="00805649" w:rsidRDefault="0077408C" w:rsidP="00332B48">
            <w:pPr>
              <w:spacing w:line="276" w:lineRule="auto"/>
              <w:jc w:val="right"/>
              <w:rPr>
                <w:lang w:eastAsia="en-US"/>
              </w:rPr>
            </w:pPr>
            <w:r>
              <w:rPr>
                <w:lang w:eastAsia="en-US"/>
              </w:rPr>
              <w:t>148,8</w:t>
            </w:r>
          </w:p>
        </w:tc>
        <w:tc>
          <w:tcPr>
            <w:tcW w:w="1053" w:type="dxa"/>
            <w:tcBorders>
              <w:top w:val="nil"/>
              <w:left w:val="nil"/>
              <w:bottom w:val="single" w:sz="4" w:space="0" w:color="auto"/>
              <w:right w:val="single" w:sz="4" w:space="0" w:color="auto"/>
            </w:tcBorders>
            <w:vAlign w:val="bottom"/>
          </w:tcPr>
          <w:p w:rsidR="00332B48" w:rsidRPr="00805649" w:rsidRDefault="0077408C" w:rsidP="00332B48">
            <w:pPr>
              <w:spacing w:line="276" w:lineRule="auto"/>
              <w:jc w:val="right"/>
              <w:rPr>
                <w:lang w:eastAsia="en-US"/>
              </w:rPr>
            </w:pPr>
            <w:r>
              <w:rPr>
                <w:lang w:eastAsia="en-US"/>
              </w:rPr>
              <w:t>149,9</w:t>
            </w:r>
          </w:p>
        </w:tc>
        <w:tc>
          <w:tcPr>
            <w:tcW w:w="1167" w:type="dxa"/>
            <w:tcBorders>
              <w:top w:val="nil"/>
              <w:left w:val="nil"/>
              <w:bottom w:val="single" w:sz="4" w:space="0" w:color="auto"/>
              <w:right w:val="single" w:sz="4" w:space="0" w:color="auto"/>
            </w:tcBorders>
            <w:vAlign w:val="bottom"/>
          </w:tcPr>
          <w:p w:rsidR="00332B48" w:rsidRPr="00805649" w:rsidRDefault="0077408C" w:rsidP="00332B48">
            <w:pPr>
              <w:spacing w:line="276" w:lineRule="auto"/>
              <w:jc w:val="right"/>
              <w:rPr>
                <w:lang w:eastAsia="en-US"/>
              </w:rPr>
            </w:pPr>
            <w:r>
              <w:rPr>
                <w:lang w:eastAsia="en-US"/>
              </w:rPr>
              <w:t>150,1</w:t>
            </w:r>
          </w:p>
        </w:tc>
      </w:tr>
      <w:tr w:rsidR="00332B48" w:rsidRPr="00805649" w:rsidTr="00642FA6">
        <w:trPr>
          <w:trHeight w:val="63"/>
        </w:trPr>
        <w:tc>
          <w:tcPr>
            <w:tcW w:w="5116" w:type="dxa"/>
            <w:tcBorders>
              <w:top w:val="nil"/>
              <w:left w:val="single" w:sz="4" w:space="0" w:color="auto"/>
              <w:bottom w:val="single" w:sz="4" w:space="0" w:color="auto"/>
              <w:right w:val="single" w:sz="4" w:space="0" w:color="auto"/>
            </w:tcBorders>
            <w:hideMark/>
          </w:tcPr>
          <w:p w:rsidR="00332B48" w:rsidRPr="00805649" w:rsidRDefault="00332B48" w:rsidP="00332B48">
            <w:pPr>
              <w:spacing w:line="276" w:lineRule="auto"/>
              <w:rPr>
                <w:lang w:eastAsia="en-US"/>
              </w:rPr>
            </w:pPr>
            <w:r w:rsidRPr="00805649">
              <w:rPr>
                <w:lang w:eastAsia="en-US"/>
              </w:rPr>
              <w:t>Налоги на совокупный доход</w:t>
            </w:r>
          </w:p>
        </w:tc>
        <w:tc>
          <w:tcPr>
            <w:tcW w:w="1053" w:type="dxa"/>
            <w:tcBorders>
              <w:top w:val="nil"/>
              <w:left w:val="nil"/>
              <w:bottom w:val="single" w:sz="4" w:space="0" w:color="auto"/>
              <w:right w:val="single" w:sz="4" w:space="0" w:color="auto"/>
            </w:tcBorders>
            <w:vAlign w:val="bottom"/>
          </w:tcPr>
          <w:p w:rsidR="00332B48" w:rsidRPr="00805649" w:rsidRDefault="0077408C" w:rsidP="00332B48">
            <w:pPr>
              <w:spacing w:line="276" w:lineRule="auto"/>
              <w:jc w:val="right"/>
              <w:rPr>
                <w:lang w:eastAsia="en-US"/>
              </w:rPr>
            </w:pPr>
            <w:r>
              <w:rPr>
                <w:lang w:eastAsia="en-US"/>
              </w:rPr>
              <w:t>28,3</w:t>
            </w:r>
          </w:p>
        </w:tc>
        <w:tc>
          <w:tcPr>
            <w:tcW w:w="1053" w:type="dxa"/>
            <w:tcBorders>
              <w:top w:val="nil"/>
              <w:left w:val="nil"/>
              <w:bottom w:val="single" w:sz="4" w:space="0" w:color="auto"/>
              <w:right w:val="single" w:sz="4" w:space="0" w:color="auto"/>
            </w:tcBorders>
            <w:vAlign w:val="bottom"/>
          </w:tcPr>
          <w:p w:rsidR="00332B48" w:rsidRPr="00805649" w:rsidRDefault="00651058" w:rsidP="00332B48">
            <w:pPr>
              <w:spacing w:line="276" w:lineRule="auto"/>
              <w:jc w:val="right"/>
              <w:rPr>
                <w:lang w:eastAsia="en-US"/>
              </w:rPr>
            </w:pPr>
            <w:r>
              <w:rPr>
                <w:lang w:eastAsia="en-US"/>
              </w:rPr>
              <w:t>29,1</w:t>
            </w:r>
          </w:p>
        </w:tc>
        <w:tc>
          <w:tcPr>
            <w:tcW w:w="1053" w:type="dxa"/>
            <w:tcBorders>
              <w:top w:val="nil"/>
              <w:left w:val="nil"/>
              <w:bottom w:val="single" w:sz="4" w:space="0" w:color="auto"/>
              <w:right w:val="single" w:sz="4" w:space="0" w:color="auto"/>
            </w:tcBorders>
            <w:vAlign w:val="bottom"/>
          </w:tcPr>
          <w:p w:rsidR="00332B48" w:rsidRPr="00805649" w:rsidRDefault="00642FA6" w:rsidP="00332B48">
            <w:pPr>
              <w:spacing w:line="276" w:lineRule="auto"/>
              <w:jc w:val="right"/>
              <w:rPr>
                <w:lang w:eastAsia="en-US"/>
              </w:rPr>
            </w:pPr>
            <w:r>
              <w:rPr>
                <w:lang w:eastAsia="en-US"/>
              </w:rPr>
              <w:t>30,8</w:t>
            </w:r>
          </w:p>
        </w:tc>
        <w:tc>
          <w:tcPr>
            <w:tcW w:w="1360" w:type="dxa"/>
            <w:tcBorders>
              <w:top w:val="nil"/>
              <w:left w:val="nil"/>
              <w:bottom w:val="single" w:sz="4" w:space="0" w:color="auto"/>
              <w:right w:val="single" w:sz="4" w:space="0" w:color="auto"/>
            </w:tcBorders>
            <w:vAlign w:val="bottom"/>
          </w:tcPr>
          <w:p w:rsidR="00332B48" w:rsidRPr="00805649" w:rsidRDefault="00642FA6" w:rsidP="00332B48">
            <w:pPr>
              <w:spacing w:line="276" w:lineRule="auto"/>
              <w:jc w:val="right"/>
              <w:rPr>
                <w:lang w:eastAsia="en-US"/>
              </w:rPr>
            </w:pPr>
            <w:r>
              <w:rPr>
                <w:lang w:eastAsia="en-US"/>
              </w:rPr>
              <w:t>29,1</w:t>
            </w:r>
          </w:p>
        </w:tc>
        <w:tc>
          <w:tcPr>
            <w:tcW w:w="1220" w:type="dxa"/>
            <w:tcBorders>
              <w:top w:val="nil"/>
              <w:left w:val="nil"/>
              <w:bottom w:val="single" w:sz="4" w:space="0" w:color="auto"/>
              <w:right w:val="single" w:sz="4" w:space="0" w:color="auto"/>
            </w:tcBorders>
            <w:vAlign w:val="bottom"/>
          </w:tcPr>
          <w:p w:rsidR="00332B48" w:rsidRPr="00805649" w:rsidRDefault="00642FA6" w:rsidP="00332B48">
            <w:pPr>
              <w:spacing w:line="276" w:lineRule="auto"/>
              <w:jc w:val="right"/>
              <w:rPr>
                <w:lang w:eastAsia="en-US"/>
              </w:rPr>
            </w:pPr>
            <w:r>
              <w:rPr>
                <w:lang w:eastAsia="en-US"/>
              </w:rPr>
              <w:t>29,5</w:t>
            </w:r>
          </w:p>
        </w:tc>
        <w:tc>
          <w:tcPr>
            <w:tcW w:w="1220" w:type="dxa"/>
            <w:tcBorders>
              <w:top w:val="nil"/>
              <w:left w:val="nil"/>
              <w:bottom w:val="single" w:sz="4" w:space="0" w:color="auto"/>
              <w:right w:val="single" w:sz="4" w:space="0" w:color="auto"/>
            </w:tcBorders>
            <w:vAlign w:val="bottom"/>
          </w:tcPr>
          <w:p w:rsidR="00332B48" w:rsidRPr="00805649" w:rsidRDefault="000D5910" w:rsidP="00332B48">
            <w:pPr>
              <w:spacing w:line="276" w:lineRule="auto"/>
              <w:jc w:val="right"/>
              <w:rPr>
                <w:lang w:eastAsia="en-US"/>
              </w:rPr>
            </w:pPr>
            <w:r>
              <w:rPr>
                <w:lang w:eastAsia="en-US"/>
              </w:rPr>
              <w:t>29,6</w:t>
            </w:r>
          </w:p>
        </w:tc>
        <w:tc>
          <w:tcPr>
            <w:tcW w:w="1053" w:type="dxa"/>
            <w:tcBorders>
              <w:top w:val="nil"/>
              <w:left w:val="nil"/>
              <w:bottom w:val="single" w:sz="4" w:space="0" w:color="auto"/>
              <w:right w:val="single" w:sz="4" w:space="0" w:color="auto"/>
            </w:tcBorders>
            <w:vAlign w:val="bottom"/>
          </w:tcPr>
          <w:p w:rsidR="00332B48" w:rsidRPr="00805649" w:rsidRDefault="000D5910" w:rsidP="00332B48">
            <w:pPr>
              <w:spacing w:line="276" w:lineRule="auto"/>
              <w:jc w:val="right"/>
              <w:rPr>
                <w:lang w:eastAsia="en-US"/>
              </w:rPr>
            </w:pPr>
            <w:r>
              <w:rPr>
                <w:lang w:eastAsia="en-US"/>
              </w:rPr>
              <w:t>29,6</w:t>
            </w:r>
          </w:p>
        </w:tc>
        <w:tc>
          <w:tcPr>
            <w:tcW w:w="1053" w:type="dxa"/>
            <w:tcBorders>
              <w:top w:val="nil"/>
              <w:left w:val="nil"/>
              <w:bottom w:val="single" w:sz="4" w:space="0" w:color="auto"/>
              <w:right w:val="single" w:sz="4" w:space="0" w:color="auto"/>
            </w:tcBorders>
            <w:vAlign w:val="bottom"/>
          </w:tcPr>
          <w:p w:rsidR="00332B48" w:rsidRPr="00805649" w:rsidRDefault="000D5910" w:rsidP="00332B48">
            <w:pPr>
              <w:spacing w:line="276" w:lineRule="auto"/>
              <w:jc w:val="right"/>
              <w:rPr>
                <w:lang w:eastAsia="en-US"/>
              </w:rPr>
            </w:pPr>
            <w:r>
              <w:rPr>
                <w:lang w:eastAsia="en-US"/>
              </w:rPr>
              <w:t>29,7</w:t>
            </w:r>
          </w:p>
        </w:tc>
        <w:tc>
          <w:tcPr>
            <w:tcW w:w="1167" w:type="dxa"/>
            <w:tcBorders>
              <w:top w:val="nil"/>
              <w:left w:val="nil"/>
              <w:bottom w:val="single" w:sz="4" w:space="0" w:color="auto"/>
              <w:right w:val="single" w:sz="4" w:space="0" w:color="auto"/>
            </w:tcBorders>
            <w:vAlign w:val="bottom"/>
          </w:tcPr>
          <w:p w:rsidR="00332B48" w:rsidRPr="00805649" w:rsidRDefault="000D5910" w:rsidP="00332B48">
            <w:pPr>
              <w:spacing w:line="276" w:lineRule="auto"/>
              <w:jc w:val="right"/>
              <w:rPr>
                <w:lang w:eastAsia="en-US"/>
              </w:rPr>
            </w:pPr>
            <w:r>
              <w:rPr>
                <w:lang w:eastAsia="en-US"/>
              </w:rPr>
              <w:t>29,8</w:t>
            </w:r>
          </w:p>
        </w:tc>
      </w:tr>
      <w:tr w:rsidR="00332B48" w:rsidRPr="00805649" w:rsidTr="00642FA6">
        <w:trPr>
          <w:trHeight w:val="63"/>
        </w:trPr>
        <w:tc>
          <w:tcPr>
            <w:tcW w:w="5116" w:type="dxa"/>
            <w:tcBorders>
              <w:top w:val="nil"/>
              <w:left w:val="single" w:sz="4" w:space="0" w:color="auto"/>
              <w:bottom w:val="single" w:sz="4" w:space="0" w:color="auto"/>
              <w:right w:val="single" w:sz="4" w:space="0" w:color="auto"/>
            </w:tcBorders>
            <w:hideMark/>
          </w:tcPr>
          <w:p w:rsidR="00332B48" w:rsidRPr="00805649" w:rsidRDefault="00332B48" w:rsidP="00332B48">
            <w:pPr>
              <w:spacing w:line="276" w:lineRule="auto"/>
              <w:rPr>
                <w:lang w:eastAsia="en-US"/>
              </w:rPr>
            </w:pPr>
            <w:r w:rsidRPr="00805649">
              <w:rPr>
                <w:lang w:eastAsia="en-US"/>
              </w:rPr>
              <w:t>Государственная пошлина</w:t>
            </w:r>
          </w:p>
        </w:tc>
        <w:tc>
          <w:tcPr>
            <w:tcW w:w="1053" w:type="dxa"/>
            <w:tcBorders>
              <w:top w:val="nil"/>
              <w:left w:val="nil"/>
              <w:bottom w:val="single" w:sz="4" w:space="0" w:color="auto"/>
              <w:right w:val="single" w:sz="4" w:space="0" w:color="auto"/>
            </w:tcBorders>
            <w:vAlign w:val="bottom"/>
          </w:tcPr>
          <w:p w:rsidR="00332B48" w:rsidRPr="00805649" w:rsidRDefault="0077408C" w:rsidP="00332B48">
            <w:pPr>
              <w:spacing w:line="276" w:lineRule="auto"/>
              <w:jc w:val="right"/>
              <w:rPr>
                <w:lang w:eastAsia="en-US"/>
              </w:rPr>
            </w:pPr>
            <w:r>
              <w:rPr>
                <w:lang w:eastAsia="en-US"/>
              </w:rPr>
              <w:t>0,9</w:t>
            </w:r>
          </w:p>
        </w:tc>
        <w:tc>
          <w:tcPr>
            <w:tcW w:w="1053" w:type="dxa"/>
            <w:tcBorders>
              <w:top w:val="nil"/>
              <w:left w:val="nil"/>
              <w:bottom w:val="single" w:sz="4" w:space="0" w:color="auto"/>
              <w:right w:val="single" w:sz="4" w:space="0" w:color="auto"/>
            </w:tcBorders>
            <w:vAlign w:val="bottom"/>
          </w:tcPr>
          <w:p w:rsidR="00332B48" w:rsidRPr="00805649" w:rsidRDefault="0077408C" w:rsidP="00332B48">
            <w:pPr>
              <w:spacing w:line="276" w:lineRule="auto"/>
              <w:jc w:val="right"/>
              <w:rPr>
                <w:lang w:eastAsia="en-US"/>
              </w:rPr>
            </w:pPr>
            <w:r>
              <w:rPr>
                <w:lang w:eastAsia="en-US"/>
              </w:rPr>
              <w:t>1,1</w:t>
            </w:r>
          </w:p>
        </w:tc>
        <w:tc>
          <w:tcPr>
            <w:tcW w:w="1053" w:type="dxa"/>
            <w:tcBorders>
              <w:top w:val="nil"/>
              <w:left w:val="nil"/>
              <w:bottom w:val="single" w:sz="4" w:space="0" w:color="auto"/>
              <w:right w:val="single" w:sz="4" w:space="0" w:color="auto"/>
            </w:tcBorders>
            <w:vAlign w:val="bottom"/>
          </w:tcPr>
          <w:p w:rsidR="00332B48" w:rsidRPr="00805649" w:rsidRDefault="00642FA6" w:rsidP="00332B48">
            <w:pPr>
              <w:spacing w:line="276" w:lineRule="auto"/>
              <w:jc w:val="right"/>
              <w:rPr>
                <w:lang w:eastAsia="en-US"/>
              </w:rPr>
            </w:pPr>
            <w:r>
              <w:rPr>
                <w:lang w:eastAsia="en-US"/>
              </w:rPr>
              <w:t>0,94</w:t>
            </w:r>
          </w:p>
        </w:tc>
        <w:tc>
          <w:tcPr>
            <w:tcW w:w="1360" w:type="dxa"/>
            <w:tcBorders>
              <w:top w:val="nil"/>
              <w:left w:val="nil"/>
              <w:bottom w:val="single" w:sz="4" w:space="0" w:color="auto"/>
              <w:right w:val="single" w:sz="4" w:space="0" w:color="auto"/>
            </w:tcBorders>
            <w:vAlign w:val="bottom"/>
          </w:tcPr>
          <w:p w:rsidR="00332B48" w:rsidRPr="00805649" w:rsidRDefault="00642FA6" w:rsidP="00332B48">
            <w:pPr>
              <w:spacing w:line="276" w:lineRule="auto"/>
              <w:jc w:val="right"/>
              <w:rPr>
                <w:lang w:eastAsia="en-US"/>
              </w:rPr>
            </w:pPr>
            <w:r>
              <w:rPr>
                <w:lang w:eastAsia="en-US"/>
              </w:rPr>
              <w:t>0,97</w:t>
            </w:r>
          </w:p>
        </w:tc>
        <w:tc>
          <w:tcPr>
            <w:tcW w:w="1220" w:type="dxa"/>
            <w:tcBorders>
              <w:top w:val="nil"/>
              <w:left w:val="nil"/>
              <w:bottom w:val="single" w:sz="4" w:space="0" w:color="auto"/>
              <w:right w:val="single" w:sz="4" w:space="0" w:color="auto"/>
            </w:tcBorders>
            <w:vAlign w:val="bottom"/>
          </w:tcPr>
          <w:p w:rsidR="00332B48" w:rsidRPr="00805649" w:rsidRDefault="00642FA6" w:rsidP="00332B48">
            <w:pPr>
              <w:spacing w:line="276" w:lineRule="auto"/>
              <w:jc w:val="right"/>
              <w:rPr>
                <w:lang w:eastAsia="en-US"/>
              </w:rPr>
            </w:pPr>
            <w:r>
              <w:rPr>
                <w:lang w:eastAsia="en-US"/>
              </w:rPr>
              <w:t>0,99</w:t>
            </w:r>
          </w:p>
        </w:tc>
        <w:tc>
          <w:tcPr>
            <w:tcW w:w="1220" w:type="dxa"/>
            <w:tcBorders>
              <w:top w:val="nil"/>
              <w:left w:val="nil"/>
              <w:bottom w:val="single" w:sz="4" w:space="0" w:color="auto"/>
              <w:right w:val="single" w:sz="4" w:space="0" w:color="auto"/>
            </w:tcBorders>
            <w:vAlign w:val="bottom"/>
          </w:tcPr>
          <w:p w:rsidR="00332B48" w:rsidRPr="00805649" w:rsidRDefault="000D5910" w:rsidP="00332B48">
            <w:pPr>
              <w:spacing w:line="276" w:lineRule="auto"/>
              <w:jc w:val="right"/>
              <w:rPr>
                <w:lang w:eastAsia="en-US"/>
              </w:rPr>
            </w:pPr>
            <w:r>
              <w:rPr>
                <w:lang w:eastAsia="en-US"/>
              </w:rPr>
              <w:t>1</w:t>
            </w:r>
          </w:p>
        </w:tc>
        <w:tc>
          <w:tcPr>
            <w:tcW w:w="1053" w:type="dxa"/>
            <w:tcBorders>
              <w:top w:val="nil"/>
              <w:left w:val="nil"/>
              <w:bottom w:val="single" w:sz="4" w:space="0" w:color="auto"/>
              <w:right w:val="single" w:sz="4" w:space="0" w:color="auto"/>
            </w:tcBorders>
            <w:vAlign w:val="bottom"/>
          </w:tcPr>
          <w:p w:rsidR="00332B48" w:rsidRPr="00805649" w:rsidRDefault="000D5910" w:rsidP="00332B48">
            <w:pPr>
              <w:spacing w:line="276" w:lineRule="auto"/>
              <w:jc w:val="right"/>
              <w:rPr>
                <w:lang w:eastAsia="en-US"/>
              </w:rPr>
            </w:pPr>
            <w:r>
              <w:rPr>
                <w:lang w:eastAsia="en-US"/>
              </w:rPr>
              <w:t>1,1</w:t>
            </w:r>
          </w:p>
        </w:tc>
        <w:tc>
          <w:tcPr>
            <w:tcW w:w="1053" w:type="dxa"/>
            <w:tcBorders>
              <w:top w:val="nil"/>
              <w:left w:val="nil"/>
              <w:bottom w:val="single" w:sz="4" w:space="0" w:color="auto"/>
              <w:right w:val="single" w:sz="4" w:space="0" w:color="auto"/>
            </w:tcBorders>
            <w:vAlign w:val="bottom"/>
          </w:tcPr>
          <w:p w:rsidR="00332B48" w:rsidRPr="00805649" w:rsidRDefault="000D5910" w:rsidP="00332B48">
            <w:pPr>
              <w:spacing w:line="276" w:lineRule="auto"/>
              <w:jc w:val="right"/>
              <w:rPr>
                <w:lang w:eastAsia="en-US"/>
              </w:rPr>
            </w:pPr>
            <w:r>
              <w:rPr>
                <w:lang w:eastAsia="en-US"/>
              </w:rPr>
              <w:t>1,2</w:t>
            </w:r>
          </w:p>
        </w:tc>
        <w:tc>
          <w:tcPr>
            <w:tcW w:w="1167" w:type="dxa"/>
            <w:tcBorders>
              <w:top w:val="nil"/>
              <w:left w:val="nil"/>
              <w:bottom w:val="single" w:sz="4" w:space="0" w:color="auto"/>
              <w:right w:val="single" w:sz="4" w:space="0" w:color="auto"/>
            </w:tcBorders>
            <w:vAlign w:val="bottom"/>
          </w:tcPr>
          <w:p w:rsidR="00332B48" w:rsidRPr="00805649" w:rsidRDefault="000D5910" w:rsidP="00332B48">
            <w:pPr>
              <w:spacing w:line="276" w:lineRule="auto"/>
              <w:jc w:val="right"/>
              <w:rPr>
                <w:lang w:eastAsia="en-US"/>
              </w:rPr>
            </w:pPr>
            <w:r>
              <w:rPr>
                <w:lang w:eastAsia="en-US"/>
              </w:rPr>
              <w:t>1,2</w:t>
            </w:r>
          </w:p>
        </w:tc>
      </w:tr>
    </w:tbl>
    <w:p w:rsidR="00332B48" w:rsidRPr="00805649" w:rsidRDefault="00332B48" w:rsidP="00332B48"/>
    <w:tbl>
      <w:tblPr>
        <w:tblW w:w="14521" w:type="dxa"/>
        <w:tblInd w:w="95" w:type="dxa"/>
        <w:tblLook w:val="04A0" w:firstRow="1" w:lastRow="0" w:firstColumn="1" w:lastColumn="0" w:noHBand="0" w:noVBand="1"/>
      </w:tblPr>
      <w:tblGrid>
        <w:gridCol w:w="3532"/>
        <w:gridCol w:w="1053"/>
        <w:gridCol w:w="1053"/>
        <w:gridCol w:w="1053"/>
        <w:gridCol w:w="1360"/>
        <w:gridCol w:w="1220"/>
        <w:gridCol w:w="1220"/>
        <w:gridCol w:w="979"/>
        <w:gridCol w:w="1017"/>
        <w:gridCol w:w="1017"/>
        <w:gridCol w:w="1017"/>
      </w:tblGrid>
      <w:tr w:rsidR="00121678" w:rsidRPr="00805649" w:rsidTr="00566773">
        <w:trPr>
          <w:trHeight w:val="237"/>
        </w:trPr>
        <w:tc>
          <w:tcPr>
            <w:tcW w:w="3532" w:type="dxa"/>
            <w:vMerge w:val="restart"/>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8B47C7">
            <w:pPr>
              <w:spacing w:line="276" w:lineRule="auto"/>
              <w:jc w:val="center"/>
              <w:rPr>
                <w:bCs/>
                <w:lang w:eastAsia="en-US"/>
              </w:rPr>
            </w:pPr>
            <w:r w:rsidRPr="00805649">
              <w:rPr>
                <w:bCs/>
                <w:lang w:eastAsia="en-US"/>
              </w:rPr>
              <w:t>Наименование показателя</w:t>
            </w:r>
          </w:p>
        </w:tc>
        <w:tc>
          <w:tcPr>
            <w:tcW w:w="10989" w:type="dxa"/>
            <w:gridSpan w:val="10"/>
            <w:tcBorders>
              <w:top w:val="single" w:sz="4" w:space="0" w:color="auto"/>
              <w:left w:val="nil"/>
              <w:bottom w:val="single" w:sz="4" w:space="0" w:color="auto"/>
              <w:right w:val="single" w:sz="4" w:space="0" w:color="auto"/>
            </w:tcBorders>
            <w:vAlign w:val="center"/>
            <w:hideMark/>
          </w:tcPr>
          <w:p w:rsidR="00121678" w:rsidRPr="00805649" w:rsidRDefault="00121678" w:rsidP="008B47C7">
            <w:pPr>
              <w:spacing w:line="276" w:lineRule="auto"/>
              <w:jc w:val="center"/>
              <w:rPr>
                <w:bCs/>
                <w:lang w:eastAsia="en-US"/>
              </w:rPr>
            </w:pPr>
            <w:r w:rsidRPr="00805649">
              <w:rPr>
                <w:bCs/>
                <w:lang w:eastAsia="en-US"/>
              </w:rPr>
              <w:t>Годы</w:t>
            </w:r>
          </w:p>
        </w:tc>
      </w:tr>
      <w:tr w:rsidR="00121678" w:rsidRPr="00805649" w:rsidTr="00566773">
        <w:trPr>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8B47C7">
            <w:pPr>
              <w:rPr>
                <w:bCs/>
                <w:lang w:eastAsia="en-US"/>
              </w:rPr>
            </w:pPr>
          </w:p>
        </w:tc>
        <w:tc>
          <w:tcPr>
            <w:tcW w:w="1053"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2027</w:t>
            </w:r>
          </w:p>
        </w:tc>
        <w:tc>
          <w:tcPr>
            <w:tcW w:w="1053"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2028</w:t>
            </w:r>
          </w:p>
        </w:tc>
        <w:tc>
          <w:tcPr>
            <w:tcW w:w="1053"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2029</w:t>
            </w:r>
          </w:p>
        </w:tc>
        <w:tc>
          <w:tcPr>
            <w:tcW w:w="1360"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2030</w:t>
            </w:r>
          </w:p>
        </w:tc>
        <w:tc>
          <w:tcPr>
            <w:tcW w:w="1220"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2031</w:t>
            </w:r>
          </w:p>
        </w:tc>
        <w:tc>
          <w:tcPr>
            <w:tcW w:w="1220"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2032</w:t>
            </w:r>
          </w:p>
        </w:tc>
        <w:tc>
          <w:tcPr>
            <w:tcW w:w="979"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2033</w:t>
            </w:r>
          </w:p>
        </w:tc>
        <w:tc>
          <w:tcPr>
            <w:tcW w:w="1017" w:type="dxa"/>
            <w:tcBorders>
              <w:top w:val="single" w:sz="4" w:space="0" w:color="auto"/>
              <w:left w:val="nil"/>
              <w:bottom w:val="single" w:sz="4" w:space="0" w:color="auto"/>
              <w:right w:val="single" w:sz="4" w:space="0" w:color="auto"/>
            </w:tcBorders>
            <w:vAlign w:val="bottom"/>
          </w:tcPr>
          <w:p w:rsidR="00121678" w:rsidRPr="00805649" w:rsidRDefault="00121678" w:rsidP="00566773">
            <w:pPr>
              <w:spacing w:line="276" w:lineRule="auto"/>
              <w:jc w:val="center"/>
              <w:rPr>
                <w:bCs/>
                <w:lang w:eastAsia="en-US"/>
              </w:rPr>
            </w:pPr>
            <w:r w:rsidRPr="00805649">
              <w:rPr>
                <w:bCs/>
                <w:lang w:eastAsia="en-US"/>
              </w:rPr>
              <w:t>2034</w:t>
            </w:r>
          </w:p>
        </w:tc>
        <w:tc>
          <w:tcPr>
            <w:tcW w:w="1017" w:type="dxa"/>
            <w:tcBorders>
              <w:top w:val="single" w:sz="4" w:space="0" w:color="auto"/>
              <w:left w:val="nil"/>
              <w:bottom w:val="single" w:sz="4" w:space="0" w:color="auto"/>
              <w:right w:val="single" w:sz="4" w:space="0" w:color="auto"/>
            </w:tcBorders>
            <w:vAlign w:val="bottom"/>
          </w:tcPr>
          <w:p w:rsidR="00121678" w:rsidRPr="00805649" w:rsidRDefault="00121678" w:rsidP="00566773">
            <w:pPr>
              <w:spacing w:line="276" w:lineRule="auto"/>
              <w:jc w:val="center"/>
              <w:rPr>
                <w:bCs/>
                <w:lang w:eastAsia="en-US"/>
              </w:rPr>
            </w:pPr>
            <w:r w:rsidRPr="00805649">
              <w:rPr>
                <w:bCs/>
                <w:lang w:eastAsia="en-US"/>
              </w:rPr>
              <w:t>2035</w:t>
            </w:r>
          </w:p>
        </w:tc>
        <w:tc>
          <w:tcPr>
            <w:tcW w:w="1017" w:type="dxa"/>
            <w:tcBorders>
              <w:top w:val="single" w:sz="4" w:space="0" w:color="auto"/>
              <w:left w:val="nil"/>
              <w:bottom w:val="single" w:sz="4" w:space="0" w:color="auto"/>
              <w:right w:val="single" w:sz="4" w:space="0" w:color="auto"/>
            </w:tcBorders>
            <w:vAlign w:val="bottom"/>
          </w:tcPr>
          <w:p w:rsidR="00121678" w:rsidRPr="00805649" w:rsidRDefault="00121678" w:rsidP="00566773">
            <w:pPr>
              <w:spacing w:line="276" w:lineRule="auto"/>
              <w:jc w:val="center"/>
              <w:rPr>
                <w:bCs/>
                <w:lang w:eastAsia="en-US"/>
              </w:rPr>
            </w:pPr>
            <w:r w:rsidRPr="00805649">
              <w:rPr>
                <w:bCs/>
                <w:lang w:eastAsia="en-US"/>
              </w:rPr>
              <w:t>2036</w:t>
            </w:r>
          </w:p>
        </w:tc>
      </w:tr>
      <w:tr w:rsidR="00121678" w:rsidRPr="00805649" w:rsidTr="00121678">
        <w:trPr>
          <w:trHeight w:val="429"/>
        </w:trPr>
        <w:tc>
          <w:tcPr>
            <w:tcW w:w="3532" w:type="dxa"/>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8B47C7">
            <w:pPr>
              <w:spacing w:line="276" w:lineRule="auto"/>
              <w:jc w:val="center"/>
              <w:rPr>
                <w:bCs/>
                <w:lang w:eastAsia="en-US"/>
              </w:rPr>
            </w:pPr>
            <w:r w:rsidRPr="00805649">
              <w:rPr>
                <w:bCs/>
                <w:lang w:eastAsia="en-US"/>
              </w:rPr>
              <w:t>1</w:t>
            </w:r>
          </w:p>
        </w:tc>
        <w:tc>
          <w:tcPr>
            <w:tcW w:w="1053" w:type="dxa"/>
            <w:tcBorders>
              <w:top w:val="single" w:sz="4" w:space="0" w:color="auto"/>
              <w:left w:val="nil"/>
              <w:bottom w:val="single" w:sz="4" w:space="0" w:color="auto"/>
              <w:right w:val="single" w:sz="4" w:space="0" w:color="auto"/>
            </w:tcBorders>
            <w:vAlign w:val="center"/>
            <w:hideMark/>
          </w:tcPr>
          <w:p w:rsidR="00121678" w:rsidRPr="00805649" w:rsidRDefault="00121678" w:rsidP="008B47C7">
            <w:pPr>
              <w:spacing w:line="276" w:lineRule="auto"/>
              <w:jc w:val="center"/>
              <w:rPr>
                <w:bCs/>
                <w:lang w:eastAsia="en-US"/>
              </w:rPr>
            </w:pPr>
            <w:r w:rsidRPr="00805649">
              <w:rPr>
                <w:bCs/>
                <w:lang w:eastAsia="en-US"/>
              </w:rPr>
              <w:t>2</w:t>
            </w:r>
          </w:p>
        </w:tc>
        <w:tc>
          <w:tcPr>
            <w:tcW w:w="1053" w:type="dxa"/>
            <w:tcBorders>
              <w:top w:val="single" w:sz="4" w:space="0" w:color="auto"/>
              <w:left w:val="nil"/>
              <w:bottom w:val="single" w:sz="4" w:space="0" w:color="auto"/>
              <w:right w:val="single" w:sz="4" w:space="0" w:color="auto"/>
            </w:tcBorders>
            <w:vAlign w:val="center"/>
            <w:hideMark/>
          </w:tcPr>
          <w:p w:rsidR="00121678" w:rsidRPr="00805649" w:rsidRDefault="00121678" w:rsidP="008B47C7">
            <w:pPr>
              <w:spacing w:line="276" w:lineRule="auto"/>
              <w:jc w:val="center"/>
              <w:rPr>
                <w:bCs/>
                <w:lang w:eastAsia="en-US"/>
              </w:rPr>
            </w:pPr>
            <w:r w:rsidRPr="00805649">
              <w:rPr>
                <w:bCs/>
                <w:lang w:eastAsia="en-US"/>
              </w:rPr>
              <w:t>3</w:t>
            </w:r>
          </w:p>
        </w:tc>
        <w:tc>
          <w:tcPr>
            <w:tcW w:w="1053" w:type="dxa"/>
            <w:tcBorders>
              <w:top w:val="single" w:sz="4" w:space="0" w:color="auto"/>
              <w:left w:val="nil"/>
              <w:bottom w:val="single" w:sz="4" w:space="0" w:color="auto"/>
              <w:right w:val="single" w:sz="4" w:space="0" w:color="auto"/>
            </w:tcBorders>
            <w:vAlign w:val="center"/>
            <w:hideMark/>
          </w:tcPr>
          <w:p w:rsidR="00121678" w:rsidRPr="00805649" w:rsidRDefault="00121678" w:rsidP="008B47C7">
            <w:pPr>
              <w:spacing w:line="276" w:lineRule="auto"/>
              <w:jc w:val="center"/>
              <w:rPr>
                <w:bCs/>
                <w:lang w:eastAsia="en-US"/>
              </w:rPr>
            </w:pPr>
            <w:r w:rsidRPr="00805649">
              <w:rPr>
                <w:bCs/>
                <w:lang w:eastAsia="en-US"/>
              </w:rPr>
              <w:t>4</w:t>
            </w:r>
          </w:p>
        </w:tc>
        <w:tc>
          <w:tcPr>
            <w:tcW w:w="1360" w:type="dxa"/>
            <w:tcBorders>
              <w:top w:val="single" w:sz="4" w:space="0" w:color="auto"/>
              <w:left w:val="nil"/>
              <w:bottom w:val="single" w:sz="4" w:space="0" w:color="auto"/>
              <w:right w:val="single" w:sz="4" w:space="0" w:color="auto"/>
            </w:tcBorders>
            <w:vAlign w:val="center"/>
            <w:hideMark/>
          </w:tcPr>
          <w:p w:rsidR="00121678" w:rsidRPr="00805649" w:rsidRDefault="00121678" w:rsidP="008B47C7">
            <w:pPr>
              <w:spacing w:line="276" w:lineRule="auto"/>
              <w:jc w:val="center"/>
              <w:rPr>
                <w:bCs/>
                <w:lang w:eastAsia="en-US"/>
              </w:rPr>
            </w:pPr>
            <w:r w:rsidRPr="00805649">
              <w:rPr>
                <w:bCs/>
                <w:lang w:eastAsia="en-US"/>
              </w:rPr>
              <w:t>5</w:t>
            </w:r>
          </w:p>
        </w:tc>
        <w:tc>
          <w:tcPr>
            <w:tcW w:w="1220" w:type="dxa"/>
            <w:tcBorders>
              <w:top w:val="single" w:sz="4" w:space="0" w:color="auto"/>
              <w:left w:val="nil"/>
              <w:bottom w:val="single" w:sz="4" w:space="0" w:color="auto"/>
              <w:right w:val="single" w:sz="4" w:space="0" w:color="auto"/>
            </w:tcBorders>
            <w:vAlign w:val="center"/>
            <w:hideMark/>
          </w:tcPr>
          <w:p w:rsidR="00121678" w:rsidRPr="00805649" w:rsidRDefault="00121678" w:rsidP="008B47C7">
            <w:pPr>
              <w:spacing w:line="276" w:lineRule="auto"/>
              <w:jc w:val="center"/>
              <w:rPr>
                <w:bCs/>
                <w:lang w:eastAsia="en-US"/>
              </w:rPr>
            </w:pPr>
            <w:r w:rsidRPr="00805649">
              <w:rPr>
                <w:bCs/>
                <w:lang w:eastAsia="en-US"/>
              </w:rPr>
              <w:t>6</w:t>
            </w:r>
          </w:p>
        </w:tc>
        <w:tc>
          <w:tcPr>
            <w:tcW w:w="1220" w:type="dxa"/>
            <w:tcBorders>
              <w:top w:val="single" w:sz="4" w:space="0" w:color="auto"/>
              <w:left w:val="nil"/>
              <w:bottom w:val="single" w:sz="4" w:space="0" w:color="auto"/>
              <w:right w:val="single" w:sz="4" w:space="0" w:color="auto"/>
            </w:tcBorders>
            <w:vAlign w:val="center"/>
            <w:hideMark/>
          </w:tcPr>
          <w:p w:rsidR="00121678" w:rsidRPr="00805649" w:rsidRDefault="00121678" w:rsidP="008B47C7">
            <w:pPr>
              <w:spacing w:line="276" w:lineRule="auto"/>
              <w:jc w:val="center"/>
              <w:rPr>
                <w:bCs/>
                <w:lang w:eastAsia="en-US"/>
              </w:rPr>
            </w:pPr>
            <w:r w:rsidRPr="00805649">
              <w:rPr>
                <w:bCs/>
                <w:lang w:eastAsia="en-US"/>
              </w:rPr>
              <w:t>7</w:t>
            </w:r>
          </w:p>
        </w:tc>
        <w:tc>
          <w:tcPr>
            <w:tcW w:w="979" w:type="dxa"/>
            <w:tcBorders>
              <w:top w:val="single" w:sz="4" w:space="0" w:color="auto"/>
              <w:left w:val="nil"/>
              <w:bottom w:val="single" w:sz="4" w:space="0" w:color="auto"/>
              <w:right w:val="single" w:sz="4" w:space="0" w:color="auto"/>
            </w:tcBorders>
            <w:vAlign w:val="center"/>
            <w:hideMark/>
          </w:tcPr>
          <w:p w:rsidR="00121678" w:rsidRPr="00805649" w:rsidRDefault="00121678" w:rsidP="008B47C7">
            <w:pPr>
              <w:spacing w:line="276" w:lineRule="auto"/>
              <w:jc w:val="center"/>
              <w:rPr>
                <w:bCs/>
                <w:lang w:eastAsia="en-US"/>
              </w:rPr>
            </w:pPr>
            <w:r w:rsidRPr="00805649">
              <w:rPr>
                <w:bCs/>
                <w:lang w:eastAsia="en-US"/>
              </w:rPr>
              <w:t>8</w:t>
            </w:r>
          </w:p>
        </w:tc>
        <w:tc>
          <w:tcPr>
            <w:tcW w:w="1017" w:type="dxa"/>
            <w:tcBorders>
              <w:top w:val="single" w:sz="4" w:space="0" w:color="auto"/>
              <w:left w:val="nil"/>
              <w:bottom w:val="single" w:sz="4" w:space="0" w:color="auto"/>
              <w:right w:val="single" w:sz="4" w:space="0" w:color="auto"/>
            </w:tcBorders>
          </w:tcPr>
          <w:p w:rsidR="00121678" w:rsidRPr="00805649" w:rsidRDefault="00E56D73" w:rsidP="008B47C7">
            <w:pPr>
              <w:spacing w:line="276" w:lineRule="auto"/>
              <w:jc w:val="center"/>
              <w:rPr>
                <w:bCs/>
                <w:lang w:eastAsia="en-US"/>
              </w:rPr>
            </w:pPr>
            <w:r>
              <w:rPr>
                <w:bCs/>
                <w:lang w:eastAsia="en-US"/>
              </w:rPr>
              <w:t>9</w:t>
            </w:r>
          </w:p>
        </w:tc>
        <w:tc>
          <w:tcPr>
            <w:tcW w:w="1017" w:type="dxa"/>
            <w:tcBorders>
              <w:top w:val="single" w:sz="4" w:space="0" w:color="auto"/>
              <w:left w:val="nil"/>
              <w:bottom w:val="single" w:sz="4" w:space="0" w:color="auto"/>
              <w:right w:val="single" w:sz="4" w:space="0" w:color="auto"/>
            </w:tcBorders>
          </w:tcPr>
          <w:p w:rsidR="00121678" w:rsidRPr="00805649" w:rsidRDefault="00E56D73" w:rsidP="008B47C7">
            <w:pPr>
              <w:spacing w:line="276" w:lineRule="auto"/>
              <w:jc w:val="center"/>
              <w:rPr>
                <w:bCs/>
                <w:lang w:eastAsia="en-US"/>
              </w:rPr>
            </w:pPr>
            <w:r>
              <w:rPr>
                <w:bCs/>
                <w:lang w:eastAsia="en-US"/>
              </w:rPr>
              <w:t>10</w:t>
            </w:r>
          </w:p>
        </w:tc>
        <w:tc>
          <w:tcPr>
            <w:tcW w:w="1017" w:type="dxa"/>
            <w:tcBorders>
              <w:top w:val="single" w:sz="4" w:space="0" w:color="auto"/>
              <w:left w:val="nil"/>
              <w:bottom w:val="single" w:sz="4" w:space="0" w:color="auto"/>
              <w:right w:val="single" w:sz="4" w:space="0" w:color="auto"/>
            </w:tcBorders>
          </w:tcPr>
          <w:p w:rsidR="00121678" w:rsidRPr="00805649" w:rsidRDefault="00E56D73" w:rsidP="008B47C7">
            <w:pPr>
              <w:spacing w:line="276" w:lineRule="auto"/>
              <w:jc w:val="center"/>
              <w:rPr>
                <w:bCs/>
                <w:lang w:eastAsia="en-US"/>
              </w:rPr>
            </w:pPr>
            <w:r>
              <w:rPr>
                <w:bCs/>
                <w:lang w:eastAsia="en-US"/>
              </w:rPr>
              <w:t>11</w:t>
            </w:r>
          </w:p>
        </w:tc>
      </w:tr>
      <w:tr w:rsidR="0077408C" w:rsidRPr="00805649" w:rsidTr="0077408C">
        <w:trPr>
          <w:trHeight w:val="158"/>
        </w:trPr>
        <w:tc>
          <w:tcPr>
            <w:tcW w:w="3532" w:type="dxa"/>
            <w:tcBorders>
              <w:top w:val="single" w:sz="4" w:space="0" w:color="auto"/>
              <w:left w:val="single" w:sz="4" w:space="0" w:color="auto"/>
              <w:bottom w:val="single" w:sz="4" w:space="0" w:color="auto"/>
              <w:right w:val="single" w:sz="4" w:space="0" w:color="auto"/>
            </w:tcBorders>
            <w:hideMark/>
          </w:tcPr>
          <w:p w:rsidR="0077408C" w:rsidRPr="00805649" w:rsidRDefault="0077408C" w:rsidP="008B47C7">
            <w:pPr>
              <w:spacing w:line="276" w:lineRule="auto"/>
              <w:rPr>
                <w:bCs/>
                <w:lang w:eastAsia="en-US"/>
              </w:rPr>
            </w:pPr>
            <w:r w:rsidRPr="00805649">
              <w:rPr>
                <w:bCs/>
                <w:lang w:eastAsia="en-US"/>
              </w:rPr>
              <w:t>Налоговые доходы, всего</w:t>
            </w:r>
          </w:p>
        </w:tc>
        <w:tc>
          <w:tcPr>
            <w:tcW w:w="1053" w:type="dxa"/>
            <w:tcBorders>
              <w:top w:val="nil"/>
              <w:left w:val="nil"/>
              <w:bottom w:val="single" w:sz="4" w:space="0" w:color="auto"/>
              <w:right w:val="single" w:sz="4" w:space="0" w:color="auto"/>
            </w:tcBorders>
            <w:noWrap/>
            <w:vAlign w:val="bottom"/>
            <w:hideMark/>
          </w:tcPr>
          <w:p w:rsidR="0077408C" w:rsidRPr="00805649" w:rsidRDefault="0077408C" w:rsidP="0077408C">
            <w:pPr>
              <w:spacing w:line="276" w:lineRule="auto"/>
              <w:jc w:val="right"/>
              <w:rPr>
                <w:bCs/>
                <w:lang w:eastAsia="en-US"/>
              </w:rPr>
            </w:pPr>
            <w:r w:rsidRPr="00805649">
              <w:rPr>
                <w:bCs/>
                <w:lang w:eastAsia="en-US"/>
              </w:rPr>
              <w:t>1</w:t>
            </w:r>
            <w:r>
              <w:rPr>
                <w:bCs/>
                <w:lang w:eastAsia="en-US"/>
              </w:rPr>
              <w:t>6</w:t>
            </w:r>
            <w:r w:rsidRPr="00805649">
              <w:rPr>
                <w:bCs/>
                <w:lang w:eastAsia="en-US"/>
              </w:rPr>
              <w:t>6,9</w:t>
            </w:r>
          </w:p>
        </w:tc>
        <w:tc>
          <w:tcPr>
            <w:tcW w:w="1053" w:type="dxa"/>
            <w:tcBorders>
              <w:top w:val="nil"/>
              <w:left w:val="nil"/>
              <w:bottom w:val="single" w:sz="4" w:space="0" w:color="auto"/>
              <w:right w:val="single" w:sz="4" w:space="0" w:color="auto"/>
            </w:tcBorders>
            <w:noWrap/>
            <w:vAlign w:val="bottom"/>
            <w:hideMark/>
          </w:tcPr>
          <w:p w:rsidR="0077408C" w:rsidRPr="0077408C" w:rsidRDefault="0077408C">
            <w:pPr>
              <w:jc w:val="right"/>
              <w:rPr>
                <w:color w:val="000000"/>
              </w:rPr>
            </w:pPr>
            <w:r w:rsidRPr="0077408C">
              <w:rPr>
                <w:color w:val="000000"/>
                <w:lang w:eastAsia="en-US"/>
              </w:rPr>
              <w:t>181,7</w:t>
            </w:r>
          </w:p>
        </w:tc>
        <w:tc>
          <w:tcPr>
            <w:tcW w:w="1053" w:type="dxa"/>
            <w:tcBorders>
              <w:top w:val="nil"/>
              <w:left w:val="nil"/>
              <w:bottom w:val="single" w:sz="4" w:space="0" w:color="auto"/>
              <w:right w:val="single" w:sz="4" w:space="0" w:color="auto"/>
            </w:tcBorders>
            <w:noWrap/>
            <w:vAlign w:val="bottom"/>
            <w:hideMark/>
          </w:tcPr>
          <w:p w:rsidR="0077408C" w:rsidRPr="0077408C" w:rsidRDefault="0077408C">
            <w:pPr>
              <w:jc w:val="right"/>
              <w:rPr>
                <w:color w:val="000000"/>
              </w:rPr>
            </w:pPr>
            <w:r w:rsidRPr="0077408C">
              <w:rPr>
                <w:color w:val="000000"/>
                <w:lang w:eastAsia="en-US"/>
              </w:rPr>
              <w:t>182,4</w:t>
            </w:r>
          </w:p>
        </w:tc>
        <w:tc>
          <w:tcPr>
            <w:tcW w:w="1360" w:type="dxa"/>
            <w:tcBorders>
              <w:top w:val="nil"/>
              <w:left w:val="nil"/>
              <w:bottom w:val="single" w:sz="4" w:space="0" w:color="auto"/>
              <w:right w:val="single" w:sz="4" w:space="0" w:color="auto"/>
            </w:tcBorders>
            <w:noWrap/>
            <w:vAlign w:val="bottom"/>
            <w:hideMark/>
          </w:tcPr>
          <w:p w:rsidR="0077408C" w:rsidRPr="0077408C" w:rsidRDefault="0077408C">
            <w:pPr>
              <w:jc w:val="right"/>
              <w:rPr>
                <w:color w:val="000000"/>
              </w:rPr>
            </w:pPr>
            <w:r w:rsidRPr="0077408C">
              <w:rPr>
                <w:color w:val="000000"/>
                <w:lang w:eastAsia="en-US"/>
              </w:rPr>
              <w:t>183,1</w:t>
            </w:r>
          </w:p>
        </w:tc>
        <w:tc>
          <w:tcPr>
            <w:tcW w:w="1220" w:type="dxa"/>
            <w:tcBorders>
              <w:top w:val="nil"/>
              <w:left w:val="nil"/>
              <w:bottom w:val="single" w:sz="4" w:space="0" w:color="auto"/>
              <w:right w:val="single" w:sz="4" w:space="0" w:color="auto"/>
            </w:tcBorders>
            <w:noWrap/>
            <w:vAlign w:val="bottom"/>
            <w:hideMark/>
          </w:tcPr>
          <w:p w:rsidR="0077408C" w:rsidRPr="0077408C" w:rsidRDefault="0077408C">
            <w:pPr>
              <w:jc w:val="right"/>
              <w:rPr>
                <w:color w:val="000000"/>
              </w:rPr>
            </w:pPr>
            <w:r w:rsidRPr="0077408C">
              <w:rPr>
                <w:color w:val="000000"/>
                <w:lang w:eastAsia="en-US"/>
              </w:rPr>
              <w:t>186</w:t>
            </w:r>
          </w:p>
        </w:tc>
        <w:tc>
          <w:tcPr>
            <w:tcW w:w="1220" w:type="dxa"/>
            <w:tcBorders>
              <w:top w:val="nil"/>
              <w:left w:val="nil"/>
              <w:bottom w:val="single" w:sz="4" w:space="0" w:color="auto"/>
              <w:right w:val="single" w:sz="4" w:space="0" w:color="auto"/>
            </w:tcBorders>
            <w:noWrap/>
            <w:vAlign w:val="bottom"/>
            <w:hideMark/>
          </w:tcPr>
          <w:p w:rsidR="0077408C" w:rsidRPr="0077408C" w:rsidRDefault="0077408C">
            <w:pPr>
              <w:jc w:val="right"/>
              <w:rPr>
                <w:color w:val="000000"/>
              </w:rPr>
            </w:pPr>
            <w:r w:rsidRPr="0077408C">
              <w:rPr>
                <w:color w:val="000000"/>
                <w:lang w:eastAsia="en-US"/>
              </w:rPr>
              <w:t>188,8</w:t>
            </w:r>
          </w:p>
        </w:tc>
        <w:tc>
          <w:tcPr>
            <w:tcW w:w="979" w:type="dxa"/>
            <w:tcBorders>
              <w:top w:val="nil"/>
              <w:left w:val="nil"/>
              <w:bottom w:val="single" w:sz="4" w:space="0" w:color="auto"/>
              <w:right w:val="single" w:sz="4" w:space="0" w:color="auto"/>
            </w:tcBorders>
            <w:noWrap/>
            <w:vAlign w:val="bottom"/>
            <w:hideMark/>
          </w:tcPr>
          <w:p w:rsidR="0077408C" w:rsidRPr="0077408C" w:rsidRDefault="0077408C">
            <w:pPr>
              <w:jc w:val="right"/>
              <w:rPr>
                <w:color w:val="000000"/>
              </w:rPr>
            </w:pPr>
            <w:r w:rsidRPr="0077408C">
              <w:rPr>
                <w:color w:val="000000"/>
                <w:lang w:eastAsia="en-US"/>
              </w:rPr>
              <w:t>192,3</w:t>
            </w:r>
          </w:p>
        </w:tc>
        <w:tc>
          <w:tcPr>
            <w:tcW w:w="1017" w:type="dxa"/>
            <w:tcBorders>
              <w:top w:val="nil"/>
              <w:left w:val="nil"/>
              <w:bottom w:val="single" w:sz="4" w:space="0" w:color="auto"/>
              <w:right w:val="single" w:sz="4" w:space="0" w:color="auto"/>
            </w:tcBorders>
            <w:vAlign w:val="bottom"/>
          </w:tcPr>
          <w:p w:rsidR="0077408C" w:rsidRPr="0077408C" w:rsidRDefault="0077408C">
            <w:pPr>
              <w:jc w:val="right"/>
              <w:rPr>
                <w:color w:val="000000"/>
              </w:rPr>
            </w:pPr>
            <w:r w:rsidRPr="0077408C">
              <w:rPr>
                <w:color w:val="000000"/>
                <w:lang w:eastAsia="en-US"/>
              </w:rPr>
              <w:t>194,3</w:t>
            </w:r>
          </w:p>
        </w:tc>
        <w:tc>
          <w:tcPr>
            <w:tcW w:w="1017" w:type="dxa"/>
            <w:tcBorders>
              <w:top w:val="nil"/>
              <w:left w:val="nil"/>
              <w:bottom w:val="single" w:sz="4" w:space="0" w:color="auto"/>
              <w:right w:val="single" w:sz="4" w:space="0" w:color="auto"/>
            </w:tcBorders>
            <w:vAlign w:val="bottom"/>
          </w:tcPr>
          <w:p w:rsidR="0077408C" w:rsidRPr="0077408C" w:rsidRDefault="0077408C">
            <w:pPr>
              <w:jc w:val="right"/>
              <w:rPr>
                <w:color w:val="000000"/>
              </w:rPr>
            </w:pPr>
            <w:r w:rsidRPr="0077408C">
              <w:rPr>
                <w:color w:val="000000"/>
                <w:lang w:eastAsia="en-US"/>
              </w:rPr>
              <w:t>194,7</w:t>
            </w:r>
          </w:p>
        </w:tc>
        <w:tc>
          <w:tcPr>
            <w:tcW w:w="1017" w:type="dxa"/>
            <w:tcBorders>
              <w:top w:val="nil"/>
              <w:left w:val="nil"/>
              <w:bottom w:val="single" w:sz="4" w:space="0" w:color="auto"/>
              <w:right w:val="single" w:sz="4" w:space="0" w:color="auto"/>
            </w:tcBorders>
            <w:vAlign w:val="bottom"/>
          </w:tcPr>
          <w:p w:rsidR="0077408C" w:rsidRPr="0077408C" w:rsidRDefault="0077408C">
            <w:pPr>
              <w:jc w:val="right"/>
              <w:rPr>
                <w:color w:val="000000"/>
              </w:rPr>
            </w:pPr>
            <w:r w:rsidRPr="0077408C">
              <w:rPr>
                <w:color w:val="000000"/>
                <w:lang w:eastAsia="en-US"/>
              </w:rPr>
              <w:t>194,9</w:t>
            </w:r>
          </w:p>
        </w:tc>
      </w:tr>
      <w:tr w:rsidR="00121678" w:rsidRPr="00805649" w:rsidTr="0077408C">
        <w:trPr>
          <w:trHeight w:val="360"/>
        </w:trPr>
        <w:tc>
          <w:tcPr>
            <w:tcW w:w="3532" w:type="dxa"/>
            <w:tcBorders>
              <w:top w:val="nil"/>
              <w:left w:val="single" w:sz="4" w:space="0" w:color="auto"/>
              <w:bottom w:val="single" w:sz="4" w:space="0" w:color="auto"/>
              <w:right w:val="single" w:sz="4" w:space="0" w:color="auto"/>
            </w:tcBorders>
            <w:hideMark/>
          </w:tcPr>
          <w:p w:rsidR="00121678" w:rsidRPr="00805649" w:rsidRDefault="00121678" w:rsidP="008B47C7">
            <w:pPr>
              <w:spacing w:line="276" w:lineRule="auto"/>
              <w:rPr>
                <w:lang w:eastAsia="en-US"/>
              </w:rPr>
            </w:pPr>
            <w:r w:rsidRPr="00805649">
              <w:rPr>
                <w:lang w:eastAsia="en-US"/>
              </w:rPr>
              <w:t>НДФЛ</w:t>
            </w:r>
          </w:p>
        </w:tc>
        <w:tc>
          <w:tcPr>
            <w:tcW w:w="1053" w:type="dxa"/>
            <w:tcBorders>
              <w:top w:val="nil"/>
              <w:left w:val="nil"/>
              <w:bottom w:val="single" w:sz="4" w:space="0" w:color="auto"/>
              <w:right w:val="single" w:sz="4" w:space="0" w:color="auto"/>
            </w:tcBorders>
            <w:vAlign w:val="bottom"/>
            <w:hideMark/>
          </w:tcPr>
          <w:p w:rsidR="00121678" w:rsidRPr="00805649" w:rsidRDefault="00121678" w:rsidP="0077408C">
            <w:pPr>
              <w:spacing w:line="276" w:lineRule="auto"/>
              <w:jc w:val="right"/>
              <w:rPr>
                <w:lang w:eastAsia="en-US"/>
              </w:rPr>
            </w:pPr>
            <w:r w:rsidRPr="00805649">
              <w:rPr>
                <w:lang w:eastAsia="en-US"/>
              </w:rPr>
              <w:t>1</w:t>
            </w:r>
            <w:r w:rsidR="0077408C">
              <w:rPr>
                <w:lang w:eastAsia="en-US"/>
              </w:rPr>
              <w:t>5</w:t>
            </w:r>
            <w:r w:rsidRPr="00805649">
              <w:rPr>
                <w:lang w:eastAsia="en-US"/>
              </w:rPr>
              <w:t>0,1</w:t>
            </w:r>
          </w:p>
        </w:tc>
        <w:tc>
          <w:tcPr>
            <w:tcW w:w="1053" w:type="dxa"/>
            <w:tcBorders>
              <w:top w:val="nil"/>
              <w:left w:val="nil"/>
              <w:bottom w:val="single" w:sz="4" w:space="0" w:color="auto"/>
              <w:right w:val="single" w:sz="4" w:space="0" w:color="auto"/>
            </w:tcBorders>
            <w:vAlign w:val="bottom"/>
            <w:hideMark/>
          </w:tcPr>
          <w:p w:rsidR="00121678" w:rsidRPr="00805649" w:rsidRDefault="0077408C" w:rsidP="008B47C7">
            <w:pPr>
              <w:spacing w:line="276" w:lineRule="auto"/>
              <w:jc w:val="right"/>
              <w:rPr>
                <w:lang w:eastAsia="en-US"/>
              </w:rPr>
            </w:pPr>
            <w:r>
              <w:rPr>
                <w:lang w:eastAsia="en-US"/>
              </w:rPr>
              <w:t>150,5</w:t>
            </w:r>
          </w:p>
        </w:tc>
        <w:tc>
          <w:tcPr>
            <w:tcW w:w="1053" w:type="dxa"/>
            <w:tcBorders>
              <w:top w:val="nil"/>
              <w:left w:val="nil"/>
              <w:bottom w:val="single" w:sz="4" w:space="0" w:color="auto"/>
              <w:right w:val="single" w:sz="4" w:space="0" w:color="auto"/>
            </w:tcBorders>
            <w:vAlign w:val="bottom"/>
            <w:hideMark/>
          </w:tcPr>
          <w:p w:rsidR="00121678" w:rsidRPr="00805649" w:rsidRDefault="0077408C" w:rsidP="008B47C7">
            <w:pPr>
              <w:spacing w:line="276" w:lineRule="auto"/>
              <w:jc w:val="right"/>
              <w:rPr>
                <w:lang w:eastAsia="en-US"/>
              </w:rPr>
            </w:pPr>
            <w:r>
              <w:rPr>
                <w:lang w:eastAsia="en-US"/>
              </w:rPr>
              <w:t>152,2</w:t>
            </w:r>
          </w:p>
        </w:tc>
        <w:tc>
          <w:tcPr>
            <w:tcW w:w="1360" w:type="dxa"/>
            <w:tcBorders>
              <w:top w:val="nil"/>
              <w:left w:val="nil"/>
              <w:bottom w:val="single" w:sz="4" w:space="0" w:color="auto"/>
              <w:right w:val="single" w:sz="4" w:space="0" w:color="auto"/>
            </w:tcBorders>
            <w:vAlign w:val="bottom"/>
          </w:tcPr>
          <w:p w:rsidR="00121678" w:rsidRPr="00805649" w:rsidRDefault="0077408C" w:rsidP="008B47C7">
            <w:pPr>
              <w:spacing w:line="276" w:lineRule="auto"/>
              <w:jc w:val="right"/>
              <w:rPr>
                <w:lang w:eastAsia="en-US"/>
              </w:rPr>
            </w:pPr>
            <w:r>
              <w:rPr>
                <w:lang w:eastAsia="en-US"/>
              </w:rPr>
              <w:t>153</w:t>
            </w:r>
          </w:p>
        </w:tc>
        <w:tc>
          <w:tcPr>
            <w:tcW w:w="1220" w:type="dxa"/>
            <w:tcBorders>
              <w:top w:val="nil"/>
              <w:left w:val="nil"/>
              <w:bottom w:val="single" w:sz="4" w:space="0" w:color="auto"/>
              <w:right w:val="single" w:sz="4" w:space="0" w:color="auto"/>
            </w:tcBorders>
            <w:vAlign w:val="bottom"/>
          </w:tcPr>
          <w:p w:rsidR="00121678" w:rsidRPr="00805649" w:rsidRDefault="0077408C" w:rsidP="008B47C7">
            <w:pPr>
              <w:spacing w:line="276" w:lineRule="auto"/>
              <w:jc w:val="right"/>
              <w:rPr>
                <w:lang w:eastAsia="en-US"/>
              </w:rPr>
            </w:pPr>
            <w:r>
              <w:rPr>
                <w:lang w:eastAsia="en-US"/>
              </w:rPr>
              <w:t>155</w:t>
            </w:r>
          </w:p>
        </w:tc>
        <w:tc>
          <w:tcPr>
            <w:tcW w:w="1220" w:type="dxa"/>
            <w:tcBorders>
              <w:top w:val="nil"/>
              <w:left w:val="nil"/>
              <w:bottom w:val="single" w:sz="4" w:space="0" w:color="auto"/>
              <w:right w:val="single" w:sz="4" w:space="0" w:color="auto"/>
            </w:tcBorders>
            <w:vAlign w:val="bottom"/>
          </w:tcPr>
          <w:p w:rsidR="00121678" w:rsidRPr="00805649" w:rsidRDefault="0077408C" w:rsidP="008B47C7">
            <w:pPr>
              <w:spacing w:line="276" w:lineRule="auto"/>
              <w:jc w:val="right"/>
              <w:rPr>
                <w:lang w:eastAsia="en-US"/>
              </w:rPr>
            </w:pPr>
            <w:r>
              <w:rPr>
                <w:lang w:eastAsia="en-US"/>
              </w:rPr>
              <w:t>156,6</w:t>
            </w:r>
          </w:p>
        </w:tc>
        <w:tc>
          <w:tcPr>
            <w:tcW w:w="979" w:type="dxa"/>
            <w:tcBorders>
              <w:top w:val="nil"/>
              <w:left w:val="nil"/>
              <w:bottom w:val="single" w:sz="4" w:space="0" w:color="auto"/>
              <w:right w:val="single" w:sz="4" w:space="0" w:color="auto"/>
            </w:tcBorders>
            <w:vAlign w:val="bottom"/>
          </w:tcPr>
          <w:p w:rsidR="00121678" w:rsidRPr="00805649" w:rsidRDefault="0077408C" w:rsidP="008B47C7">
            <w:pPr>
              <w:spacing w:line="276" w:lineRule="auto"/>
              <w:jc w:val="right"/>
              <w:rPr>
                <w:lang w:eastAsia="en-US"/>
              </w:rPr>
            </w:pPr>
            <w:r>
              <w:rPr>
                <w:lang w:eastAsia="en-US"/>
              </w:rPr>
              <w:t>158,9</w:t>
            </w:r>
          </w:p>
        </w:tc>
        <w:tc>
          <w:tcPr>
            <w:tcW w:w="1017" w:type="dxa"/>
            <w:tcBorders>
              <w:top w:val="nil"/>
              <w:left w:val="nil"/>
              <w:bottom w:val="single" w:sz="4" w:space="0" w:color="auto"/>
              <w:right w:val="single" w:sz="4" w:space="0" w:color="auto"/>
            </w:tcBorders>
          </w:tcPr>
          <w:p w:rsidR="00121678" w:rsidRPr="00805649" w:rsidRDefault="0077408C" w:rsidP="008B47C7">
            <w:pPr>
              <w:spacing w:line="276" w:lineRule="auto"/>
              <w:jc w:val="right"/>
              <w:rPr>
                <w:lang w:eastAsia="en-US"/>
              </w:rPr>
            </w:pPr>
            <w:r>
              <w:rPr>
                <w:lang w:eastAsia="en-US"/>
              </w:rPr>
              <w:t>159,9</w:t>
            </w:r>
          </w:p>
        </w:tc>
        <w:tc>
          <w:tcPr>
            <w:tcW w:w="1017" w:type="dxa"/>
            <w:tcBorders>
              <w:top w:val="nil"/>
              <w:left w:val="nil"/>
              <w:bottom w:val="single" w:sz="4" w:space="0" w:color="auto"/>
              <w:right w:val="single" w:sz="4" w:space="0" w:color="auto"/>
            </w:tcBorders>
          </w:tcPr>
          <w:p w:rsidR="00121678" w:rsidRPr="00805649" w:rsidRDefault="0077408C" w:rsidP="008B47C7">
            <w:pPr>
              <w:spacing w:line="276" w:lineRule="auto"/>
              <w:jc w:val="right"/>
              <w:rPr>
                <w:lang w:eastAsia="en-US"/>
              </w:rPr>
            </w:pPr>
            <w:r>
              <w:rPr>
                <w:lang w:eastAsia="en-US"/>
              </w:rPr>
              <w:t>160,2</w:t>
            </w:r>
          </w:p>
        </w:tc>
        <w:tc>
          <w:tcPr>
            <w:tcW w:w="1017" w:type="dxa"/>
            <w:tcBorders>
              <w:top w:val="nil"/>
              <w:left w:val="nil"/>
              <w:bottom w:val="single" w:sz="4" w:space="0" w:color="auto"/>
              <w:right w:val="single" w:sz="4" w:space="0" w:color="auto"/>
            </w:tcBorders>
          </w:tcPr>
          <w:p w:rsidR="00121678" w:rsidRPr="00805649" w:rsidRDefault="0077408C" w:rsidP="008B47C7">
            <w:pPr>
              <w:spacing w:line="276" w:lineRule="auto"/>
              <w:jc w:val="right"/>
              <w:rPr>
                <w:lang w:eastAsia="en-US"/>
              </w:rPr>
            </w:pPr>
            <w:r>
              <w:rPr>
                <w:lang w:eastAsia="en-US"/>
              </w:rPr>
              <w:t>160,3</w:t>
            </w:r>
          </w:p>
        </w:tc>
      </w:tr>
      <w:tr w:rsidR="00121678" w:rsidRPr="00805649" w:rsidTr="000D5910">
        <w:trPr>
          <w:trHeight w:val="63"/>
        </w:trPr>
        <w:tc>
          <w:tcPr>
            <w:tcW w:w="3532" w:type="dxa"/>
            <w:tcBorders>
              <w:top w:val="nil"/>
              <w:left w:val="single" w:sz="4" w:space="0" w:color="auto"/>
              <w:bottom w:val="single" w:sz="4" w:space="0" w:color="auto"/>
              <w:right w:val="single" w:sz="4" w:space="0" w:color="auto"/>
            </w:tcBorders>
            <w:hideMark/>
          </w:tcPr>
          <w:p w:rsidR="00121678" w:rsidRPr="00805649" w:rsidRDefault="00121678" w:rsidP="008B47C7">
            <w:pPr>
              <w:spacing w:line="276" w:lineRule="auto"/>
              <w:rPr>
                <w:lang w:eastAsia="en-US"/>
              </w:rPr>
            </w:pPr>
            <w:r w:rsidRPr="00805649">
              <w:rPr>
                <w:lang w:eastAsia="en-US"/>
              </w:rPr>
              <w:t>Налоги на совокупный доход</w:t>
            </w:r>
          </w:p>
        </w:tc>
        <w:tc>
          <w:tcPr>
            <w:tcW w:w="1053" w:type="dxa"/>
            <w:tcBorders>
              <w:top w:val="nil"/>
              <w:left w:val="nil"/>
              <w:bottom w:val="single" w:sz="4" w:space="0" w:color="auto"/>
              <w:right w:val="single" w:sz="4" w:space="0" w:color="auto"/>
            </w:tcBorders>
            <w:vAlign w:val="bottom"/>
          </w:tcPr>
          <w:p w:rsidR="00121678" w:rsidRPr="00805649" w:rsidRDefault="000D5910" w:rsidP="008B47C7">
            <w:pPr>
              <w:spacing w:line="276" w:lineRule="auto"/>
              <w:jc w:val="right"/>
              <w:rPr>
                <w:lang w:eastAsia="en-US"/>
              </w:rPr>
            </w:pPr>
            <w:r>
              <w:rPr>
                <w:lang w:eastAsia="en-US"/>
              </w:rPr>
              <w:t>29,8</w:t>
            </w:r>
          </w:p>
        </w:tc>
        <w:tc>
          <w:tcPr>
            <w:tcW w:w="1053" w:type="dxa"/>
            <w:tcBorders>
              <w:top w:val="nil"/>
              <w:left w:val="nil"/>
              <w:bottom w:val="single" w:sz="4" w:space="0" w:color="auto"/>
              <w:right w:val="single" w:sz="4" w:space="0" w:color="auto"/>
            </w:tcBorders>
            <w:vAlign w:val="bottom"/>
          </w:tcPr>
          <w:p w:rsidR="00121678" w:rsidRPr="00805649" w:rsidRDefault="000D5910" w:rsidP="008B47C7">
            <w:pPr>
              <w:spacing w:line="276" w:lineRule="auto"/>
              <w:jc w:val="right"/>
              <w:rPr>
                <w:lang w:eastAsia="en-US"/>
              </w:rPr>
            </w:pPr>
            <w:r>
              <w:rPr>
                <w:lang w:eastAsia="en-US"/>
              </w:rPr>
              <w:t>29,9</w:t>
            </w:r>
          </w:p>
        </w:tc>
        <w:tc>
          <w:tcPr>
            <w:tcW w:w="1053" w:type="dxa"/>
            <w:tcBorders>
              <w:top w:val="nil"/>
              <w:left w:val="nil"/>
              <w:bottom w:val="single" w:sz="4" w:space="0" w:color="auto"/>
              <w:right w:val="single" w:sz="4" w:space="0" w:color="auto"/>
            </w:tcBorders>
            <w:vAlign w:val="bottom"/>
          </w:tcPr>
          <w:p w:rsidR="00121678" w:rsidRPr="00805649" w:rsidRDefault="000D5910" w:rsidP="008B47C7">
            <w:pPr>
              <w:spacing w:line="276" w:lineRule="auto"/>
              <w:jc w:val="right"/>
              <w:rPr>
                <w:lang w:eastAsia="en-US"/>
              </w:rPr>
            </w:pPr>
            <w:r>
              <w:rPr>
                <w:lang w:eastAsia="en-US"/>
              </w:rPr>
              <w:t>28,9</w:t>
            </w:r>
          </w:p>
        </w:tc>
        <w:tc>
          <w:tcPr>
            <w:tcW w:w="1360" w:type="dxa"/>
            <w:tcBorders>
              <w:top w:val="nil"/>
              <w:left w:val="nil"/>
              <w:bottom w:val="single" w:sz="4" w:space="0" w:color="auto"/>
              <w:right w:val="single" w:sz="4" w:space="0" w:color="auto"/>
            </w:tcBorders>
            <w:vAlign w:val="bottom"/>
            <w:hideMark/>
          </w:tcPr>
          <w:p w:rsidR="00121678" w:rsidRPr="00805649" w:rsidRDefault="00121678" w:rsidP="008B47C7">
            <w:pPr>
              <w:spacing w:line="276" w:lineRule="auto"/>
              <w:jc w:val="right"/>
              <w:rPr>
                <w:lang w:eastAsia="en-US"/>
              </w:rPr>
            </w:pPr>
            <w:r w:rsidRPr="00805649">
              <w:rPr>
                <w:lang w:eastAsia="en-US"/>
              </w:rPr>
              <w:t>28,8</w:t>
            </w:r>
          </w:p>
        </w:tc>
        <w:tc>
          <w:tcPr>
            <w:tcW w:w="1220" w:type="dxa"/>
            <w:tcBorders>
              <w:top w:val="nil"/>
              <w:left w:val="nil"/>
              <w:bottom w:val="single" w:sz="4" w:space="0" w:color="auto"/>
              <w:right w:val="single" w:sz="4" w:space="0" w:color="auto"/>
            </w:tcBorders>
            <w:vAlign w:val="bottom"/>
            <w:hideMark/>
          </w:tcPr>
          <w:p w:rsidR="00121678" w:rsidRPr="00805649" w:rsidRDefault="00121678" w:rsidP="008B47C7">
            <w:pPr>
              <w:spacing w:line="276" w:lineRule="auto"/>
              <w:jc w:val="right"/>
              <w:rPr>
                <w:lang w:eastAsia="en-US"/>
              </w:rPr>
            </w:pPr>
            <w:r w:rsidRPr="00805649">
              <w:rPr>
                <w:lang w:eastAsia="en-US"/>
              </w:rPr>
              <w:t>29,7</w:t>
            </w:r>
          </w:p>
        </w:tc>
        <w:tc>
          <w:tcPr>
            <w:tcW w:w="1220" w:type="dxa"/>
            <w:tcBorders>
              <w:top w:val="nil"/>
              <w:left w:val="nil"/>
              <w:bottom w:val="single" w:sz="4" w:space="0" w:color="auto"/>
              <w:right w:val="single" w:sz="4" w:space="0" w:color="auto"/>
            </w:tcBorders>
            <w:vAlign w:val="bottom"/>
            <w:hideMark/>
          </w:tcPr>
          <w:p w:rsidR="00121678" w:rsidRPr="00805649" w:rsidRDefault="00121678" w:rsidP="008B47C7">
            <w:pPr>
              <w:spacing w:line="276" w:lineRule="auto"/>
              <w:jc w:val="right"/>
              <w:rPr>
                <w:lang w:eastAsia="en-US"/>
              </w:rPr>
            </w:pPr>
            <w:r w:rsidRPr="00805649">
              <w:rPr>
                <w:lang w:eastAsia="en-US"/>
              </w:rPr>
              <w:t>30,9</w:t>
            </w:r>
          </w:p>
        </w:tc>
        <w:tc>
          <w:tcPr>
            <w:tcW w:w="979" w:type="dxa"/>
            <w:tcBorders>
              <w:top w:val="nil"/>
              <w:left w:val="nil"/>
              <w:bottom w:val="single" w:sz="4" w:space="0" w:color="auto"/>
              <w:right w:val="single" w:sz="4" w:space="0" w:color="auto"/>
            </w:tcBorders>
            <w:vAlign w:val="bottom"/>
            <w:hideMark/>
          </w:tcPr>
          <w:p w:rsidR="00121678" w:rsidRPr="00805649" w:rsidRDefault="00121678" w:rsidP="008B47C7">
            <w:pPr>
              <w:spacing w:line="276" w:lineRule="auto"/>
              <w:jc w:val="right"/>
              <w:rPr>
                <w:lang w:eastAsia="en-US"/>
              </w:rPr>
            </w:pPr>
            <w:r w:rsidRPr="00805649">
              <w:rPr>
                <w:lang w:eastAsia="en-US"/>
              </w:rPr>
              <w:t>32,1</w:t>
            </w:r>
          </w:p>
        </w:tc>
        <w:tc>
          <w:tcPr>
            <w:tcW w:w="1017" w:type="dxa"/>
            <w:tcBorders>
              <w:top w:val="nil"/>
              <w:left w:val="nil"/>
              <w:bottom w:val="single" w:sz="4" w:space="0" w:color="auto"/>
              <w:right w:val="single" w:sz="4" w:space="0" w:color="auto"/>
            </w:tcBorders>
          </w:tcPr>
          <w:p w:rsidR="00121678" w:rsidRPr="00805649" w:rsidRDefault="000D5910" w:rsidP="008B47C7">
            <w:pPr>
              <w:spacing w:line="276" w:lineRule="auto"/>
              <w:jc w:val="right"/>
              <w:rPr>
                <w:lang w:eastAsia="en-US"/>
              </w:rPr>
            </w:pPr>
            <w:r>
              <w:rPr>
                <w:lang w:eastAsia="en-US"/>
              </w:rPr>
              <w:t>33,1</w:t>
            </w:r>
          </w:p>
        </w:tc>
        <w:tc>
          <w:tcPr>
            <w:tcW w:w="1017" w:type="dxa"/>
            <w:tcBorders>
              <w:top w:val="nil"/>
              <w:left w:val="nil"/>
              <w:bottom w:val="single" w:sz="4" w:space="0" w:color="auto"/>
              <w:right w:val="single" w:sz="4" w:space="0" w:color="auto"/>
            </w:tcBorders>
          </w:tcPr>
          <w:p w:rsidR="00121678" w:rsidRPr="00805649" w:rsidRDefault="000D5910" w:rsidP="008B47C7">
            <w:pPr>
              <w:spacing w:line="276" w:lineRule="auto"/>
              <w:jc w:val="right"/>
              <w:rPr>
                <w:lang w:eastAsia="en-US"/>
              </w:rPr>
            </w:pPr>
            <w:r>
              <w:rPr>
                <w:lang w:eastAsia="en-US"/>
              </w:rPr>
              <w:t>33,2</w:t>
            </w:r>
          </w:p>
        </w:tc>
        <w:tc>
          <w:tcPr>
            <w:tcW w:w="1017" w:type="dxa"/>
            <w:tcBorders>
              <w:top w:val="nil"/>
              <w:left w:val="nil"/>
              <w:bottom w:val="single" w:sz="4" w:space="0" w:color="auto"/>
              <w:right w:val="single" w:sz="4" w:space="0" w:color="auto"/>
            </w:tcBorders>
          </w:tcPr>
          <w:p w:rsidR="00121678" w:rsidRPr="00805649" w:rsidRDefault="000D5910" w:rsidP="008B47C7">
            <w:pPr>
              <w:spacing w:line="276" w:lineRule="auto"/>
              <w:jc w:val="right"/>
              <w:rPr>
                <w:lang w:eastAsia="en-US"/>
              </w:rPr>
            </w:pPr>
            <w:r>
              <w:rPr>
                <w:lang w:eastAsia="en-US"/>
              </w:rPr>
              <w:t>33,3</w:t>
            </w:r>
          </w:p>
        </w:tc>
      </w:tr>
      <w:tr w:rsidR="00E56D73" w:rsidRPr="00805649" w:rsidTr="00121678">
        <w:trPr>
          <w:trHeight w:val="63"/>
        </w:trPr>
        <w:tc>
          <w:tcPr>
            <w:tcW w:w="3532" w:type="dxa"/>
            <w:tcBorders>
              <w:top w:val="nil"/>
              <w:left w:val="single" w:sz="4" w:space="0" w:color="auto"/>
              <w:bottom w:val="single" w:sz="4" w:space="0" w:color="auto"/>
              <w:right w:val="single" w:sz="4" w:space="0" w:color="auto"/>
            </w:tcBorders>
            <w:hideMark/>
          </w:tcPr>
          <w:p w:rsidR="00E56D73" w:rsidRPr="00805649" w:rsidRDefault="00E56D73" w:rsidP="008B47C7">
            <w:pPr>
              <w:spacing w:line="276" w:lineRule="auto"/>
              <w:rPr>
                <w:lang w:eastAsia="en-US"/>
              </w:rPr>
            </w:pPr>
            <w:r w:rsidRPr="00805649">
              <w:rPr>
                <w:lang w:eastAsia="en-US"/>
              </w:rPr>
              <w:t>Государственная пошлина</w:t>
            </w:r>
          </w:p>
        </w:tc>
        <w:tc>
          <w:tcPr>
            <w:tcW w:w="1053" w:type="dxa"/>
            <w:tcBorders>
              <w:top w:val="nil"/>
              <w:left w:val="nil"/>
              <w:bottom w:val="single" w:sz="4" w:space="0" w:color="auto"/>
              <w:right w:val="single" w:sz="4" w:space="0" w:color="auto"/>
            </w:tcBorders>
            <w:hideMark/>
          </w:tcPr>
          <w:p w:rsidR="00E56D73" w:rsidRPr="00805649" w:rsidRDefault="00E56D73" w:rsidP="00446FC7">
            <w:pPr>
              <w:jc w:val="center"/>
            </w:pPr>
            <w:r w:rsidRPr="00805649">
              <w:rPr>
                <w:lang w:eastAsia="en-US"/>
              </w:rPr>
              <w:t>1,3</w:t>
            </w:r>
          </w:p>
        </w:tc>
        <w:tc>
          <w:tcPr>
            <w:tcW w:w="1053" w:type="dxa"/>
            <w:tcBorders>
              <w:top w:val="nil"/>
              <w:left w:val="nil"/>
              <w:bottom w:val="single" w:sz="4" w:space="0" w:color="auto"/>
              <w:right w:val="single" w:sz="4" w:space="0" w:color="auto"/>
            </w:tcBorders>
            <w:hideMark/>
          </w:tcPr>
          <w:p w:rsidR="00E56D73" w:rsidRPr="00805649" w:rsidRDefault="00E56D73" w:rsidP="00446FC7">
            <w:pPr>
              <w:jc w:val="center"/>
            </w:pPr>
            <w:r w:rsidRPr="00805649">
              <w:rPr>
                <w:lang w:eastAsia="en-US"/>
              </w:rPr>
              <w:t>1,3</w:t>
            </w:r>
          </w:p>
        </w:tc>
        <w:tc>
          <w:tcPr>
            <w:tcW w:w="1053" w:type="dxa"/>
            <w:tcBorders>
              <w:top w:val="nil"/>
              <w:left w:val="nil"/>
              <w:bottom w:val="single" w:sz="4" w:space="0" w:color="auto"/>
              <w:right w:val="single" w:sz="4" w:space="0" w:color="auto"/>
            </w:tcBorders>
            <w:hideMark/>
          </w:tcPr>
          <w:p w:rsidR="00E56D73" w:rsidRPr="00805649" w:rsidRDefault="00E56D73" w:rsidP="00446FC7">
            <w:pPr>
              <w:jc w:val="center"/>
            </w:pPr>
            <w:r w:rsidRPr="00805649">
              <w:rPr>
                <w:lang w:eastAsia="en-US"/>
              </w:rPr>
              <w:t>1,3</w:t>
            </w:r>
          </w:p>
        </w:tc>
        <w:tc>
          <w:tcPr>
            <w:tcW w:w="1360" w:type="dxa"/>
            <w:tcBorders>
              <w:top w:val="nil"/>
              <w:left w:val="nil"/>
              <w:bottom w:val="single" w:sz="4" w:space="0" w:color="auto"/>
              <w:right w:val="single" w:sz="4" w:space="0" w:color="auto"/>
            </w:tcBorders>
            <w:hideMark/>
          </w:tcPr>
          <w:p w:rsidR="00E56D73" w:rsidRPr="00805649" w:rsidRDefault="00E56D73" w:rsidP="00446FC7">
            <w:pPr>
              <w:jc w:val="center"/>
            </w:pPr>
            <w:r w:rsidRPr="00805649">
              <w:rPr>
                <w:lang w:eastAsia="en-US"/>
              </w:rPr>
              <w:t>1,3</w:t>
            </w:r>
          </w:p>
        </w:tc>
        <w:tc>
          <w:tcPr>
            <w:tcW w:w="1220" w:type="dxa"/>
            <w:tcBorders>
              <w:top w:val="nil"/>
              <w:left w:val="nil"/>
              <w:bottom w:val="single" w:sz="4" w:space="0" w:color="auto"/>
              <w:right w:val="single" w:sz="4" w:space="0" w:color="auto"/>
            </w:tcBorders>
            <w:hideMark/>
          </w:tcPr>
          <w:p w:rsidR="00E56D73" w:rsidRPr="00805649" w:rsidRDefault="00E56D73" w:rsidP="00446FC7">
            <w:pPr>
              <w:jc w:val="center"/>
            </w:pPr>
            <w:r w:rsidRPr="00805649">
              <w:rPr>
                <w:lang w:eastAsia="en-US"/>
              </w:rPr>
              <w:t>1,3</w:t>
            </w:r>
          </w:p>
        </w:tc>
        <w:tc>
          <w:tcPr>
            <w:tcW w:w="1220" w:type="dxa"/>
            <w:tcBorders>
              <w:top w:val="nil"/>
              <w:left w:val="nil"/>
              <w:bottom w:val="single" w:sz="4" w:space="0" w:color="auto"/>
              <w:right w:val="single" w:sz="4" w:space="0" w:color="auto"/>
            </w:tcBorders>
            <w:hideMark/>
          </w:tcPr>
          <w:p w:rsidR="00E56D73" w:rsidRPr="00805649" w:rsidRDefault="00E56D73" w:rsidP="00446FC7">
            <w:pPr>
              <w:jc w:val="center"/>
            </w:pPr>
            <w:r w:rsidRPr="00805649">
              <w:rPr>
                <w:lang w:eastAsia="en-US"/>
              </w:rPr>
              <w:t>1,3</w:t>
            </w:r>
          </w:p>
        </w:tc>
        <w:tc>
          <w:tcPr>
            <w:tcW w:w="979" w:type="dxa"/>
            <w:tcBorders>
              <w:top w:val="nil"/>
              <w:left w:val="nil"/>
              <w:bottom w:val="single" w:sz="4" w:space="0" w:color="auto"/>
              <w:right w:val="single" w:sz="4" w:space="0" w:color="auto"/>
            </w:tcBorders>
            <w:hideMark/>
          </w:tcPr>
          <w:p w:rsidR="00E56D73" w:rsidRPr="00805649" w:rsidRDefault="00E56D73" w:rsidP="00446FC7">
            <w:pPr>
              <w:jc w:val="center"/>
            </w:pPr>
            <w:r w:rsidRPr="00805649">
              <w:rPr>
                <w:lang w:eastAsia="en-US"/>
              </w:rPr>
              <w:t>1,3</w:t>
            </w:r>
          </w:p>
        </w:tc>
        <w:tc>
          <w:tcPr>
            <w:tcW w:w="1017" w:type="dxa"/>
            <w:tcBorders>
              <w:top w:val="nil"/>
              <w:left w:val="nil"/>
              <w:bottom w:val="single" w:sz="4" w:space="0" w:color="auto"/>
              <w:right w:val="single" w:sz="4" w:space="0" w:color="auto"/>
            </w:tcBorders>
          </w:tcPr>
          <w:p w:rsidR="00E56D73" w:rsidRPr="00805649" w:rsidRDefault="00E56D73" w:rsidP="00E56D73">
            <w:pPr>
              <w:jc w:val="center"/>
            </w:pPr>
            <w:r w:rsidRPr="00805649">
              <w:rPr>
                <w:lang w:eastAsia="en-US"/>
              </w:rPr>
              <w:t>1,3</w:t>
            </w:r>
          </w:p>
        </w:tc>
        <w:tc>
          <w:tcPr>
            <w:tcW w:w="1017" w:type="dxa"/>
            <w:tcBorders>
              <w:top w:val="nil"/>
              <w:left w:val="nil"/>
              <w:bottom w:val="single" w:sz="4" w:space="0" w:color="auto"/>
              <w:right w:val="single" w:sz="4" w:space="0" w:color="auto"/>
            </w:tcBorders>
          </w:tcPr>
          <w:p w:rsidR="00E56D73" w:rsidRPr="00805649" w:rsidRDefault="00E56D73" w:rsidP="00E56D73">
            <w:pPr>
              <w:jc w:val="center"/>
            </w:pPr>
            <w:r w:rsidRPr="00805649">
              <w:rPr>
                <w:lang w:eastAsia="en-US"/>
              </w:rPr>
              <w:t>1,3</w:t>
            </w:r>
          </w:p>
        </w:tc>
        <w:tc>
          <w:tcPr>
            <w:tcW w:w="1017" w:type="dxa"/>
            <w:tcBorders>
              <w:top w:val="nil"/>
              <w:left w:val="nil"/>
              <w:bottom w:val="single" w:sz="4" w:space="0" w:color="auto"/>
              <w:right w:val="single" w:sz="4" w:space="0" w:color="auto"/>
            </w:tcBorders>
          </w:tcPr>
          <w:p w:rsidR="00E56D73" w:rsidRPr="00805649" w:rsidRDefault="00E56D73" w:rsidP="00E56D73">
            <w:pPr>
              <w:jc w:val="center"/>
            </w:pPr>
            <w:r w:rsidRPr="00805649">
              <w:rPr>
                <w:lang w:eastAsia="en-US"/>
              </w:rPr>
              <w:t>1,3</w:t>
            </w:r>
          </w:p>
        </w:tc>
      </w:tr>
    </w:tbl>
    <w:p w:rsidR="00332B48" w:rsidRPr="00805649" w:rsidRDefault="00332B48" w:rsidP="00332B48">
      <w:pPr>
        <w:jc w:val="right"/>
      </w:pPr>
      <w:r w:rsidRPr="00805649">
        <w:rPr>
          <w:sz w:val="28"/>
          <w:szCs w:val="28"/>
        </w:rPr>
        <w:br w:type="page"/>
      </w:r>
      <w:r w:rsidRPr="00805649">
        <w:lastRenderedPageBreak/>
        <w:tab/>
      </w:r>
      <w:r w:rsidRPr="00805649">
        <w:tab/>
      </w:r>
      <w:r w:rsidRPr="00805649">
        <w:tab/>
      </w:r>
      <w:r w:rsidRPr="00805649">
        <w:tab/>
      </w:r>
      <w:r w:rsidRPr="00805649">
        <w:tab/>
      </w:r>
      <w:r w:rsidRPr="00805649">
        <w:tab/>
      </w:r>
      <w:r w:rsidRPr="00805649">
        <w:tab/>
      </w:r>
      <w:r w:rsidRPr="00805649">
        <w:tab/>
      </w:r>
      <w:r w:rsidRPr="00805649">
        <w:tab/>
        <w:t xml:space="preserve">Приложение № 4 </w:t>
      </w:r>
    </w:p>
    <w:p w:rsidR="00332B48" w:rsidRPr="00805649" w:rsidRDefault="00332B48" w:rsidP="00332B48">
      <w:pPr>
        <w:ind w:left="3540"/>
        <w:jc w:val="right"/>
        <w:rPr>
          <w:bCs/>
        </w:rPr>
      </w:pPr>
      <w:r w:rsidRPr="00805649">
        <w:rPr>
          <w:bCs/>
        </w:rPr>
        <w:t xml:space="preserve">                                                                                               к </w:t>
      </w:r>
      <w:hyperlink r:id="rId23" w:anchor="sub_1000" w:history="1">
        <w:r w:rsidRPr="00805649">
          <w:t>бюджетному прогнозу</w:t>
        </w:r>
      </w:hyperlink>
    </w:p>
    <w:p w:rsidR="00332B48" w:rsidRPr="00805649" w:rsidRDefault="00332B48" w:rsidP="00332B48">
      <w:pPr>
        <w:ind w:left="3540"/>
        <w:jc w:val="right"/>
      </w:pPr>
      <w:r w:rsidRPr="00805649">
        <w:t xml:space="preserve">                                                                                                        муниципального образования</w:t>
      </w:r>
      <w:r w:rsidRPr="00805649">
        <w:rPr>
          <w:bCs/>
        </w:rPr>
        <w:br/>
        <w:t xml:space="preserve">                                                                                                      </w:t>
      </w:r>
      <w:r w:rsidRPr="00805649">
        <w:t>Бузулукский</w:t>
      </w:r>
      <w:r w:rsidRPr="00805649">
        <w:rPr>
          <w:bCs/>
        </w:rPr>
        <w:t xml:space="preserve"> район на</w:t>
      </w:r>
      <w:r w:rsidRPr="00805649">
        <w:rPr>
          <w:bCs/>
        </w:rPr>
        <w:br/>
        <w:t xml:space="preserve">                                                                                                                 долгосрочный период до 20</w:t>
      </w:r>
      <w:r w:rsidR="002E14C8" w:rsidRPr="00805649">
        <w:rPr>
          <w:bCs/>
        </w:rPr>
        <w:t>3</w:t>
      </w:r>
      <w:r w:rsidR="000D317B">
        <w:rPr>
          <w:bCs/>
        </w:rPr>
        <w:t>6</w:t>
      </w:r>
      <w:r w:rsidRPr="00805649">
        <w:rPr>
          <w:bCs/>
        </w:rPr>
        <w:t xml:space="preserve"> года</w:t>
      </w:r>
    </w:p>
    <w:p w:rsidR="00332B48" w:rsidRPr="00805649" w:rsidRDefault="00332B48" w:rsidP="00332B48">
      <w:pPr>
        <w:ind w:left="9639"/>
        <w:jc w:val="both"/>
        <w:rPr>
          <w:sz w:val="28"/>
          <w:szCs w:val="28"/>
        </w:rPr>
      </w:pPr>
    </w:p>
    <w:p w:rsidR="00332B48" w:rsidRPr="00805649" w:rsidRDefault="00332B48" w:rsidP="00332B48">
      <w:pPr>
        <w:jc w:val="center"/>
        <w:rPr>
          <w:sz w:val="28"/>
          <w:szCs w:val="28"/>
        </w:rPr>
      </w:pPr>
      <w:r w:rsidRPr="00805649">
        <w:rPr>
          <w:sz w:val="28"/>
          <w:szCs w:val="28"/>
        </w:rPr>
        <w:t xml:space="preserve">Расходы консолидированного бюджета Бузулукского района на </w:t>
      </w:r>
      <w:r w:rsidR="00121678" w:rsidRPr="00805649">
        <w:rPr>
          <w:sz w:val="28"/>
          <w:szCs w:val="28"/>
        </w:rPr>
        <w:t>2018-2036</w:t>
      </w:r>
      <w:r w:rsidRPr="00805649">
        <w:rPr>
          <w:sz w:val="28"/>
          <w:szCs w:val="28"/>
        </w:rPr>
        <w:t xml:space="preserve"> годы</w:t>
      </w:r>
    </w:p>
    <w:p w:rsidR="00332B48" w:rsidRPr="00805649" w:rsidRDefault="00332B48" w:rsidP="00332B48">
      <w:pPr>
        <w:ind w:right="253"/>
        <w:jc w:val="right"/>
      </w:pPr>
      <w:r w:rsidRPr="00805649">
        <w:t xml:space="preserve">   (млн. рублей)</w:t>
      </w:r>
    </w:p>
    <w:tbl>
      <w:tblPr>
        <w:tblW w:w="1546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1"/>
        <w:gridCol w:w="993"/>
        <w:gridCol w:w="992"/>
        <w:gridCol w:w="992"/>
        <w:gridCol w:w="992"/>
        <w:gridCol w:w="993"/>
        <w:gridCol w:w="1134"/>
        <w:gridCol w:w="1134"/>
        <w:gridCol w:w="992"/>
        <w:gridCol w:w="992"/>
      </w:tblGrid>
      <w:tr w:rsidR="00332B48" w:rsidRPr="00805649" w:rsidTr="00121678">
        <w:trPr>
          <w:cantSplit/>
          <w:trHeight w:val="348"/>
          <w:tblHeader/>
        </w:trPr>
        <w:tc>
          <w:tcPr>
            <w:tcW w:w="6251" w:type="dxa"/>
            <w:vMerge w:val="restart"/>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Наименование показателя</w:t>
            </w:r>
          </w:p>
        </w:tc>
        <w:tc>
          <w:tcPr>
            <w:tcW w:w="9214" w:type="dxa"/>
            <w:gridSpan w:val="9"/>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Годы</w:t>
            </w:r>
          </w:p>
        </w:tc>
      </w:tr>
      <w:tr w:rsidR="00121678" w:rsidRPr="00805649" w:rsidTr="00121678">
        <w:trPr>
          <w:cantSplit/>
          <w:trHeight w:val="348"/>
          <w:tblHeader/>
        </w:trPr>
        <w:tc>
          <w:tcPr>
            <w:tcW w:w="6251" w:type="dxa"/>
            <w:vMerge/>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332B48">
            <w:pPr>
              <w:rPr>
                <w:bCs/>
                <w:lang w:eastAsia="en-US"/>
              </w:rPr>
            </w:pPr>
          </w:p>
        </w:tc>
        <w:tc>
          <w:tcPr>
            <w:tcW w:w="993"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2018</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2019</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2020</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2021</w:t>
            </w:r>
          </w:p>
        </w:tc>
        <w:tc>
          <w:tcPr>
            <w:tcW w:w="993"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2022</w:t>
            </w: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2023</w:t>
            </w: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2024</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2025</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2026</w:t>
            </w:r>
          </w:p>
        </w:tc>
      </w:tr>
      <w:tr w:rsidR="00332B48" w:rsidRPr="00805649" w:rsidTr="00121678">
        <w:trPr>
          <w:cantSplit/>
          <w:trHeight w:val="348"/>
          <w:tblHeader/>
        </w:trPr>
        <w:tc>
          <w:tcPr>
            <w:tcW w:w="6251"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9</w:t>
            </w:r>
          </w:p>
        </w:tc>
        <w:tc>
          <w:tcPr>
            <w:tcW w:w="992"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10</w:t>
            </w:r>
          </w:p>
        </w:tc>
      </w:tr>
      <w:tr w:rsidR="00AC27E1" w:rsidRPr="00805649" w:rsidTr="00AC27E1">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332B48">
            <w:pPr>
              <w:spacing w:line="276" w:lineRule="auto"/>
              <w:rPr>
                <w:bCs/>
                <w:lang w:eastAsia="en-US"/>
              </w:rPr>
            </w:pPr>
            <w:r w:rsidRPr="00805649">
              <w:rPr>
                <w:bCs/>
                <w:lang w:eastAsia="en-US"/>
              </w:rPr>
              <w:t xml:space="preserve">Расходы, всего </w:t>
            </w:r>
          </w:p>
        </w:tc>
        <w:tc>
          <w:tcPr>
            <w:tcW w:w="993" w:type="dxa"/>
            <w:tcBorders>
              <w:top w:val="single" w:sz="4" w:space="0" w:color="auto"/>
              <w:left w:val="single" w:sz="4" w:space="0" w:color="auto"/>
              <w:bottom w:val="single" w:sz="4" w:space="0" w:color="auto"/>
              <w:right w:val="single" w:sz="4" w:space="0" w:color="auto"/>
            </w:tcBorders>
          </w:tcPr>
          <w:p w:rsidR="00AC27E1" w:rsidRPr="00805649" w:rsidRDefault="00651058" w:rsidP="00EC3F36">
            <w:pPr>
              <w:spacing w:line="276" w:lineRule="auto"/>
              <w:jc w:val="center"/>
              <w:rPr>
                <w:bCs/>
                <w:lang w:eastAsia="en-US"/>
              </w:rPr>
            </w:pPr>
            <w:r>
              <w:rPr>
                <w:bCs/>
                <w:lang w:eastAsia="en-US"/>
              </w:rPr>
              <w:t>795,4</w:t>
            </w:r>
          </w:p>
        </w:tc>
        <w:tc>
          <w:tcPr>
            <w:tcW w:w="992" w:type="dxa"/>
            <w:tcBorders>
              <w:top w:val="single" w:sz="4" w:space="0" w:color="auto"/>
              <w:left w:val="single" w:sz="4" w:space="0" w:color="auto"/>
              <w:bottom w:val="single" w:sz="4" w:space="0" w:color="auto"/>
              <w:right w:val="single" w:sz="4" w:space="0" w:color="auto"/>
            </w:tcBorders>
          </w:tcPr>
          <w:p w:rsidR="00AC27E1" w:rsidRPr="00805649" w:rsidRDefault="00651058" w:rsidP="00EC3F36">
            <w:pPr>
              <w:spacing w:line="276" w:lineRule="auto"/>
              <w:jc w:val="center"/>
              <w:rPr>
                <w:bCs/>
                <w:lang w:eastAsia="en-US"/>
              </w:rPr>
            </w:pPr>
            <w:r>
              <w:rPr>
                <w:bCs/>
                <w:lang w:eastAsia="en-US"/>
              </w:rPr>
              <w:t>1050,1</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1046,8</w:t>
            </w:r>
          </w:p>
        </w:tc>
        <w:tc>
          <w:tcPr>
            <w:tcW w:w="992"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bCs/>
                <w:lang w:eastAsia="en-US"/>
              </w:rPr>
            </w:pPr>
          </w:p>
          <w:p w:rsidR="00AC27E1" w:rsidRPr="00805649" w:rsidRDefault="00AC27E1" w:rsidP="00EC3F36">
            <w:pPr>
              <w:spacing w:line="276" w:lineRule="auto"/>
              <w:jc w:val="center"/>
              <w:rPr>
                <w:bCs/>
                <w:lang w:eastAsia="en-US"/>
              </w:rPr>
            </w:pPr>
            <w:r>
              <w:rPr>
                <w:bCs/>
                <w:lang w:eastAsia="en-US"/>
              </w:rPr>
              <w:t>1001,4</w:t>
            </w:r>
          </w:p>
        </w:tc>
        <w:tc>
          <w:tcPr>
            <w:tcW w:w="993"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bCs/>
                <w:lang w:eastAsia="en-US"/>
              </w:rPr>
            </w:pPr>
          </w:p>
          <w:p w:rsidR="00AC27E1" w:rsidRPr="00805649" w:rsidRDefault="00AC27E1" w:rsidP="00EC3F36">
            <w:pPr>
              <w:spacing w:line="276" w:lineRule="auto"/>
              <w:jc w:val="center"/>
              <w:rPr>
                <w:bCs/>
                <w:lang w:eastAsia="en-US"/>
              </w:rPr>
            </w:pPr>
            <w:r>
              <w:rPr>
                <w:bCs/>
                <w:lang w:eastAsia="en-US"/>
              </w:rPr>
              <w:t>1019,3</w:t>
            </w:r>
          </w:p>
        </w:tc>
        <w:tc>
          <w:tcPr>
            <w:tcW w:w="1134"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bCs/>
                <w:lang w:eastAsia="en-US"/>
              </w:rPr>
            </w:pPr>
          </w:p>
          <w:p w:rsidR="00AC27E1" w:rsidRPr="00805649" w:rsidRDefault="00AC27E1" w:rsidP="00EC3F36">
            <w:pPr>
              <w:spacing w:line="276" w:lineRule="auto"/>
              <w:jc w:val="center"/>
              <w:rPr>
                <w:bCs/>
                <w:lang w:eastAsia="en-US"/>
              </w:rPr>
            </w:pPr>
            <w:r>
              <w:rPr>
                <w:bCs/>
                <w:lang w:eastAsia="en-US"/>
              </w:rPr>
              <w:t>1022,3</w:t>
            </w:r>
          </w:p>
        </w:tc>
        <w:tc>
          <w:tcPr>
            <w:tcW w:w="1134"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1025,6</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1028,5</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1031,4</w:t>
            </w:r>
          </w:p>
        </w:tc>
      </w:tr>
      <w:tr w:rsidR="0073520B" w:rsidRPr="00805649" w:rsidTr="006677C1">
        <w:trPr>
          <w:cantSplit/>
          <w:trHeight w:val="310"/>
        </w:trPr>
        <w:tc>
          <w:tcPr>
            <w:tcW w:w="6251" w:type="dxa"/>
            <w:tcBorders>
              <w:top w:val="single" w:sz="4" w:space="0" w:color="auto"/>
              <w:left w:val="single" w:sz="4" w:space="0" w:color="auto"/>
              <w:bottom w:val="single" w:sz="4" w:space="0" w:color="auto"/>
              <w:right w:val="single" w:sz="4" w:space="0" w:color="auto"/>
            </w:tcBorders>
            <w:hideMark/>
          </w:tcPr>
          <w:p w:rsidR="0073520B" w:rsidRPr="00805649" w:rsidRDefault="0073520B" w:rsidP="00332B48">
            <w:pPr>
              <w:spacing w:line="276" w:lineRule="auto"/>
              <w:rPr>
                <w:lang w:eastAsia="en-US"/>
              </w:rPr>
            </w:pPr>
            <w:r w:rsidRPr="00805649">
              <w:rPr>
                <w:lang w:eastAsia="en-US"/>
              </w:rPr>
              <w:t>Общегосударственные вопросы</w:t>
            </w:r>
          </w:p>
        </w:tc>
        <w:tc>
          <w:tcPr>
            <w:tcW w:w="993" w:type="dxa"/>
            <w:tcBorders>
              <w:top w:val="single" w:sz="4" w:space="0" w:color="auto"/>
              <w:left w:val="single" w:sz="4" w:space="0" w:color="auto"/>
              <w:bottom w:val="single" w:sz="4" w:space="0" w:color="auto"/>
              <w:right w:val="single" w:sz="4" w:space="0" w:color="auto"/>
            </w:tcBorders>
            <w:vAlign w:val="bottom"/>
          </w:tcPr>
          <w:p w:rsidR="0073520B" w:rsidRPr="00805649" w:rsidRDefault="007F79BF" w:rsidP="00EC3F36">
            <w:pPr>
              <w:spacing w:line="276" w:lineRule="auto"/>
              <w:jc w:val="center"/>
              <w:rPr>
                <w:lang w:eastAsia="en-US"/>
              </w:rPr>
            </w:pPr>
            <w:r>
              <w:rPr>
                <w:lang w:eastAsia="en-US"/>
              </w:rPr>
              <w:t>128,7</w:t>
            </w:r>
          </w:p>
        </w:tc>
        <w:tc>
          <w:tcPr>
            <w:tcW w:w="992" w:type="dxa"/>
            <w:tcBorders>
              <w:top w:val="single" w:sz="4" w:space="0" w:color="auto"/>
              <w:left w:val="single" w:sz="4" w:space="0" w:color="auto"/>
              <w:bottom w:val="single" w:sz="4" w:space="0" w:color="auto"/>
              <w:right w:val="single" w:sz="4" w:space="0" w:color="auto"/>
            </w:tcBorders>
            <w:vAlign w:val="bottom"/>
          </w:tcPr>
          <w:p w:rsidR="00651058" w:rsidRPr="00805649" w:rsidRDefault="00651058" w:rsidP="00651058">
            <w:pPr>
              <w:spacing w:line="276" w:lineRule="auto"/>
              <w:jc w:val="center"/>
              <w:rPr>
                <w:lang w:eastAsia="en-US"/>
              </w:rPr>
            </w:pPr>
            <w:r>
              <w:rPr>
                <w:lang w:eastAsia="en-US"/>
              </w:rPr>
              <w:t>152,0</w:t>
            </w:r>
          </w:p>
        </w:tc>
        <w:tc>
          <w:tcPr>
            <w:tcW w:w="992" w:type="dxa"/>
            <w:tcBorders>
              <w:top w:val="single" w:sz="4" w:space="0" w:color="auto"/>
              <w:left w:val="single" w:sz="4" w:space="0" w:color="auto"/>
              <w:bottom w:val="single" w:sz="4" w:space="0" w:color="auto"/>
              <w:right w:val="single" w:sz="4" w:space="0" w:color="auto"/>
            </w:tcBorders>
            <w:vAlign w:val="bottom"/>
          </w:tcPr>
          <w:p w:rsidR="0073520B" w:rsidRPr="00805649" w:rsidRDefault="0073520B" w:rsidP="00EC3F36">
            <w:pPr>
              <w:spacing w:line="276" w:lineRule="auto"/>
              <w:jc w:val="center"/>
              <w:rPr>
                <w:lang w:eastAsia="en-US"/>
              </w:rPr>
            </w:pPr>
            <w:r>
              <w:rPr>
                <w:lang w:eastAsia="en-US"/>
              </w:rPr>
              <w:t>92,3</w:t>
            </w:r>
          </w:p>
        </w:tc>
        <w:tc>
          <w:tcPr>
            <w:tcW w:w="992" w:type="dxa"/>
            <w:tcBorders>
              <w:top w:val="single" w:sz="4" w:space="0" w:color="auto"/>
              <w:left w:val="single" w:sz="4" w:space="0" w:color="auto"/>
              <w:bottom w:val="single" w:sz="4" w:space="0" w:color="auto"/>
              <w:right w:val="single" w:sz="4" w:space="0" w:color="auto"/>
            </w:tcBorders>
            <w:vAlign w:val="bottom"/>
          </w:tcPr>
          <w:p w:rsidR="0073520B" w:rsidRPr="00805649" w:rsidRDefault="0073520B" w:rsidP="00EC3F36">
            <w:pPr>
              <w:spacing w:line="276" w:lineRule="auto"/>
              <w:jc w:val="center"/>
              <w:rPr>
                <w:lang w:eastAsia="en-US"/>
              </w:rPr>
            </w:pPr>
            <w:r>
              <w:rPr>
                <w:lang w:eastAsia="en-US"/>
              </w:rPr>
              <w:t>92,3</w:t>
            </w:r>
          </w:p>
        </w:tc>
        <w:tc>
          <w:tcPr>
            <w:tcW w:w="993" w:type="dxa"/>
            <w:tcBorders>
              <w:top w:val="single" w:sz="4" w:space="0" w:color="auto"/>
              <w:left w:val="single" w:sz="4" w:space="0" w:color="auto"/>
              <w:bottom w:val="single" w:sz="4" w:space="0" w:color="auto"/>
              <w:right w:val="single" w:sz="4" w:space="0" w:color="auto"/>
            </w:tcBorders>
            <w:vAlign w:val="bottom"/>
          </w:tcPr>
          <w:p w:rsidR="0073520B" w:rsidRPr="00805649" w:rsidRDefault="0073520B" w:rsidP="00EC3F36">
            <w:pPr>
              <w:spacing w:line="276" w:lineRule="auto"/>
              <w:jc w:val="center"/>
              <w:rPr>
                <w:lang w:eastAsia="en-US"/>
              </w:rPr>
            </w:pPr>
            <w:r>
              <w:rPr>
                <w:lang w:eastAsia="en-US"/>
              </w:rPr>
              <w:t>92,3</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 w:rsidRPr="001455B7">
              <w:t>92,3</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 w:rsidRPr="001455B7">
              <w:t>92,3</w:t>
            </w:r>
          </w:p>
        </w:tc>
        <w:tc>
          <w:tcPr>
            <w:tcW w:w="992" w:type="dxa"/>
            <w:tcBorders>
              <w:top w:val="single" w:sz="4" w:space="0" w:color="auto"/>
              <w:left w:val="single" w:sz="4" w:space="0" w:color="auto"/>
              <w:bottom w:val="single" w:sz="4" w:space="0" w:color="auto"/>
              <w:right w:val="single" w:sz="4" w:space="0" w:color="auto"/>
            </w:tcBorders>
          </w:tcPr>
          <w:p w:rsidR="0073520B" w:rsidRDefault="0073520B">
            <w:r w:rsidRPr="001455B7">
              <w:t>92,3</w:t>
            </w:r>
          </w:p>
        </w:tc>
        <w:tc>
          <w:tcPr>
            <w:tcW w:w="992" w:type="dxa"/>
            <w:tcBorders>
              <w:top w:val="single" w:sz="4" w:space="0" w:color="auto"/>
              <w:left w:val="single" w:sz="4" w:space="0" w:color="auto"/>
              <w:bottom w:val="single" w:sz="4" w:space="0" w:color="auto"/>
              <w:right w:val="single" w:sz="4" w:space="0" w:color="auto"/>
            </w:tcBorders>
          </w:tcPr>
          <w:p w:rsidR="0073520B" w:rsidRDefault="0073520B">
            <w:r w:rsidRPr="001455B7">
              <w:t>92,3</w:t>
            </w:r>
          </w:p>
        </w:tc>
      </w:tr>
      <w:tr w:rsidR="0073520B" w:rsidRPr="00805649" w:rsidTr="00AC27E1">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73520B" w:rsidRPr="00805649" w:rsidRDefault="0073520B" w:rsidP="00332B48">
            <w:pPr>
              <w:spacing w:line="276" w:lineRule="auto"/>
              <w:rPr>
                <w:lang w:eastAsia="en-US"/>
              </w:rPr>
            </w:pPr>
            <w:r w:rsidRPr="00805649">
              <w:rPr>
                <w:lang w:eastAsia="en-US"/>
              </w:rPr>
              <w:t>Национальная оборона</w:t>
            </w:r>
          </w:p>
        </w:tc>
        <w:tc>
          <w:tcPr>
            <w:tcW w:w="993" w:type="dxa"/>
            <w:tcBorders>
              <w:top w:val="single" w:sz="4" w:space="0" w:color="auto"/>
              <w:left w:val="single" w:sz="4" w:space="0" w:color="auto"/>
              <w:bottom w:val="single" w:sz="4" w:space="0" w:color="auto"/>
              <w:right w:val="single" w:sz="4" w:space="0" w:color="auto"/>
            </w:tcBorders>
            <w:vAlign w:val="bottom"/>
          </w:tcPr>
          <w:p w:rsidR="0073520B" w:rsidRPr="00805649" w:rsidRDefault="007F79BF" w:rsidP="00EC3F36">
            <w:pPr>
              <w:spacing w:line="276" w:lineRule="auto"/>
              <w:jc w:val="center"/>
              <w:rPr>
                <w:lang w:eastAsia="en-US"/>
              </w:rPr>
            </w:pPr>
            <w:r>
              <w:rPr>
                <w:lang w:eastAsia="en-US"/>
              </w:rPr>
              <w:t>2,9</w:t>
            </w:r>
          </w:p>
        </w:tc>
        <w:tc>
          <w:tcPr>
            <w:tcW w:w="992" w:type="dxa"/>
            <w:tcBorders>
              <w:top w:val="single" w:sz="4" w:space="0" w:color="auto"/>
              <w:left w:val="single" w:sz="4" w:space="0" w:color="auto"/>
              <w:bottom w:val="single" w:sz="4" w:space="0" w:color="auto"/>
              <w:right w:val="single" w:sz="4" w:space="0" w:color="auto"/>
            </w:tcBorders>
            <w:vAlign w:val="bottom"/>
          </w:tcPr>
          <w:p w:rsidR="0073520B" w:rsidRPr="00805649" w:rsidRDefault="00651058" w:rsidP="00EC3F36">
            <w:pPr>
              <w:spacing w:line="276" w:lineRule="auto"/>
              <w:jc w:val="center"/>
              <w:rPr>
                <w:lang w:eastAsia="en-US"/>
              </w:rPr>
            </w:pPr>
            <w:r>
              <w:rPr>
                <w:lang w:eastAsia="en-US"/>
              </w:rPr>
              <w:t>3,2</w:t>
            </w:r>
          </w:p>
        </w:tc>
        <w:tc>
          <w:tcPr>
            <w:tcW w:w="992" w:type="dxa"/>
            <w:tcBorders>
              <w:top w:val="single" w:sz="4" w:space="0" w:color="auto"/>
              <w:left w:val="single" w:sz="4" w:space="0" w:color="auto"/>
              <w:bottom w:val="single" w:sz="4" w:space="0" w:color="auto"/>
              <w:right w:val="single" w:sz="4" w:space="0" w:color="auto"/>
            </w:tcBorders>
            <w:vAlign w:val="bottom"/>
          </w:tcPr>
          <w:p w:rsidR="0073520B" w:rsidRPr="00805649" w:rsidRDefault="0073520B" w:rsidP="00EC3F36">
            <w:pPr>
              <w:spacing w:line="276" w:lineRule="auto"/>
              <w:jc w:val="center"/>
              <w:rPr>
                <w:lang w:eastAsia="en-US"/>
              </w:rPr>
            </w:pPr>
            <w:r>
              <w:rPr>
                <w:lang w:eastAsia="en-US"/>
              </w:rPr>
              <w:t>4,9</w:t>
            </w:r>
          </w:p>
        </w:tc>
        <w:tc>
          <w:tcPr>
            <w:tcW w:w="992" w:type="dxa"/>
            <w:tcBorders>
              <w:top w:val="single" w:sz="4" w:space="0" w:color="auto"/>
              <w:left w:val="single" w:sz="4" w:space="0" w:color="auto"/>
              <w:bottom w:val="single" w:sz="4" w:space="0" w:color="auto"/>
              <w:right w:val="single" w:sz="4" w:space="0" w:color="auto"/>
            </w:tcBorders>
            <w:vAlign w:val="bottom"/>
          </w:tcPr>
          <w:p w:rsidR="0073520B" w:rsidRPr="00805649" w:rsidRDefault="0073520B" w:rsidP="00EC3F36">
            <w:pPr>
              <w:spacing w:line="276" w:lineRule="auto"/>
              <w:jc w:val="center"/>
              <w:rPr>
                <w:lang w:eastAsia="en-US"/>
              </w:rPr>
            </w:pPr>
            <w:r>
              <w:rPr>
                <w:lang w:eastAsia="en-US"/>
              </w:rPr>
              <w:t>5,1</w:t>
            </w:r>
          </w:p>
        </w:tc>
        <w:tc>
          <w:tcPr>
            <w:tcW w:w="993" w:type="dxa"/>
            <w:tcBorders>
              <w:top w:val="single" w:sz="4" w:space="0" w:color="auto"/>
              <w:left w:val="single" w:sz="4" w:space="0" w:color="auto"/>
              <w:bottom w:val="single" w:sz="4" w:space="0" w:color="auto"/>
              <w:right w:val="single" w:sz="4" w:space="0" w:color="auto"/>
            </w:tcBorders>
          </w:tcPr>
          <w:p w:rsidR="0073520B" w:rsidRDefault="0073520B">
            <w:r w:rsidRPr="00CF148A">
              <w:t>5,1</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 w:rsidRPr="00CF148A">
              <w:t>5,1</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 w:rsidRPr="00CF148A">
              <w:t>5,1</w:t>
            </w:r>
          </w:p>
        </w:tc>
        <w:tc>
          <w:tcPr>
            <w:tcW w:w="992" w:type="dxa"/>
            <w:tcBorders>
              <w:top w:val="single" w:sz="4" w:space="0" w:color="auto"/>
              <w:left w:val="single" w:sz="4" w:space="0" w:color="auto"/>
              <w:bottom w:val="single" w:sz="4" w:space="0" w:color="auto"/>
              <w:right w:val="single" w:sz="4" w:space="0" w:color="auto"/>
            </w:tcBorders>
          </w:tcPr>
          <w:p w:rsidR="0073520B" w:rsidRDefault="0073520B">
            <w:r w:rsidRPr="00CF148A">
              <w:t>5,1</w:t>
            </w:r>
          </w:p>
        </w:tc>
        <w:tc>
          <w:tcPr>
            <w:tcW w:w="992" w:type="dxa"/>
            <w:tcBorders>
              <w:top w:val="single" w:sz="4" w:space="0" w:color="auto"/>
              <w:left w:val="single" w:sz="4" w:space="0" w:color="auto"/>
              <w:bottom w:val="single" w:sz="4" w:space="0" w:color="auto"/>
              <w:right w:val="single" w:sz="4" w:space="0" w:color="auto"/>
            </w:tcBorders>
          </w:tcPr>
          <w:p w:rsidR="0073520B" w:rsidRDefault="0073520B">
            <w:r w:rsidRPr="00CF148A">
              <w:t>5,1</w:t>
            </w:r>
          </w:p>
        </w:tc>
      </w:tr>
      <w:tr w:rsidR="00AC27E1" w:rsidRPr="00805649" w:rsidTr="00AC27E1">
        <w:trPr>
          <w:cantSplit/>
          <w:trHeight w:val="518"/>
        </w:trPr>
        <w:tc>
          <w:tcPr>
            <w:tcW w:w="625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332B48">
            <w:pPr>
              <w:spacing w:line="276" w:lineRule="auto"/>
              <w:rPr>
                <w:lang w:eastAsia="en-US"/>
              </w:rPr>
            </w:pPr>
            <w:r w:rsidRPr="00805649">
              <w:rPr>
                <w:lang w:eastAsia="en-US"/>
              </w:rPr>
              <w:t>Национальная безопасность и правоохранительная деятельность</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7F79BF" w:rsidP="00EC3F36">
            <w:pPr>
              <w:spacing w:line="276" w:lineRule="auto"/>
              <w:jc w:val="center"/>
              <w:rPr>
                <w:lang w:eastAsia="en-US"/>
              </w:rPr>
            </w:pPr>
            <w:r>
              <w:rPr>
                <w:lang w:eastAsia="en-US"/>
              </w:rPr>
              <w:t>15,7</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651058" w:rsidP="00EC3F36">
            <w:pPr>
              <w:spacing w:line="276" w:lineRule="auto"/>
              <w:jc w:val="center"/>
              <w:rPr>
                <w:lang w:eastAsia="en-US"/>
              </w:rPr>
            </w:pPr>
            <w:r>
              <w:rPr>
                <w:lang w:eastAsia="en-US"/>
              </w:rPr>
              <w:t>16,7</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73520B" w:rsidP="00EC3F36">
            <w:pPr>
              <w:spacing w:line="276" w:lineRule="auto"/>
              <w:jc w:val="center"/>
              <w:rPr>
                <w:lang w:eastAsia="en-US"/>
              </w:rPr>
            </w:pPr>
            <w:r>
              <w:rPr>
                <w:lang w:eastAsia="en-US"/>
              </w:rPr>
              <w:t>5,9</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73520B" w:rsidP="00EC3F36">
            <w:pPr>
              <w:spacing w:line="276" w:lineRule="auto"/>
              <w:jc w:val="center"/>
              <w:rPr>
                <w:lang w:eastAsia="en-US"/>
              </w:rPr>
            </w:pPr>
            <w:r>
              <w:rPr>
                <w:lang w:eastAsia="en-US"/>
              </w:rPr>
              <w:t>6,2</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73520B" w:rsidP="00EC3F36">
            <w:pPr>
              <w:spacing w:line="276" w:lineRule="auto"/>
              <w:jc w:val="center"/>
              <w:rPr>
                <w:lang w:eastAsia="en-US"/>
              </w:rPr>
            </w:pPr>
            <w:r>
              <w:rPr>
                <w:lang w:eastAsia="en-US"/>
              </w:rPr>
              <w:t>6,3</w:t>
            </w:r>
          </w:p>
        </w:tc>
        <w:tc>
          <w:tcPr>
            <w:tcW w:w="1134" w:type="dxa"/>
            <w:tcBorders>
              <w:top w:val="single" w:sz="4" w:space="0" w:color="auto"/>
              <w:left w:val="single" w:sz="4" w:space="0" w:color="auto"/>
              <w:bottom w:val="single" w:sz="4" w:space="0" w:color="auto"/>
              <w:right w:val="single" w:sz="4" w:space="0" w:color="auto"/>
            </w:tcBorders>
          </w:tcPr>
          <w:p w:rsidR="00470DCE" w:rsidRDefault="00470DCE" w:rsidP="00EC3F36">
            <w:pPr>
              <w:jc w:val="center"/>
            </w:pPr>
          </w:p>
          <w:p w:rsidR="00470DCE" w:rsidRDefault="00470DCE" w:rsidP="00EC3F36">
            <w:pPr>
              <w:jc w:val="center"/>
            </w:pPr>
          </w:p>
          <w:p w:rsidR="00AC27E1" w:rsidRDefault="0073520B" w:rsidP="00EC3F36">
            <w:pPr>
              <w:jc w:val="center"/>
            </w:pPr>
            <w:r>
              <w:t>6,4</w:t>
            </w:r>
          </w:p>
        </w:tc>
        <w:tc>
          <w:tcPr>
            <w:tcW w:w="1134" w:type="dxa"/>
            <w:tcBorders>
              <w:top w:val="single" w:sz="4" w:space="0" w:color="auto"/>
              <w:left w:val="single" w:sz="4" w:space="0" w:color="auto"/>
              <w:bottom w:val="single" w:sz="4" w:space="0" w:color="auto"/>
              <w:right w:val="single" w:sz="4" w:space="0" w:color="auto"/>
            </w:tcBorders>
          </w:tcPr>
          <w:p w:rsidR="00470DCE" w:rsidRDefault="00470DCE" w:rsidP="00EC3F36">
            <w:pPr>
              <w:jc w:val="center"/>
            </w:pPr>
          </w:p>
          <w:p w:rsidR="00470DCE" w:rsidRDefault="00470DCE" w:rsidP="00EC3F36">
            <w:pPr>
              <w:jc w:val="center"/>
            </w:pPr>
          </w:p>
          <w:p w:rsidR="00AC27E1" w:rsidRDefault="0073520B" w:rsidP="00EC3F36">
            <w:pPr>
              <w:jc w:val="center"/>
            </w:pPr>
            <w:r>
              <w:t>6,5</w:t>
            </w:r>
          </w:p>
        </w:tc>
        <w:tc>
          <w:tcPr>
            <w:tcW w:w="992" w:type="dxa"/>
            <w:tcBorders>
              <w:top w:val="single" w:sz="4" w:space="0" w:color="auto"/>
              <w:left w:val="single" w:sz="4" w:space="0" w:color="auto"/>
              <w:bottom w:val="single" w:sz="4" w:space="0" w:color="auto"/>
              <w:right w:val="single" w:sz="4" w:space="0" w:color="auto"/>
            </w:tcBorders>
          </w:tcPr>
          <w:p w:rsidR="00470DCE" w:rsidRDefault="00470DCE" w:rsidP="00EC3F36">
            <w:pPr>
              <w:jc w:val="center"/>
            </w:pPr>
          </w:p>
          <w:p w:rsidR="00470DCE" w:rsidRDefault="00470DCE" w:rsidP="00EC3F36">
            <w:pPr>
              <w:jc w:val="center"/>
            </w:pPr>
          </w:p>
          <w:p w:rsidR="00AC27E1" w:rsidRDefault="0073520B" w:rsidP="00EC3F36">
            <w:pPr>
              <w:jc w:val="center"/>
            </w:pPr>
            <w:r>
              <w:t>6,6</w:t>
            </w:r>
          </w:p>
        </w:tc>
        <w:tc>
          <w:tcPr>
            <w:tcW w:w="992" w:type="dxa"/>
            <w:tcBorders>
              <w:top w:val="single" w:sz="4" w:space="0" w:color="auto"/>
              <w:left w:val="single" w:sz="4" w:space="0" w:color="auto"/>
              <w:bottom w:val="single" w:sz="4" w:space="0" w:color="auto"/>
              <w:right w:val="single" w:sz="4" w:space="0" w:color="auto"/>
            </w:tcBorders>
          </w:tcPr>
          <w:p w:rsidR="00470DCE" w:rsidRDefault="00470DCE" w:rsidP="00EC3F36">
            <w:pPr>
              <w:jc w:val="center"/>
            </w:pPr>
          </w:p>
          <w:p w:rsidR="00470DCE" w:rsidRDefault="00470DCE" w:rsidP="00EC3F36">
            <w:pPr>
              <w:jc w:val="center"/>
            </w:pPr>
          </w:p>
          <w:p w:rsidR="00AC27E1" w:rsidRDefault="0073520B" w:rsidP="00EC3F36">
            <w:pPr>
              <w:jc w:val="center"/>
            </w:pPr>
            <w:r>
              <w:t>6,7</w:t>
            </w:r>
          </w:p>
        </w:tc>
      </w:tr>
      <w:tr w:rsidR="00AC27E1" w:rsidRPr="00805649" w:rsidTr="00AC27E1">
        <w:trPr>
          <w:cantSplit/>
          <w:trHeight w:val="278"/>
        </w:trPr>
        <w:tc>
          <w:tcPr>
            <w:tcW w:w="625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332B48">
            <w:pPr>
              <w:spacing w:line="276" w:lineRule="auto"/>
              <w:rPr>
                <w:lang w:eastAsia="en-US"/>
              </w:rPr>
            </w:pPr>
            <w:r w:rsidRPr="00805649">
              <w:rPr>
                <w:lang w:eastAsia="en-US"/>
              </w:rPr>
              <w:t>Национальная экономика</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7F79BF" w:rsidP="00EC3F36">
            <w:pPr>
              <w:spacing w:line="276" w:lineRule="auto"/>
              <w:jc w:val="center"/>
              <w:rPr>
                <w:lang w:eastAsia="en-US"/>
              </w:rPr>
            </w:pPr>
            <w:r>
              <w:rPr>
                <w:lang w:eastAsia="en-US"/>
              </w:rPr>
              <w:t>17,3</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651058" w:rsidP="00EC3F36">
            <w:pPr>
              <w:spacing w:line="276" w:lineRule="auto"/>
              <w:jc w:val="center"/>
              <w:rPr>
                <w:lang w:eastAsia="en-US"/>
              </w:rPr>
            </w:pPr>
            <w:r>
              <w:rPr>
                <w:lang w:eastAsia="en-US"/>
              </w:rPr>
              <w:t>64,8</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73520B" w:rsidP="00EC3F36">
            <w:pPr>
              <w:spacing w:line="276" w:lineRule="auto"/>
              <w:jc w:val="center"/>
              <w:rPr>
                <w:lang w:eastAsia="en-US"/>
              </w:rPr>
            </w:pPr>
            <w:r>
              <w:rPr>
                <w:lang w:eastAsia="en-US"/>
              </w:rPr>
              <w:t>24,5</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73520B" w:rsidP="00EC3F36">
            <w:pPr>
              <w:spacing w:line="276" w:lineRule="auto"/>
              <w:jc w:val="center"/>
              <w:rPr>
                <w:lang w:eastAsia="en-US"/>
              </w:rPr>
            </w:pPr>
            <w:r>
              <w:rPr>
                <w:lang w:eastAsia="en-US"/>
              </w:rPr>
              <w:t>24,9</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73520B" w:rsidP="00EC3F36">
            <w:pPr>
              <w:spacing w:line="276" w:lineRule="auto"/>
              <w:jc w:val="center"/>
              <w:rPr>
                <w:lang w:eastAsia="en-US"/>
              </w:rPr>
            </w:pPr>
            <w:r>
              <w:rPr>
                <w:lang w:eastAsia="en-US"/>
              </w:rPr>
              <w:t>24,9</w:t>
            </w:r>
          </w:p>
        </w:tc>
        <w:tc>
          <w:tcPr>
            <w:tcW w:w="1134" w:type="dxa"/>
            <w:tcBorders>
              <w:top w:val="single" w:sz="4" w:space="0" w:color="auto"/>
              <w:left w:val="single" w:sz="4" w:space="0" w:color="auto"/>
              <w:bottom w:val="single" w:sz="4" w:space="0" w:color="auto"/>
              <w:right w:val="single" w:sz="4" w:space="0" w:color="auto"/>
            </w:tcBorders>
          </w:tcPr>
          <w:p w:rsidR="00AC27E1" w:rsidRDefault="0073520B" w:rsidP="00EC3F36">
            <w:pPr>
              <w:jc w:val="center"/>
            </w:pPr>
            <w:r>
              <w:t>25,6</w:t>
            </w:r>
          </w:p>
        </w:tc>
        <w:tc>
          <w:tcPr>
            <w:tcW w:w="1134" w:type="dxa"/>
            <w:tcBorders>
              <w:top w:val="single" w:sz="4" w:space="0" w:color="auto"/>
              <w:left w:val="single" w:sz="4" w:space="0" w:color="auto"/>
              <w:bottom w:val="single" w:sz="4" w:space="0" w:color="auto"/>
              <w:right w:val="single" w:sz="4" w:space="0" w:color="auto"/>
            </w:tcBorders>
          </w:tcPr>
          <w:p w:rsidR="00AC27E1" w:rsidRDefault="0073520B" w:rsidP="00EC3F36">
            <w:pPr>
              <w:jc w:val="center"/>
            </w:pPr>
            <w:r>
              <w:t>25,6</w:t>
            </w:r>
          </w:p>
        </w:tc>
        <w:tc>
          <w:tcPr>
            <w:tcW w:w="992" w:type="dxa"/>
            <w:tcBorders>
              <w:top w:val="single" w:sz="4" w:space="0" w:color="auto"/>
              <w:left w:val="single" w:sz="4" w:space="0" w:color="auto"/>
              <w:bottom w:val="single" w:sz="4" w:space="0" w:color="auto"/>
              <w:right w:val="single" w:sz="4" w:space="0" w:color="auto"/>
            </w:tcBorders>
          </w:tcPr>
          <w:p w:rsidR="00AC27E1" w:rsidRDefault="0073520B" w:rsidP="00EC3F36">
            <w:pPr>
              <w:jc w:val="center"/>
            </w:pPr>
            <w:r>
              <w:t>25,8</w:t>
            </w:r>
          </w:p>
        </w:tc>
        <w:tc>
          <w:tcPr>
            <w:tcW w:w="992" w:type="dxa"/>
            <w:tcBorders>
              <w:top w:val="single" w:sz="4" w:space="0" w:color="auto"/>
              <w:left w:val="single" w:sz="4" w:space="0" w:color="auto"/>
              <w:bottom w:val="single" w:sz="4" w:space="0" w:color="auto"/>
              <w:right w:val="single" w:sz="4" w:space="0" w:color="auto"/>
            </w:tcBorders>
          </w:tcPr>
          <w:p w:rsidR="00AC27E1" w:rsidRDefault="00487C9C" w:rsidP="00EC3F36">
            <w:pPr>
              <w:jc w:val="center"/>
            </w:pPr>
            <w:r>
              <w:t>25,8</w:t>
            </w:r>
          </w:p>
        </w:tc>
      </w:tr>
      <w:tr w:rsidR="00487C9C" w:rsidRPr="00805649" w:rsidTr="006677C1">
        <w:trPr>
          <w:cantSplit/>
          <w:trHeight w:val="246"/>
        </w:trPr>
        <w:tc>
          <w:tcPr>
            <w:tcW w:w="6251" w:type="dxa"/>
            <w:tcBorders>
              <w:top w:val="single" w:sz="4" w:space="0" w:color="auto"/>
              <w:left w:val="single" w:sz="4" w:space="0" w:color="auto"/>
              <w:bottom w:val="single" w:sz="4" w:space="0" w:color="auto"/>
              <w:right w:val="single" w:sz="4" w:space="0" w:color="auto"/>
            </w:tcBorders>
            <w:hideMark/>
          </w:tcPr>
          <w:p w:rsidR="00487C9C" w:rsidRPr="00805649" w:rsidRDefault="00487C9C" w:rsidP="00332B48">
            <w:pPr>
              <w:spacing w:line="276" w:lineRule="auto"/>
              <w:rPr>
                <w:lang w:eastAsia="en-US"/>
              </w:rPr>
            </w:pPr>
            <w:r w:rsidRPr="00805649">
              <w:rPr>
                <w:lang w:eastAsia="en-US"/>
              </w:rPr>
              <w:t>Жилищно-коммунальное хозяйство</w:t>
            </w:r>
          </w:p>
        </w:tc>
        <w:tc>
          <w:tcPr>
            <w:tcW w:w="993" w:type="dxa"/>
            <w:tcBorders>
              <w:top w:val="single" w:sz="4" w:space="0" w:color="auto"/>
              <w:left w:val="single" w:sz="4" w:space="0" w:color="auto"/>
              <w:bottom w:val="single" w:sz="4" w:space="0" w:color="auto"/>
              <w:right w:val="single" w:sz="4" w:space="0" w:color="auto"/>
            </w:tcBorders>
            <w:vAlign w:val="bottom"/>
          </w:tcPr>
          <w:p w:rsidR="00487C9C" w:rsidRPr="00805649" w:rsidRDefault="007F79BF" w:rsidP="00EC3F36">
            <w:pPr>
              <w:spacing w:line="276" w:lineRule="auto"/>
              <w:jc w:val="center"/>
              <w:rPr>
                <w:lang w:eastAsia="en-US"/>
              </w:rPr>
            </w:pPr>
            <w:r>
              <w:rPr>
                <w:lang w:eastAsia="en-US"/>
              </w:rPr>
              <w:t>54,9</w:t>
            </w:r>
          </w:p>
        </w:tc>
        <w:tc>
          <w:tcPr>
            <w:tcW w:w="992" w:type="dxa"/>
            <w:tcBorders>
              <w:top w:val="single" w:sz="4" w:space="0" w:color="auto"/>
              <w:left w:val="single" w:sz="4" w:space="0" w:color="auto"/>
              <w:bottom w:val="single" w:sz="4" w:space="0" w:color="auto"/>
              <w:right w:val="single" w:sz="4" w:space="0" w:color="auto"/>
            </w:tcBorders>
            <w:vAlign w:val="bottom"/>
          </w:tcPr>
          <w:p w:rsidR="00487C9C" w:rsidRPr="00805649" w:rsidRDefault="00651058" w:rsidP="00EC3F36">
            <w:pPr>
              <w:spacing w:line="276" w:lineRule="auto"/>
              <w:jc w:val="center"/>
              <w:rPr>
                <w:lang w:eastAsia="en-US"/>
              </w:rPr>
            </w:pPr>
            <w:r>
              <w:rPr>
                <w:lang w:eastAsia="en-US"/>
              </w:rPr>
              <w:t>124,8</w:t>
            </w:r>
          </w:p>
        </w:tc>
        <w:tc>
          <w:tcPr>
            <w:tcW w:w="992" w:type="dxa"/>
            <w:tcBorders>
              <w:top w:val="single" w:sz="4" w:space="0" w:color="auto"/>
              <w:left w:val="single" w:sz="4" w:space="0" w:color="auto"/>
              <w:bottom w:val="single" w:sz="4" w:space="0" w:color="auto"/>
              <w:right w:val="single" w:sz="4" w:space="0" w:color="auto"/>
            </w:tcBorders>
            <w:vAlign w:val="bottom"/>
          </w:tcPr>
          <w:p w:rsidR="00487C9C" w:rsidRPr="00805649" w:rsidRDefault="00487C9C" w:rsidP="00EC3F36">
            <w:pPr>
              <w:spacing w:line="276" w:lineRule="auto"/>
              <w:jc w:val="center"/>
              <w:rPr>
                <w:lang w:eastAsia="en-US"/>
              </w:rPr>
            </w:pPr>
            <w:r>
              <w:rPr>
                <w:lang w:eastAsia="en-US"/>
              </w:rPr>
              <w:t>25,6</w:t>
            </w:r>
          </w:p>
        </w:tc>
        <w:tc>
          <w:tcPr>
            <w:tcW w:w="992" w:type="dxa"/>
            <w:tcBorders>
              <w:top w:val="single" w:sz="4" w:space="0" w:color="auto"/>
              <w:left w:val="single" w:sz="4" w:space="0" w:color="auto"/>
              <w:bottom w:val="single" w:sz="4" w:space="0" w:color="auto"/>
              <w:right w:val="single" w:sz="4" w:space="0" w:color="auto"/>
            </w:tcBorders>
            <w:vAlign w:val="bottom"/>
          </w:tcPr>
          <w:p w:rsidR="00487C9C" w:rsidRPr="00805649" w:rsidRDefault="00487C9C" w:rsidP="00EC3F36">
            <w:pPr>
              <w:spacing w:line="276" w:lineRule="auto"/>
              <w:jc w:val="center"/>
              <w:rPr>
                <w:lang w:eastAsia="en-US"/>
              </w:rPr>
            </w:pPr>
            <w:r>
              <w:rPr>
                <w:lang w:eastAsia="en-US"/>
              </w:rPr>
              <w:t>25,6</w:t>
            </w:r>
          </w:p>
        </w:tc>
        <w:tc>
          <w:tcPr>
            <w:tcW w:w="993" w:type="dxa"/>
            <w:tcBorders>
              <w:top w:val="single" w:sz="4" w:space="0" w:color="auto"/>
              <w:left w:val="single" w:sz="4" w:space="0" w:color="auto"/>
              <w:bottom w:val="single" w:sz="4" w:space="0" w:color="auto"/>
              <w:right w:val="single" w:sz="4" w:space="0" w:color="auto"/>
            </w:tcBorders>
          </w:tcPr>
          <w:p w:rsidR="00487C9C" w:rsidRDefault="00487C9C">
            <w:r w:rsidRPr="007A002C">
              <w:t>25,6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 w:rsidRPr="007A002C">
              <w:t>25,6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 w:rsidRPr="007A002C">
              <w:t>25,6</w:t>
            </w:r>
          </w:p>
        </w:tc>
        <w:tc>
          <w:tcPr>
            <w:tcW w:w="992" w:type="dxa"/>
            <w:tcBorders>
              <w:top w:val="single" w:sz="4" w:space="0" w:color="auto"/>
              <w:left w:val="single" w:sz="4" w:space="0" w:color="auto"/>
              <w:bottom w:val="single" w:sz="4" w:space="0" w:color="auto"/>
              <w:right w:val="single" w:sz="4" w:space="0" w:color="auto"/>
            </w:tcBorders>
          </w:tcPr>
          <w:p w:rsidR="00487C9C" w:rsidRDefault="00487C9C">
            <w:r w:rsidRPr="007A002C">
              <w:t>25,6</w:t>
            </w:r>
          </w:p>
        </w:tc>
        <w:tc>
          <w:tcPr>
            <w:tcW w:w="992" w:type="dxa"/>
            <w:tcBorders>
              <w:top w:val="single" w:sz="4" w:space="0" w:color="auto"/>
              <w:left w:val="single" w:sz="4" w:space="0" w:color="auto"/>
              <w:bottom w:val="single" w:sz="4" w:space="0" w:color="auto"/>
              <w:right w:val="single" w:sz="4" w:space="0" w:color="auto"/>
            </w:tcBorders>
          </w:tcPr>
          <w:p w:rsidR="00487C9C" w:rsidRDefault="00487C9C">
            <w:r w:rsidRPr="007A002C">
              <w:t>25,6</w:t>
            </w:r>
          </w:p>
        </w:tc>
      </w:tr>
      <w:tr w:rsidR="00AC27E1" w:rsidRPr="00805649" w:rsidTr="00642FA6">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332B48">
            <w:pPr>
              <w:spacing w:line="276" w:lineRule="auto"/>
              <w:rPr>
                <w:lang w:eastAsia="en-US"/>
              </w:rPr>
            </w:pPr>
            <w:r w:rsidRPr="00805649">
              <w:rPr>
                <w:lang w:eastAsia="en-US"/>
              </w:rPr>
              <w:t>Образование</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7F79BF" w:rsidP="00EC3F36">
            <w:pPr>
              <w:spacing w:line="276" w:lineRule="auto"/>
              <w:jc w:val="center"/>
              <w:rPr>
                <w:lang w:eastAsia="en-US"/>
              </w:rPr>
            </w:pPr>
            <w:r>
              <w:rPr>
                <w:lang w:eastAsia="en-US"/>
              </w:rPr>
              <w:t>441,4</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651058" w:rsidP="00EC3F36">
            <w:pPr>
              <w:spacing w:line="276" w:lineRule="auto"/>
              <w:jc w:val="center"/>
              <w:rPr>
                <w:lang w:eastAsia="en-US"/>
              </w:rPr>
            </w:pPr>
            <w:r>
              <w:rPr>
                <w:lang w:eastAsia="en-US"/>
              </w:rPr>
              <w:t>562,3</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461,5</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438,1</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441,6</w:t>
            </w:r>
          </w:p>
        </w:tc>
        <w:tc>
          <w:tcPr>
            <w:tcW w:w="1134"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442,3</w:t>
            </w:r>
          </w:p>
        </w:tc>
        <w:tc>
          <w:tcPr>
            <w:tcW w:w="1134"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443,3</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445,5</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445,6</w:t>
            </w:r>
          </w:p>
        </w:tc>
      </w:tr>
      <w:tr w:rsidR="00EC3F36" w:rsidRPr="00805649" w:rsidTr="006677C1">
        <w:trPr>
          <w:cantSplit/>
          <w:trHeight w:val="256"/>
        </w:trPr>
        <w:tc>
          <w:tcPr>
            <w:tcW w:w="6251" w:type="dxa"/>
            <w:tcBorders>
              <w:top w:val="single" w:sz="4" w:space="0" w:color="auto"/>
              <w:left w:val="single" w:sz="4" w:space="0" w:color="auto"/>
              <w:bottom w:val="single" w:sz="4" w:space="0" w:color="auto"/>
              <w:right w:val="single" w:sz="4" w:space="0" w:color="auto"/>
            </w:tcBorders>
            <w:hideMark/>
          </w:tcPr>
          <w:p w:rsidR="00EC3F36" w:rsidRPr="00805649" w:rsidRDefault="00EC3F36" w:rsidP="00332B48">
            <w:pPr>
              <w:spacing w:line="276" w:lineRule="auto"/>
              <w:rPr>
                <w:lang w:eastAsia="en-US"/>
              </w:rPr>
            </w:pPr>
            <w:r w:rsidRPr="00805649">
              <w:rPr>
                <w:lang w:eastAsia="en-US"/>
              </w:rPr>
              <w:t>Культура, кинематография</w:t>
            </w:r>
          </w:p>
        </w:tc>
        <w:tc>
          <w:tcPr>
            <w:tcW w:w="993" w:type="dxa"/>
            <w:tcBorders>
              <w:top w:val="single" w:sz="4" w:space="0" w:color="auto"/>
              <w:left w:val="single" w:sz="4" w:space="0" w:color="auto"/>
              <w:bottom w:val="single" w:sz="4" w:space="0" w:color="auto"/>
              <w:right w:val="single" w:sz="4" w:space="0" w:color="auto"/>
            </w:tcBorders>
            <w:vAlign w:val="bottom"/>
          </w:tcPr>
          <w:p w:rsidR="00EC3F36" w:rsidRPr="00805649" w:rsidRDefault="007F79BF" w:rsidP="00EC3F36">
            <w:pPr>
              <w:spacing w:line="276" w:lineRule="auto"/>
              <w:jc w:val="center"/>
              <w:rPr>
                <w:lang w:eastAsia="en-US"/>
              </w:rPr>
            </w:pPr>
            <w:r>
              <w:rPr>
                <w:lang w:eastAsia="en-US"/>
              </w:rPr>
              <w:t>72,5</w:t>
            </w:r>
          </w:p>
        </w:tc>
        <w:tc>
          <w:tcPr>
            <w:tcW w:w="992" w:type="dxa"/>
            <w:tcBorders>
              <w:top w:val="single" w:sz="4" w:space="0" w:color="auto"/>
              <w:left w:val="single" w:sz="4" w:space="0" w:color="auto"/>
              <w:bottom w:val="single" w:sz="4" w:space="0" w:color="auto"/>
              <w:right w:val="single" w:sz="4" w:space="0" w:color="auto"/>
            </w:tcBorders>
            <w:vAlign w:val="bottom"/>
          </w:tcPr>
          <w:p w:rsidR="00EC3F36" w:rsidRPr="00805649" w:rsidRDefault="00651058" w:rsidP="00EC3F36">
            <w:pPr>
              <w:spacing w:line="276" w:lineRule="auto"/>
              <w:jc w:val="center"/>
              <w:rPr>
                <w:lang w:eastAsia="en-US"/>
              </w:rPr>
            </w:pPr>
            <w:r>
              <w:rPr>
                <w:lang w:eastAsia="en-US"/>
              </w:rPr>
              <w:t>76,1</w:t>
            </w:r>
          </w:p>
        </w:tc>
        <w:tc>
          <w:tcPr>
            <w:tcW w:w="992" w:type="dxa"/>
            <w:tcBorders>
              <w:top w:val="single" w:sz="4" w:space="0" w:color="auto"/>
              <w:left w:val="single" w:sz="4" w:space="0" w:color="auto"/>
              <w:bottom w:val="single" w:sz="4" w:space="0" w:color="auto"/>
              <w:right w:val="single" w:sz="4" w:space="0" w:color="auto"/>
            </w:tcBorders>
            <w:vAlign w:val="bottom"/>
          </w:tcPr>
          <w:p w:rsidR="00EC3F36" w:rsidRPr="00805649" w:rsidRDefault="00EC3F36" w:rsidP="00EC3F36">
            <w:pPr>
              <w:spacing w:line="276" w:lineRule="auto"/>
              <w:jc w:val="center"/>
              <w:rPr>
                <w:lang w:eastAsia="en-US"/>
              </w:rPr>
            </w:pPr>
            <w:r>
              <w:rPr>
                <w:lang w:eastAsia="en-US"/>
              </w:rPr>
              <w:t>39,4</w:t>
            </w:r>
          </w:p>
        </w:tc>
        <w:tc>
          <w:tcPr>
            <w:tcW w:w="992" w:type="dxa"/>
            <w:tcBorders>
              <w:top w:val="single" w:sz="4" w:space="0" w:color="auto"/>
              <w:left w:val="single" w:sz="4" w:space="0" w:color="auto"/>
              <w:bottom w:val="single" w:sz="4" w:space="0" w:color="auto"/>
              <w:right w:val="single" w:sz="4" w:space="0" w:color="auto"/>
            </w:tcBorders>
            <w:vAlign w:val="bottom"/>
          </w:tcPr>
          <w:p w:rsidR="00EC3F36" w:rsidRPr="00805649" w:rsidRDefault="00EC3F36" w:rsidP="00EC3F36">
            <w:pPr>
              <w:spacing w:line="276" w:lineRule="auto"/>
              <w:jc w:val="center"/>
              <w:rPr>
                <w:lang w:eastAsia="en-US"/>
              </w:rPr>
            </w:pPr>
            <w:r>
              <w:rPr>
                <w:lang w:eastAsia="en-US"/>
              </w:rPr>
              <w:t>38,8</w:t>
            </w:r>
          </w:p>
        </w:tc>
        <w:tc>
          <w:tcPr>
            <w:tcW w:w="993" w:type="dxa"/>
            <w:tcBorders>
              <w:top w:val="single" w:sz="4" w:space="0" w:color="auto"/>
              <w:left w:val="single" w:sz="4" w:space="0" w:color="auto"/>
              <w:bottom w:val="single" w:sz="4" w:space="0" w:color="auto"/>
              <w:right w:val="single" w:sz="4" w:space="0" w:color="auto"/>
            </w:tcBorders>
            <w:vAlign w:val="bottom"/>
          </w:tcPr>
          <w:p w:rsidR="00EC3F36" w:rsidRPr="00805649" w:rsidRDefault="00EC3F36" w:rsidP="00EC3F36">
            <w:pPr>
              <w:spacing w:line="276" w:lineRule="auto"/>
              <w:jc w:val="center"/>
              <w:rPr>
                <w:lang w:eastAsia="en-US"/>
              </w:rPr>
            </w:pPr>
            <w:r>
              <w:rPr>
                <w:lang w:eastAsia="en-US"/>
              </w:rPr>
              <w:t>38,8</w:t>
            </w:r>
          </w:p>
        </w:tc>
        <w:tc>
          <w:tcPr>
            <w:tcW w:w="1134"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602C94">
              <w:t>38,8</w:t>
            </w:r>
          </w:p>
        </w:tc>
        <w:tc>
          <w:tcPr>
            <w:tcW w:w="1134"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602C94">
              <w:t>38,8</w:t>
            </w:r>
          </w:p>
        </w:tc>
        <w:tc>
          <w:tcPr>
            <w:tcW w:w="992"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602C94">
              <w:t>38,8</w:t>
            </w:r>
          </w:p>
        </w:tc>
        <w:tc>
          <w:tcPr>
            <w:tcW w:w="992"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602C94">
              <w:t>38,8</w:t>
            </w:r>
          </w:p>
        </w:tc>
      </w:tr>
      <w:tr w:rsidR="00AC27E1" w:rsidRPr="00805649" w:rsidTr="00AC27E1">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332B48">
            <w:pPr>
              <w:spacing w:line="276" w:lineRule="auto"/>
              <w:rPr>
                <w:lang w:eastAsia="en-US"/>
              </w:rPr>
            </w:pPr>
            <w:r w:rsidRPr="00805649">
              <w:rPr>
                <w:lang w:eastAsia="en-US"/>
              </w:rPr>
              <w:t>Здравоохранение</w:t>
            </w:r>
          </w:p>
        </w:tc>
        <w:tc>
          <w:tcPr>
            <w:tcW w:w="993" w:type="dxa"/>
            <w:tcBorders>
              <w:top w:val="single" w:sz="4" w:space="0" w:color="auto"/>
              <w:left w:val="single" w:sz="4" w:space="0" w:color="auto"/>
              <w:bottom w:val="single" w:sz="4" w:space="0" w:color="auto"/>
              <w:right w:val="single" w:sz="4" w:space="0" w:color="auto"/>
            </w:tcBorders>
          </w:tcPr>
          <w:p w:rsidR="00AC27E1" w:rsidRDefault="007F79BF" w:rsidP="00EC3F36">
            <w:pPr>
              <w:jc w:val="center"/>
            </w:pPr>
            <w:r>
              <w:t>0,1</w:t>
            </w:r>
          </w:p>
        </w:tc>
        <w:tc>
          <w:tcPr>
            <w:tcW w:w="992" w:type="dxa"/>
            <w:tcBorders>
              <w:top w:val="single" w:sz="4" w:space="0" w:color="auto"/>
              <w:left w:val="single" w:sz="4" w:space="0" w:color="auto"/>
              <w:bottom w:val="single" w:sz="4" w:space="0" w:color="auto"/>
              <w:right w:val="single" w:sz="4" w:space="0" w:color="auto"/>
            </w:tcBorders>
          </w:tcPr>
          <w:p w:rsidR="00AC27E1" w:rsidRDefault="00651058" w:rsidP="00EC3F36">
            <w:pPr>
              <w:jc w:val="center"/>
            </w:pPr>
            <w:r>
              <w:t>0,1</w:t>
            </w:r>
          </w:p>
        </w:tc>
        <w:tc>
          <w:tcPr>
            <w:tcW w:w="992"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992"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993"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992"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992"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r>
      <w:tr w:rsidR="00AC27E1" w:rsidRPr="00805649" w:rsidTr="00AC27E1">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332B48">
            <w:pPr>
              <w:spacing w:line="276" w:lineRule="auto"/>
              <w:rPr>
                <w:lang w:eastAsia="en-US"/>
              </w:rPr>
            </w:pPr>
            <w:r w:rsidRPr="00805649">
              <w:rPr>
                <w:lang w:eastAsia="en-US"/>
              </w:rPr>
              <w:t>Социальная политика</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7F79BF" w:rsidP="00EC3F36">
            <w:pPr>
              <w:spacing w:line="276" w:lineRule="auto"/>
              <w:jc w:val="center"/>
              <w:rPr>
                <w:lang w:eastAsia="en-US"/>
              </w:rPr>
            </w:pPr>
            <w:r>
              <w:rPr>
                <w:lang w:eastAsia="en-US"/>
              </w:rPr>
              <w:t>24,3</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651058" w:rsidP="00EC3F36">
            <w:pPr>
              <w:spacing w:line="276" w:lineRule="auto"/>
              <w:jc w:val="center"/>
              <w:rPr>
                <w:lang w:eastAsia="en-US"/>
              </w:rPr>
            </w:pPr>
            <w:r>
              <w:rPr>
                <w:lang w:eastAsia="en-US"/>
              </w:rPr>
              <w:t>43</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40,9</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40,5</w:t>
            </w:r>
          </w:p>
        </w:tc>
        <w:tc>
          <w:tcPr>
            <w:tcW w:w="993"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992"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992"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r>
      <w:tr w:rsidR="00487C9C" w:rsidRPr="00805649" w:rsidTr="006677C1">
        <w:trPr>
          <w:cantSplit/>
          <w:trHeight w:val="342"/>
        </w:trPr>
        <w:tc>
          <w:tcPr>
            <w:tcW w:w="6251" w:type="dxa"/>
            <w:tcBorders>
              <w:top w:val="single" w:sz="4" w:space="0" w:color="auto"/>
              <w:left w:val="single" w:sz="4" w:space="0" w:color="auto"/>
              <w:bottom w:val="single" w:sz="4" w:space="0" w:color="auto"/>
              <w:right w:val="single" w:sz="4" w:space="0" w:color="auto"/>
            </w:tcBorders>
            <w:hideMark/>
          </w:tcPr>
          <w:p w:rsidR="00487C9C" w:rsidRPr="00805649" w:rsidRDefault="00487C9C" w:rsidP="00332B48">
            <w:pPr>
              <w:spacing w:line="276" w:lineRule="auto"/>
              <w:rPr>
                <w:lang w:eastAsia="en-US"/>
              </w:rPr>
            </w:pPr>
            <w:r w:rsidRPr="00805649">
              <w:rPr>
                <w:lang w:eastAsia="en-US"/>
              </w:rPr>
              <w:t>Физическая культура и спорт</w:t>
            </w:r>
          </w:p>
        </w:tc>
        <w:tc>
          <w:tcPr>
            <w:tcW w:w="993" w:type="dxa"/>
            <w:tcBorders>
              <w:top w:val="single" w:sz="4" w:space="0" w:color="auto"/>
              <w:left w:val="single" w:sz="4" w:space="0" w:color="auto"/>
              <w:bottom w:val="single" w:sz="4" w:space="0" w:color="auto"/>
              <w:right w:val="single" w:sz="4" w:space="0" w:color="auto"/>
            </w:tcBorders>
            <w:vAlign w:val="bottom"/>
          </w:tcPr>
          <w:p w:rsidR="00487C9C" w:rsidRPr="00805649" w:rsidRDefault="007F79BF" w:rsidP="00EC3F36">
            <w:pPr>
              <w:spacing w:line="276" w:lineRule="auto"/>
              <w:jc w:val="center"/>
              <w:rPr>
                <w:lang w:eastAsia="en-US"/>
              </w:rPr>
            </w:pPr>
            <w:r>
              <w:rPr>
                <w:lang w:eastAsia="en-US"/>
              </w:rPr>
              <w:t>7,3</w:t>
            </w:r>
          </w:p>
        </w:tc>
        <w:tc>
          <w:tcPr>
            <w:tcW w:w="992" w:type="dxa"/>
            <w:tcBorders>
              <w:top w:val="single" w:sz="4" w:space="0" w:color="auto"/>
              <w:left w:val="single" w:sz="4" w:space="0" w:color="auto"/>
              <w:bottom w:val="single" w:sz="4" w:space="0" w:color="auto"/>
              <w:right w:val="single" w:sz="4" w:space="0" w:color="auto"/>
            </w:tcBorders>
            <w:vAlign w:val="bottom"/>
          </w:tcPr>
          <w:p w:rsidR="00487C9C" w:rsidRPr="00805649" w:rsidRDefault="00651058" w:rsidP="00EC3F36">
            <w:pPr>
              <w:spacing w:line="276" w:lineRule="auto"/>
              <w:jc w:val="center"/>
              <w:rPr>
                <w:lang w:eastAsia="en-US"/>
              </w:rPr>
            </w:pPr>
            <w:r>
              <w:rPr>
                <w:lang w:eastAsia="en-US"/>
              </w:rPr>
              <w:t>7,0</w:t>
            </w:r>
          </w:p>
        </w:tc>
        <w:tc>
          <w:tcPr>
            <w:tcW w:w="992" w:type="dxa"/>
            <w:tcBorders>
              <w:top w:val="single" w:sz="4" w:space="0" w:color="auto"/>
              <w:left w:val="single" w:sz="4" w:space="0" w:color="auto"/>
              <w:bottom w:val="single" w:sz="4" w:space="0" w:color="auto"/>
              <w:right w:val="single" w:sz="4" w:space="0" w:color="auto"/>
            </w:tcBorders>
            <w:vAlign w:val="bottom"/>
          </w:tcPr>
          <w:p w:rsidR="00487C9C" w:rsidRPr="00805649" w:rsidRDefault="00487C9C" w:rsidP="00EC3F36">
            <w:pPr>
              <w:spacing w:line="276" w:lineRule="auto"/>
              <w:jc w:val="center"/>
              <w:rPr>
                <w:lang w:eastAsia="en-US"/>
              </w:rPr>
            </w:pPr>
            <w:r>
              <w:rPr>
                <w:lang w:eastAsia="en-US"/>
              </w:rPr>
              <w:t>8,3</w:t>
            </w:r>
          </w:p>
        </w:tc>
        <w:tc>
          <w:tcPr>
            <w:tcW w:w="992" w:type="dxa"/>
            <w:tcBorders>
              <w:top w:val="single" w:sz="4" w:space="0" w:color="auto"/>
              <w:left w:val="single" w:sz="4" w:space="0" w:color="auto"/>
              <w:bottom w:val="single" w:sz="4" w:space="0" w:color="auto"/>
              <w:right w:val="single" w:sz="4" w:space="0" w:color="auto"/>
            </w:tcBorders>
            <w:vAlign w:val="bottom"/>
          </w:tcPr>
          <w:p w:rsidR="00487C9C" w:rsidRPr="00805649" w:rsidRDefault="00487C9C" w:rsidP="00EC3F36">
            <w:pPr>
              <w:spacing w:line="276" w:lineRule="auto"/>
              <w:jc w:val="center"/>
              <w:rPr>
                <w:lang w:eastAsia="en-US"/>
              </w:rPr>
            </w:pPr>
            <w:r>
              <w:rPr>
                <w:lang w:eastAsia="en-US"/>
              </w:rPr>
              <w:t>8,4</w:t>
            </w:r>
          </w:p>
        </w:tc>
        <w:tc>
          <w:tcPr>
            <w:tcW w:w="993" w:type="dxa"/>
            <w:tcBorders>
              <w:top w:val="single" w:sz="4" w:space="0" w:color="auto"/>
              <w:left w:val="single" w:sz="4" w:space="0" w:color="auto"/>
              <w:bottom w:val="single" w:sz="4" w:space="0" w:color="auto"/>
              <w:right w:val="single" w:sz="4" w:space="0" w:color="auto"/>
            </w:tcBorders>
          </w:tcPr>
          <w:p w:rsidR="00487C9C" w:rsidRDefault="00487C9C">
            <w:r w:rsidRPr="00D749F8">
              <w:t>8,4</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 w:rsidRPr="00D749F8">
              <w:t>8,4</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 w:rsidRPr="00D749F8">
              <w:t>8,4</w:t>
            </w:r>
          </w:p>
        </w:tc>
        <w:tc>
          <w:tcPr>
            <w:tcW w:w="992" w:type="dxa"/>
            <w:tcBorders>
              <w:top w:val="single" w:sz="4" w:space="0" w:color="auto"/>
              <w:left w:val="single" w:sz="4" w:space="0" w:color="auto"/>
              <w:bottom w:val="single" w:sz="4" w:space="0" w:color="auto"/>
              <w:right w:val="single" w:sz="4" w:space="0" w:color="auto"/>
            </w:tcBorders>
          </w:tcPr>
          <w:p w:rsidR="00487C9C" w:rsidRDefault="00487C9C">
            <w:r w:rsidRPr="00D749F8">
              <w:t>8,4</w:t>
            </w:r>
          </w:p>
        </w:tc>
        <w:tc>
          <w:tcPr>
            <w:tcW w:w="992" w:type="dxa"/>
            <w:tcBorders>
              <w:top w:val="single" w:sz="4" w:space="0" w:color="auto"/>
              <w:left w:val="single" w:sz="4" w:space="0" w:color="auto"/>
              <w:bottom w:val="single" w:sz="4" w:space="0" w:color="auto"/>
              <w:right w:val="single" w:sz="4" w:space="0" w:color="auto"/>
            </w:tcBorders>
          </w:tcPr>
          <w:p w:rsidR="00487C9C" w:rsidRDefault="00487C9C">
            <w:r w:rsidRPr="00D749F8">
              <w:t>8,4</w:t>
            </w:r>
          </w:p>
        </w:tc>
      </w:tr>
      <w:tr w:rsidR="00AC27E1" w:rsidRPr="00805649" w:rsidTr="00AC27E1">
        <w:trPr>
          <w:cantSplit/>
          <w:trHeight w:val="217"/>
        </w:trPr>
        <w:tc>
          <w:tcPr>
            <w:tcW w:w="625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332B48">
            <w:pPr>
              <w:spacing w:line="276" w:lineRule="auto"/>
              <w:rPr>
                <w:lang w:eastAsia="en-US"/>
              </w:rPr>
            </w:pPr>
            <w:r w:rsidRPr="00805649">
              <w:rPr>
                <w:lang w:eastAsia="en-US"/>
              </w:rPr>
              <w:t>Обслуживание государственного и муниципального долга</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7F79BF" w:rsidP="00EC3F36">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651058" w:rsidP="00EC3F36">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0,6</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0</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AE14EA">
              <w:t>0</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AE14EA">
              <w:t>0</w:t>
            </w:r>
          </w:p>
        </w:tc>
        <w:tc>
          <w:tcPr>
            <w:tcW w:w="992"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AE14EA">
              <w:t>0</w:t>
            </w:r>
          </w:p>
        </w:tc>
        <w:tc>
          <w:tcPr>
            <w:tcW w:w="992"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AE14EA">
              <w:t>0</w:t>
            </w:r>
          </w:p>
        </w:tc>
      </w:tr>
      <w:tr w:rsidR="00487C9C" w:rsidRPr="00805649" w:rsidTr="006677C1">
        <w:trPr>
          <w:cantSplit/>
          <w:trHeight w:val="758"/>
        </w:trPr>
        <w:tc>
          <w:tcPr>
            <w:tcW w:w="6251" w:type="dxa"/>
            <w:tcBorders>
              <w:top w:val="single" w:sz="4" w:space="0" w:color="auto"/>
              <w:left w:val="single" w:sz="4" w:space="0" w:color="auto"/>
              <w:bottom w:val="single" w:sz="4" w:space="0" w:color="auto"/>
              <w:right w:val="single" w:sz="4" w:space="0" w:color="auto"/>
            </w:tcBorders>
            <w:hideMark/>
          </w:tcPr>
          <w:p w:rsidR="00487C9C" w:rsidRPr="00805649" w:rsidRDefault="00487C9C" w:rsidP="00332B48">
            <w:pPr>
              <w:spacing w:line="276" w:lineRule="auto"/>
              <w:rPr>
                <w:lang w:eastAsia="en-US"/>
              </w:rPr>
            </w:pPr>
            <w:r w:rsidRPr="00805649">
              <w:rPr>
                <w:lang w:eastAsia="en-US"/>
              </w:rPr>
              <w:t>Межбюджетные трансферты общего характера бюджетам субъектов Российской Федерации и муниципальных образований</w:t>
            </w:r>
          </w:p>
        </w:tc>
        <w:tc>
          <w:tcPr>
            <w:tcW w:w="993" w:type="dxa"/>
            <w:tcBorders>
              <w:top w:val="single" w:sz="4" w:space="0" w:color="auto"/>
              <w:left w:val="single" w:sz="4" w:space="0" w:color="auto"/>
              <w:bottom w:val="single" w:sz="4" w:space="0" w:color="auto"/>
              <w:right w:val="single" w:sz="4" w:space="0" w:color="auto"/>
            </w:tcBorders>
            <w:vAlign w:val="bottom"/>
          </w:tcPr>
          <w:p w:rsidR="00487C9C" w:rsidRPr="00805649" w:rsidRDefault="007F79BF" w:rsidP="00EC3F36">
            <w:pPr>
              <w:spacing w:line="276" w:lineRule="auto"/>
              <w:jc w:val="center"/>
              <w:rPr>
                <w:lang w:eastAsia="en-US"/>
              </w:rPr>
            </w:pPr>
            <w:r>
              <w:rPr>
                <w:lang w:eastAsia="en-US"/>
              </w:rPr>
              <w:t>112,0</w:t>
            </w:r>
          </w:p>
        </w:tc>
        <w:tc>
          <w:tcPr>
            <w:tcW w:w="992" w:type="dxa"/>
            <w:tcBorders>
              <w:top w:val="single" w:sz="4" w:space="0" w:color="auto"/>
              <w:left w:val="single" w:sz="4" w:space="0" w:color="auto"/>
              <w:bottom w:val="single" w:sz="4" w:space="0" w:color="auto"/>
              <w:right w:val="single" w:sz="4" w:space="0" w:color="auto"/>
            </w:tcBorders>
            <w:vAlign w:val="bottom"/>
          </w:tcPr>
          <w:p w:rsidR="00487C9C" w:rsidRPr="00805649" w:rsidRDefault="00651058" w:rsidP="00EC3F36">
            <w:pPr>
              <w:spacing w:line="276" w:lineRule="auto"/>
              <w:jc w:val="center"/>
              <w:rPr>
                <w:lang w:eastAsia="en-US"/>
              </w:rPr>
            </w:pPr>
            <w:r>
              <w:rPr>
                <w:lang w:eastAsia="en-US"/>
              </w:rPr>
              <w:t>120,7</w:t>
            </w:r>
          </w:p>
        </w:tc>
        <w:tc>
          <w:tcPr>
            <w:tcW w:w="992" w:type="dxa"/>
            <w:tcBorders>
              <w:top w:val="single" w:sz="4" w:space="0" w:color="auto"/>
              <w:left w:val="single" w:sz="4" w:space="0" w:color="auto"/>
              <w:bottom w:val="single" w:sz="4" w:space="0" w:color="auto"/>
              <w:right w:val="single" w:sz="4" w:space="0" w:color="auto"/>
            </w:tcBorders>
            <w:vAlign w:val="bottom"/>
          </w:tcPr>
          <w:p w:rsidR="00487C9C" w:rsidRPr="00805649" w:rsidRDefault="00487C9C" w:rsidP="00EC3F36">
            <w:pPr>
              <w:spacing w:line="276" w:lineRule="auto"/>
              <w:jc w:val="center"/>
              <w:rPr>
                <w:lang w:eastAsia="en-US"/>
              </w:rPr>
            </w:pPr>
            <w:r>
              <w:rPr>
                <w:lang w:eastAsia="en-US"/>
              </w:rPr>
              <w:t>211,6</w:t>
            </w:r>
          </w:p>
        </w:tc>
        <w:tc>
          <w:tcPr>
            <w:tcW w:w="992"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r w:rsidRPr="001A12FF">
              <w:t>211,6</w:t>
            </w:r>
          </w:p>
        </w:tc>
        <w:tc>
          <w:tcPr>
            <w:tcW w:w="993"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r w:rsidRPr="001A12FF">
              <w:t>211,6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r w:rsidRPr="001A12FF">
              <w:t>211,6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r w:rsidRPr="001A12FF">
              <w:t>211,6</w:t>
            </w:r>
          </w:p>
        </w:tc>
        <w:tc>
          <w:tcPr>
            <w:tcW w:w="992"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r w:rsidRPr="001A12FF">
              <w:t>211,6</w:t>
            </w:r>
          </w:p>
        </w:tc>
        <w:tc>
          <w:tcPr>
            <w:tcW w:w="992"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r w:rsidRPr="001A12FF">
              <w:t>211,6</w:t>
            </w:r>
          </w:p>
        </w:tc>
      </w:tr>
      <w:tr w:rsidR="00AC27E1" w:rsidRPr="00805649" w:rsidTr="00642FA6">
        <w:trPr>
          <w:cantSplit/>
          <w:trHeight w:val="262"/>
        </w:trPr>
        <w:tc>
          <w:tcPr>
            <w:tcW w:w="6251" w:type="dxa"/>
            <w:tcBorders>
              <w:top w:val="single" w:sz="4" w:space="0" w:color="auto"/>
              <w:left w:val="single" w:sz="4" w:space="0" w:color="auto"/>
              <w:bottom w:val="single" w:sz="4" w:space="0" w:color="auto"/>
              <w:right w:val="single" w:sz="4" w:space="0" w:color="auto"/>
            </w:tcBorders>
            <w:vAlign w:val="bottom"/>
            <w:hideMark/>
          </w:tcPr>
          <w:p w:rsidR="00AC27E1" w:rsidRPr="00805649" w:rsidRDefault="00AC27E1" w:rsidP="00332B48">
            <w:pPr>
              <w:spacing w:line="276" w:lineRule="auto"/>
              <w:rPr>
                <w:lang w:eastAsia="en-US"/>
              </w:rPr>
            </w:pPr>
            <w:r w:rsidRPr="00805649">
              <w:rPr>
                <w:lang w:eastAsia="en-US"/>
              </w:rPr>
              <w:t>Условно утвержденные расходы</w:t>
            </w:r>
          </w:p>
        </w:tc>
        <w:tc>
          <w:tcPr>
            <w:tcW w:w="993"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651058" w:rsidP="00EC3F36">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7,4</w:t>
            </w:r>
          </w:p>
        </w:tc>
        <w:tc>
          <w:tcPr>
            <w:tcW w:w="993"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15,4</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15,4</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15,4</w:t>
            </w:r>
          </w:p>
        </w:tc>
      </w:tr>
    </w:tbl>
    <w:p w:rsidR="008B47C7" w:rsidRPr="00805649" w:rsidRDefault="00332B48" w:rsidP="00332B48">
      <w:pPr>
        <w:jc w:val="right"/>
      </w:pPr>
      <w:r w:rsidRPr="00805649">
        <w:rPr>
          <w:sz w:val="28"/>
          <w:szCs w:val="28"/>
        </w:rPr>
        <w:br w:type="page"/>
      </w:r>
      <w:r w:rsidRPr="00805649">
        <w:lastRenderedPageBreak/>
        <w:tab/>
      </w:r>
      <w:r w:rsidRPr="00805649">
        <w:tab/>
      </w:r>
    </w:p>
    <w:tbl>
      <w:tblPr>
        <w:tblW w:w="153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1"/>
        <w:gridCol w:w="993"/>
        <w:gridCol w:w="992"/>
        <w:gridCol w:w="992"/>
        <w:gridCol w:w="992"/>
        <w:gridCol w:w="993"/>
        <w:gridCol w:w="1134"/>
        <w:gridCol w:w="1134"/>
        <w:gridCol w:w="1134"/>
        <w:gridCol w:w="1134"/>
        <w:gridCol w:w="1134"/>
      </w:tblGrid>
      <w:tr w:rsidR="00121678" w:rsidRPr="00805649" w:rsidTr="004C4AF5">
        <w:trPr>
          <w:cantSplit/>
          <w:trHeight w:val="348"/>
          <w:tblHeader/>
        </w:trPr>
        <w:tc>
          <w:tcPr>
            <w:tcW w:w="4691" w:type="dxa"/>
            <w:vMerge w:val="restart"/>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Наименование показателя</w:t>
            </w:r>
          </w:p>
        </w:tc>
        <w:tc>
          <w:tcPr>
            <w:tcW w:w="10632" w:type="dxa"/>
            <w:gridSpan w:val="10"/>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Годы</w:t>
            </w:r>
          </w:p>
        </w:tc>
      </w:tr>
      <w:tr w:rsidR="00121678" w:rsidRPr="00805649" w:rsidTr="004C4AF5">
        <w:trPr>
          <w:cantSplit/>
          <w:trHeight w:val="348"/>
          <w:tblHeader/>
        </w:trPr>
        <w:tc>
          <w:tcPr>
            <w:tcW w:w="4691" w:type="dxa"/>
            <w:vMerge/>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8B47C7">
            <w:pPr>
              <w:rPr>
                <w:bCs/>
                <w:lang w:eastAsia="en-US"/>
              </w:rPr>
            </w:pPr>
          </w:p>
        </w:tc>
        <w:tc>
          <w:tcPr>
            <w:tcW w:w="993"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2027</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2028</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2029</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2030</w:t>
            </w:r>
          </w:p>
        </w:tc>
        <w:tc>
          <w:tcPr>
            <w:tcW w:w="993"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2031</w:t>
            </w: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2032</w:t>
            </w: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2033</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121678" w:rsidP="00566773">
            <w:pPr>
              <w:spacing w:line="276" w:lineRule="auto"/>
              <w:jc w:val="center"/>
              <w:rPr>
                <w:bCs/>
                <w:lang w:eastAsia="en-US"/>
              </w:rPr>
            </w:pPr>
            <w:r w:rsidRPr="00805649">
              <w:rPr>
                <w:bCs/>
                <w:lang w:eastAsia="en-US"/>
              </w:rPr>
              <w:t>2034</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121678" w:rsidP="00566773">
            <w:pPr>
              <w:spacing w:line="276" w:lineRule="auto"/>
              <w:jc w:val="center"/>
              <w:rPr>
                <w:bCs/>
                <w:lang w:eastAsia="en-US"/>
              </w:rPr>
            </w:pPr>
            <w:r w:rsidRPr="00805649">
              <w:rPr>
                <w:bCs/>
                <w:lang w:eastAsia="en-US"/>
              </w:rPr>
              <w:t>2035</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121678" w:rsidP="00566773">
            <w:pPr>
              <w:spacing w:line="276" w:lineRule="auto"/>
              <w:jc w:val="center"/>
              <w:rPr>
                <w:bCs/>
                <w:lang w:eastAsia="en-US"/>
              </w:rPr>
            </w:pPr>
            <w:r w:rsidRPr="00805649">
              <w:rPr>
                <w:bCs/>
                <w:lang w:eastAsia="en-US"/>
              </w:rPr>
              <w:t>2036</w:t>
            </w:r>
          </w:p>
        </w:tc>
      </w:tr>
      <w:tr w:rsidR="00121678" w:rsidRPr="00805649" w:rsidTr="004C4AF5">
        <w:trPr>
          <w:cantSplit/>
          <w:trHeight w:val="348"/>
          <w:tblHeader/>
        </w:trPr>
        <w:tc>
          <w:tcPr>
            <w:tcW w:w="4691"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8</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E56D73" w:rsidP="008B47C7">
            <w:pPr>
              <w:spacing w:line="276" w:lineRule="auto"/>
              <w:jc w:val="center"/>
              <w:rPr>
                <w:bCs/>
                <w:lang w:eastAsia="en-US"/>
              </w:rPr>
            </w:pPr>
            <w:r>
              <w:rPr>
                <w:bCs/>
                <w:lang w:eastAsia="en-US"/>
              </w:rPr>
              <w:t>9</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E56D73" w:rsidP="008B47C7">
            <w:pPr>
              <w:spacing w:line="276" w:lineRule="auto"/>
              <w:jc w:val="center"/>
              <w:rPr>
                <w:bCs/>
                <w:lang w:eastAsia="en-US"/>
              </w:rPr>
            </w:pPr>
            <w:r>
              <w:rPr>
                <w:bCs/>
                <w:lang w:eastAsia="en-US"/>
              </w:rPr>
              <w:t>10</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E56D73" w:rsidP="008B47C7">
            <w:pPr>
              <w:spacing w:line="276" w:lineRule="auto"/>
              <w:jc w:val="center"/>
              <w:rPr>
                <w:bCs/>
                <w:lang w:eastAsia="en-US"/>
              </w:rPr>
            </w:pPr>
            <w:r>
              <w:rPr>
                <w:bCs/>
                <w:lang w:eastAsia="en-US"/>
              </w:rPr>
              <w:t>11</w:t>
            </w:r>
          </w:p>
        </w:tc>
      </w:tr>
      <w:tr w:rsidR="00AC27E1" w:rsidRPr="00805649" w:rsidTr="00AC27E1">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8B47C7">
            <w:pPr>
              <w:spacing w:line="276" w:lineRule="auto"/>
              <w:rPr>
                <w:bCs/>
                <w:lang w:eastAsia="en-US"/>
              </w:rPr>
            </w:pPr>
            <w:r w:rsidRPr="00805649">
              <w:rPr>
                <w:bCs/>
                <w:lang w:eastAsia="en-US"/>
              </w:rPr>
              <w:t xml:space="preserve">Расходы, всего </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1032,4</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1035,6</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1037,5</w:t>
            </w:r>
          </w:p>
        </w:tc>
        <w:tc>
          <w:tcPr>
            <w:tcW w:w="992" w:type="dxa"/>
            <w:tcBorders>
              <w:top w:val="single" w:sz="4" w:space="0" w:color="auto"/>
              <w:left w:val="single" w:sz="4" w:space="0" w:color="auto"/>
              <w:bottom w:val="single" w:sz="4" w:space="0" w:color="auto"/>
              <w:right w:val="single" w:sz="4" w:space="0" w:color="auto"/>
            </w:tcBorders>
          </w:tcPr>
          <w:p w:rsidR="00AC27E1" w:rsidRDefault="00AC27E1" w:rsidP="00EC3F36">
            <w:pPr>
              <w:spacing w:line="276" w:lineRule="auto"/>
              <w:jc w:val="center"/>
              <w:rPr>
                <w:bCs/>
                <w:lang w:eastAsia="en-US"/>
              </w:rPr>
            </w:pPr>
          </w:p>
          <w:p w:rsidR="00AC27E1" w:rsidRPr="00805649" w:rsidRDefault="00AC27E1" w:rsidP="00EC3F36">
            <w:pPr>
              <w:spacing w:line="276" w:lineRule="auto"/>
              <w:jc w:val="center"/>
              <w:rPr>
                <w:bCs/>
                <w:lang w:eastAsia="en-US"/>
              </w:rPr>
            </w:pPr>
            <w:r>
              <w:rPr>
                <w:bCs/>
                <w:lang w:eastAsia="en-US"/>
              </w:rPr>
              <w:t>1038,5</w:t>
            </w:r>
          </w:p>
        </w:tc>
        <w:tc>
          <w:tcPr>
            <w:tcW w:w="993" w:type="dxa"/>
            <w:tcBorders>
              <w:top w:val="single" w:sz="4" w:space="0" w:color="auto"/>
              <w:left w:val="single" w:sz="4" w:space="0" w:color="auto"/>
              <w:bottom w:val="single" w:sz="4" w:space="0" w:color="auto"/>
              <w:right w:val="single" w:sz="4" w:space="0" w:color="auto"/>
            </w:tcBorders>
          </w:tcPr>
          <w:p w:rsidR="00AC27E1" w:rsidRDefault="00AC27E1" w:rsidP="00EC3F36">
            <w:pPr>
              <w:spacing w:line="276" w:lineRule="auto"/>
              <w:jc w:val="center"/>
              <w:rPr>
                <w:bCs/>
                <w:lang w:eastAsia="en-US"/>
              </w:rPr>
            </w:pPr>
          </w:p>
          <w:p w:rsidR="00AC27E1" w:rsidRPr="00805649" w:rsidRDefault="00AC27E1" w:rsidP="00EC3F36">
            <w:pPr>
              <w:spacing w:line="276" w:lineRule="auto"/>
              <w:jc w:val="center"/>
              <w:rPr>
                <w:bCs/>
                <w:lang w:eastAsia="en-US"/>
              </w:rPr>
            </w:pPr>
            <w:r>
              <w:rPr>
                <w:bCs/>
                <w:lang w:eastAsia="en-US"/>
              </w:rPr>
              <w:t>1040,2</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spacing w:line="276" w:lineRule="auto"/>
              <w:jc w:val="center"/>
              <w:rPr>
                <w:bCs/>
                <w:lang w:eastAsia="en-US"/>
              </w:rPr>
            </w:pPr>
          </w:p>
          <w:p w:rsidR="00AC27E1" w:rsidRPr="00805649" w:rsidRDefault="00AC27E1" w:rsidP="00EC3F36">
            <w:pPr>
              <w:spacing w:line="276" w:lineRule="auto"/>
              <w:jc w:val="center"/>
              <w:rPr>
                <w:bCs/>
                <w:lang w:eastAsia="en-US"/>
              </w:rPr>
            </w:pPr>
            <w:r>
              <w:rPr>
                <w:bCs/>
                <w:lang w:eastAsia="en-US"/>
              </w:rPr>
              <w:t>1042,6</w:t>
            </w:r>
          </w:p>
        </w:tc>
        <w:tc>
          <w:tcPr>
            <w:tcW w:w="1134"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1045,2</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spacing w:line="276" w:lineRule="auto"/>
              <w:jc w:val="center"/>
              <w:rPr>
                <w:lang w:eastAsia="en-US"/>
              </w:rPr>
            </w:pPr>
          </w:p>
          <w:p w:rsidR="00AC27E1" w:rsidRPr="00805649" w:rsidRDefault="00AC27E1" w:rsidP="00EC3F36">
            <w:pPr>
              <w:spacing w:line="276" w:lineRule="auto"/>
              <w:jc w:val="center"/>
              <w:rPr>
                <w:lang w:eastAsia="en-US"/>
              </w:rPr>
            </w:pPr>
            <w:r>
              <w:rPr>
                <w:lang w:eastAsia="en-US"/>
              </w:rPr>
              <w:t>1047,2</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spacing w:line="276" w:lineRule="auto"/>
              <w:jc w:val="center"/>
              <w:rPr>
                <w:lang w:eastAsia="en-US"/>
              </w:rPr>
            </w:pPr>
          </w:p>
          <w:p w:rsidR="00AC27E1" w:rsidRPr="00805649" w:rsidRDefault="00AC27E1" w:rsidP="00EC3F36">
            <w:pPr>
              <w:spacing w:line="276" w:lineRule="auto"/>
              <w:jc w:val="center"/>
              <w:rPr>
                <w:lang w:eastAsia="en-US"/>
              </w:rPr>
            </w:pPr>
            <w:r>
              <w:rPr>
                <w:lang w:eastAsia="en-US"/>
              </w:rPr>
              <w:t>1049,5</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spacing w:line="276" w:lineRule="auto"/>
              <w:jc w:val="center"/>
              <w:rPr>
                <w:lang w:eastAsia="en-US"/>
              </w:rPr>
            </w:pPr>
          </w:p>
          <w:p w:rsidR="00AC27E1" w:rsidRPr="00805649" w:rsidRDefault="00AC27E1" w:rsidP="00EC3F36">
            <w:pPr>
              <w:spacing w:line="276" w:lineRule="auto"/>
              <w:jc w:val="center"/>
              <w:rPr>
                <w:lang w:eastAsia="en-US"/>
              </w:rPr>
            </w:pPr>
            <w:r>
              <w:rPr>
                <w:lang w:eastAsia="en-US"/>
              </w:rPr>
              <w:t>1051,2</w:t>
            </w:r>
          </w:p>
        </w:tc>
      </w:tr>
      <w:tr w:rsidR="0073520B" w:rsidRPr="00805649" w:rsidTr="006677C1">
        <w:trPr>
          <w:cantSplit/>
          <w:trHeight w:val="310"/>
        </w:trPr>
        <w:tc>
          <w:tcPr>
            <w:tcW w:w="4691" w:type="dxa"/>
            <w:tcBorders>
              <w:top w:val="single" w:sz="4" w:space="0" w:color="auto"/>
              <w:left w:val="single" w:sz="4" w:space="0" w:color="auto"/>
              <w:bottom w:val="single" w:sz="4" w:space="0" w:color="auto"/>
              <w:right w:val="single" w:sz="4" w:space="0" w:color="auto"/>
            </w:tcBorders>
            <w:hideMark/>
          </w:tcPr>
          <w:p w:rsidR="0073520B" w:rsidRPr="00805649" w:rsidRDefault="0073520B" w:rsidP="0073520B">
            <w:pPr>
              <w:spacing w:line="276" w:lineRule="auto"/>
              <w:jc w:val="center"/>
              <w:rPr>
                <w:lang w:eastAsia="en-US"/>
              </w:rPr>
            </w:pPr>
            <w:r w:rsidRPr="00805649">
              <w:rPr>
                <w:lang w:eastAsia="en-US"/>
              </w:rPr>
              <w:t>Общегосударственные вопросы</w:t>
            </w:r>
          </w:p>
        </w:tc>
        <w:tc>
          <w:tcPr>
            <w:tcW w:w="993"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8C4925">
              <w:t>92,3</w:t>
            </w:r>
          </w:p>
        </w:tc>
        <w:tc>
          <w:tcPr>
            <w:tcW w:w="992"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8C4925">
              <w:t>92,3</w:t>
            </w:r>
          </w:p>
        </w:tc>
        <w:tc>
          <w:tcPr>
            <w:tcW w:w="992"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8C4925">
              <w:t>92,3</w:t>
            </w:r>
          </w:p>
        </w:tc>
        <w:tc>
          <w:tcPr>
            <w:tcW w:w="992"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8C4925">
              <w:t>92,3</w:t>
            </w:r>
          </w:p>
        </w:tc>
        <w:tc>
          <w:tcPr>
            <w:tcW w:w="993"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8C4925">
              <w:t>92,3</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8C4925">
              <w:t>92,3</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8C4925">
              <w:t>92,3</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8C4925">
              <w:t>92,3</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8C4925">
              <w:t>92,3</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8C4925">
              <w:t>92,3</w:t>
            </w:r>
          </w:p>
        </w:tc>
      </w:tr>
      <w:tr w:rsidR="0073520B" w:rsidRPr="00805649" w:rsidTr="00AC27E1">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73520B" w:rsidRPr="00805649" w:rsidRDefault="0073520B" w:rsidP="008B47C7">
            <w:pPr>
              <w:spacing w:line="276" w:lineRule="auto"/>
              <w:rPr>
                <w:lang w:eastAsia="en-US"/>
              </w:rPr>
            </w:pPr>
            <w:r w:rsidRPr="00805649">
              <w:rPr>
                <w:lang w:eastAsia="en-US"/>
              </w:rPr>
              <w:t>Национальная оборона</w:t>
            </w:r>
          </w:p>
        </w:tc>
        <w:tc>
          <w:tcPr>
            <w:tcW w:w="993"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F662F6">
              <w:t>5,1</w:t>
            </w:r>
          </w:p>
        </w:tc>
        <w:tc>
          <w:tcPr>
            <w:tcW w:w="992"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F662F6">
              <w:t>5,1</w:t>
            </w:r>
          </w:p>
        </w:tc>
        <w:tc>
          <w:tcPr>
            <w:tcW w:w="992"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F662F6">
              <w:t>5,1</w:t>
            </w:r>
          </w:p>
        </w:tc>
        <w:tc>
          <w:tcPr>
            <w:tcW w:w="992"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F662F6">
              <w:t>5,1</w:t>
            </w:r>
          </w:p>
        </w:tc>
        <w:tc>
          <w:tcPr>
            <w:tcW w:w="993"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F662F6">
              <w:t>5,1</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F662F6">
              <w:t>5,1</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F662F6">
              <w:t>5,1</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F662F6">
              <w:t>5,1</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F662F6">
              <w:t>5,1</w:t>
            </w:r>
          </w:p>
        </w:tc>
        <w:tc>
          <w:tcPr>
            <w:tcW w:w="1134" w:type="dxa"/>
            <w:tcBorders>
              <w:top w:val="single" w:sz="4" w:space="0" w:color="auto"/>
              <w:left w:val="single" w:sz="4" w:space="0" w:color="auto"/>
              <w:bottom w:val="single" w:sz="4" w:space="0" w:color="auto"/>
              <w:right w:val="single" w:sz="4" w:space="0" w:color="auto"/>
            </w:tcBorders>
          </w:tcPr>
          <w:p w:rsidR="0073520B" w:rsidRDefault="0073520B" w:rsidP="0073520B">
            <w:pPr>
              <w:jc w:val="center"/>
            </w:pPr>
            <w:r w:rsidRPr="00F662F6">
              <w:t>5,1</w:t>
            </w:r>
          </w:p>
        </w:tc>
      </w:tr>
      <w:tr w:rsidR="00AC27E1" w:rsidRPr="00805649" w:rsidTr="00AC27E1">
        <w:trPr>
          <w:cantSplit/>
          <w:trHeight w:val="518"/>
        </w:trPr>
        <w:tc>
          <w:tcPr>
            <w:tcW w:w="469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8B47C7">
            <w:pPr>
              <w:spacing w:line="276" w:lineRule="auto"/>
              <w:rPr>
                <w:lang w:eastAsia="en-US"/>
              </w:rPr>
            </w:pPr>
            <w:r w:rsidRPr="00805649">
              <w:rPr>
                <w:lang w:eastAsia="en-US"/>
              </w:rPr>
              <w:t>Национальная безопасность и правоохранительная деятельность</w:t>
            </w:r>
          </w:p>
        </w:tc>
        <w:tc>
          <w:tcPr>
            <w:tcW w:w="993" w:type="dxa"/>
            <w:tcBorders>
              <w:top w:val="single" w:sz="4" w:space="0" w:color="auto"/>
              <w:left w:val="single" w:sz="4" w:space="0" w:color="auto"/>
              <w:bottom w:val="single" w:sz="4" w:space="0" w:color="auto"/>
              <w:right w:val="single" w:sz="4" w:space="0" w:color="auto"/>
            </w:tcBorders>
          </w:tcPr>
          <w:p w:rsidR="00AC27E1" w:rsidRPr="00E56D73" w:rsidRDefault="0073520B" w:rsidP="00EC3F36">
            <w:pPr>
              <w:jc w:val="center"/>
            </w:pPr>
            <w:r>
              <w:t>6,8</w:t>
            </w:r>
          </w:p>
        </w:tc>
        <w:tc>
          <w:tcPr>
            <w:tcW w:w="992" w:type="dxa"/>
            <w:tcBorders>
              <w:top w:val="single" w:sz="4" w:space="0" w:color="auto"/>
              <w:left w:val="single" w:sz="4" w:space="0" w:color="auto"/>
              <w:bottom w:val="single" w:sz="4" w:space="0" w:color="auto"/>
              <w:right w:val="single" w:sz="4" w:space="0" w:color="auto"/>
            </w:tcBorders>
          </w:tcPr>
          <w:p w:rsidR="00AC27E1" w:rsidRPr="00E56D73" w:rsidRDefault="0073520B" w:rsidP="00EC3F36">
            <w:pPr>
              <w:jc w:val="center"/>
            </w:pPr>
            <w:r>
              <w:t>6,9</w:t>
            </w:r>
          </w:p>
        </w:tc>
        <w:tc>
          <w:tcPr>
            <w:tcW w:w="992" w:type="dxa"/>
            <w:tcBorders>
              <w:top w:val="single" w:sz="4" w:space="0" w:color="auto"/>
              <w:left w:val="single" w:sz="4" w:space="0" w:color="auto"/>
              <w:bottom w:val="single" w:sz="4" w:space="0" w:color="auto"/>
              <w:right w:val="single" w:sz="4" w:space="0" w:color="auto"/>
            </w:tcBorders>
          </w:tcPr>
          <w:p w:rsidR="00AC27E1" w:rsidRPr="00E56D73" w:rsidRDefault="0073520B" w:rsidP="00EC3F36">
            <w:pPr>
              <w:jc w:val="center"/>
            </w:pPr>
            <w:r>
              <w:t>7,1</w:t>
            </w:r>
          </w:p>
        </w:tc>
        <w:tc>
          <w:tcPr>
            <w:tcW w:w="992" w:type="dxa"/>
            <w:tcBorders>
              <w:top w:val="single" w:sz="4" w:space="0" w:color="auto"/>
              <w:left w:val="single" w:sz="4" w:space="0" w:color="auto"/>
              <w:bottom w:val="single" w:sz="4" w:space="0" w:color="auto"/>
              <w:right w:val="single" w:sz="4" w:space="0" w:color="auto"/>
            </w:tcBorders>
          </w:tcPr>
          <w:p w:rsidR="00AC27E1" w:rsidRPr="00E56D73" w:rsidRDefault="0073520B" w:rsidP="00EC3F36">
            <w:pPr>
              <w:jc w:val="center"/>
            </w:pPr>
            <w:r>
              <w:t>7,1</w:t>
            </w:r>
          </w:p>
        </w:tc>
        <w:tc>
          <w:tcPr>
            <w:tcW w:w="993" w:type="dxa"/>
            <w:tcBorders>
              <w:top w:val="single" w:sz="4" w:space="0" w:color="auto"/>
              <w:left w:val="single" w:sz="4" w:space="0" w:color="auto"/>
              <w:bottom w:val="single" w:sz="4" w:space="0" w:color="auto"/>
              <w:right w:val="single" w:sz="4" w:space="0" w:color="auto"/>
            </w:tcBorders>
          </w:tcPr>
          <w:p w:rsidR="00AC27E1" w:rsidRPr="00E56D73" w:rsidRDefault="0073520B" w:rsidP="00EC3F36">
            <w:pPr>
              <w:jc w:val="center"/>
            </w:pPr>
            <w:r>
              <w:t>7,2</w:t>
            </w:r>
          </w:p>
        </w:tc>
        <w:tc>
          <w:tcPr>
            <w:tcW w:w="1134" w:type="dxa"/>
            <w:tcBorders>
              <w:top w:val="single" w:sz="4" w:space="0" w:color="auto"/>
              <w:left w:val="single" w:sz="4" w:space="0" w:color="auto"/>
              <w:bottom w:val="single" w:sz="4" w:space="0" w:color="auto"/>
              <w:right w:val="single" w:sz="4" w:space="0" w:color="auto"/>
            </w:tcBorders>
          </w:tcPr>
          <w:p w:rsidR="00AC27E1" w:rsidRPr="00E56D73" w:rsidRDefault="0073520B" w:rsidP="00EC3F36">
            <w:pPr>
              <w:jc w:val="center"/>
            </w:pPr>
            <w:r>
              <w:t>7,3</w:t>
            </w:r>
          </w:p>
        </w:tc>
        <w:tc>
          <w:tcPr>
            <w:tcW w:w="1134" w:type="dxa"/>
            <w:tcBorders>
              <w:top w:val="single" w:sz="4" w:space="0" w:color="auto"/>
              <w:left w:val="single" w:sz="4" w:space="0" w:color="auto"/>
              <w:bottom w:val="single" w:sz="4" w:space="0" w:color="auto"/>
              <w:right w:val="single" w:sz="4" w:space="0" w:color="auto"/>
            </w:tcBorders>
          </w:tcPr>
          <w:p w:rsidR="00AC27E1" w:rsidRPr="00E56D73" w:rsidRDefault="0073520B" w:rsidP="00EC3F36">
            <w:pPr>
              <w:jc w:val="center"/>
            </w:pPr>
            <w:r>
              <w:t>7,4</w:t>
            </w:r>
          </w:p>
        </w:tc>
        <w:tc>
          <w:tcPr>
            <w:tcW w:w="1134" w:type="dxa"/>
            <w:tcBorders>
              <w:top w:val="single" w:sz="4" w:space="0" w:color="auto"/>
              <w:left w:val="single" w:sz="4" w:space="0" w:color="auto"/>
              <w:bottom w:val="single" w:sz="4" w:space="0" w:color="auto"/>
              <w:right w:val="single" w:sz="4" w:space="0" w:color="auto"/>
            </w:tcBorders>
          </w:tcPr>
          <w:p w:rsidR="00AC27E1" w:rsidRPr="00E56D73" w:rsidRDefault="0073520B" w:rsidP="00EC3F36">
            <w:pPr>
              <w:jc w:val="center"/>
            </w:pPr>
            <w:r>
              <w:t>7,5</w:t>
            </w:r>
          </w:p>
        </w:tc>
        <w:tc>
          <w:tcPr>
            <w:tcW w:w="1134" w:type="dxa"/>
            <w:tcBorders>
              <w:top w:val="single" w:sz="4" w:space="0" w:color="auto"/>
              <w:left w:val="single" w:sz="4" w:space="0" w:color="auto"/>
              <w:bottom w:val="single" w:sz="4" w:space="0" w:color="auto"/>
              <w:right w:val="single" w:sz="4" w:space="0" w:color="auto"/>
            </w:tcBorders>
          </w:tcPr>
          <w:p w:rsidR="00AC27E1" w:rsidRPr="00E56D73" w:rsidRDefault="0073520B" w:rsidP="00EC3F36">
            <w:pPr>
              <w:jc w:val="center"/>
            </w:pPr>
            <w:r>
              <w:t>7,6</w:t>
            </w:r>
          </w:p>
        </w:tc>
        <w:tc>
          <w:tcPr>
            <w:tcW w:w="1134" w:type="dxa"/>
            <w:tcBorders>
              <w:top w:val="single" w:sz="4" w:space="0" w:color="auto"/>
              <w:left w:val="single" w:sz="4" w:space="0" w:color="auto"/>
              <w:bottom w:val="single" w:sz="4" w:space="0" w:color="auto"/>
              <w:right w:val="single" w:sz="4" w:space="0" w:color="auto"/>
            </w:tcBorders>
          </w:tcPr>
          <w:p w:rsidR="00AC27E1" w:rsidRPr="00E56D73" w:rsidRDefault="0073520B" w:rsidP="00EC3F36">
            <w:pPr>
              <w:jc w:val="center"/>
            </w:pPr>
            <w:r>
              <w:t>7,6</w:t>
            </w:r>
          </w:p>
        </w:tc>
      </w:tr>
      <w:tr w:rsidR="00487C9C" w:rsidRPr="00805649" w:rsidTr="00AC27E1">
        <w:trPr>
          <w:cantSplit/>
          <w:trHeight w:val="278"/>
        </w:trPr>
        <w:tc>
          <w:tcPr>
            <w:tcW w:w="4691" w:type="dxa"/>
            <w:tcBorders>
              <w:top w:val="single" w:sz="4" w:space="0" w:color="auto"/>
              <w:left w:val="single" w:sz="4" w:space="0" w:color="auto"/>
              <w:bottom w:val="single" w:sz="4" w:space="0" w:color="auto"/>
              <w:right w:val="single" w:sz="4" w:space="0" w:color="auto"/>
            </w:tcBorders>
            <w:hideMark/>
          </w:tcPr>
          <w:p w:rsidR="00487C9C" w:rsidRPr="00805649" w:rsidRDefault="00487C9C" w:rsidP="008B47C7">
            <w:pPr>
              <w:spacing w:line="276" w:lineRule="auto"/>
              <w:rPr>
                <w:lang w:eastAsia="en-US"/>
              </w:rPr>
            </w:pPr>
            <w:r w:rsidRPr="00805649">
              <w:rPr>
                <w:lang w:eastAsia="en-US"/>
              </w:rPr>
              <w:t>Национальная экономика</w:t>
            </w:r>
          </w:p>
        </w:tc>
        <w:tc>
          <w:tcPr>
            <w:tcW w:w="993"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E520E4">
              <w:t>25,8</w:t>
            </w:r>
          </w:p>
        </w:tc>
        <w:tc>
          <w:tcPr>
            <w:tcW w:w="992"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E520E4">
              <w:t>25,8</w:t>
            </w:r>
          </w:p>
        </w:tc>
        <w:tc>
          <w:tcPr>
            <w:tcW w:w="992"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E520E4">
              <w:t>25,8</w:t>
            </w:r>
          </w:p>
        </w:tc>
        <w:tc>
          <w:tcPr>
            <w:tcW w:w="992"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E520E4">
              <w:t>25,8</w:t>
            </w:r>
          </w:p>
        </w:tc>
        <w:tc>
          <w:tcPr>
            <w:tcW w:w="993"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E520E4">
              <w:t>25,8</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E520E4">
              <w:t>25,8</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E520E4">
              <w:t>25,8</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E520E4">
              <w:t>25,8</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E520E4">
              <w:t>25,8</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E520E4">
              <w:t>25,8</w:t>
            </w:r>
          </w:p>
        </w:tc>
      </w:tr>
      <w:tr w:rsidR="00487C9C" w:rsidRPr="00805649" w:rsidTr="00AC27E1">
        <w:trPr>
          <w:cantSplit/>
          <w:trHeight w:val="246"/>
        </w:trPr>
        <w:tc>
          <w:tcPr>
            <w:tcW w:w="4691" w:type="dxa"/>
            <w:tcBorders>
              <w:top w:val="single" w:sz="4" w:space="0" w:color="auto"/>
              <w:left w:val="single" w:sz="4" w:space="0" w:color="auto"/>
              <w:bottom w:val="single" w:sz="4" w:space="0" w:color="auto"/>
              <w:right w:val="single" w:sz="4" w:space="0" w:color="auto"/>
            </w:tcBorders>
            <w:hideMark/>
          </w:tcPr>
          <w:p w:rsidR="00487C9C" w:rsidRPr="00805649" w:rsidRDefault="00487C9C" w:rsidP="008B47C7">
            <w:pPr>
              <w:spacing w:line="276" w:lineRule="auto"/>
              <w:rPr>
                <w:lang w:eastAsia="en-US"/>
              </w:rPr>
            </w:pPr>
            <w:r w:rsidRPr="00805649">
              <w:rPr>
                <w:lang w:eastAsia="en-US"/>
              </w:rPr>
              <w:t>Жилищно-коммунальное хозяйство</w:t>
            </w:r>
          </w:p>
        </w:tc>
        <w:tc>
          <w:tcPr>
            <w:tcW w:w="993"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733C2">
              <w:t>25,6</w:t>
            </w:r>
          </w:p>
        </w:tc>
        <w:tc>
          <w:tcPr>
            <w:tcW w:w="992"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733C2">
              <w:t>25,6</w:t>
            </w:r>
          </w:p>
        </w:tc>
        <w:tc>
          <w:tcPr>
            <w:tcW w:w="992"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733C2">
              <w:t>25,6</w:t>
            </w:r>
          </w:p>
        </w:tc>
        <w:tc>
          <w:tcPr>
            <w:tcW w:w="992"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733C2">
              <w:t>25,6</w:t>
            </w:r>
          </w:p>
        </w:tc>
        <w:tc>
          <w:tcPr>
            <w:tcW w:w="993"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733C2">
              <w:t>25,6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733C2">
              <w:t>25,6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733C2">
              <w:t>25,6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733C2">
              <w:t>25,6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733C2">
              <w:t>25,6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733C2">
              <w:t>25,6</w:t>
            </w:r>
          </w:p>
        </w:tc>
      </w:tr>
      <w:tr w:rsidR="00AC27E1" w:rsidRPr="00805649" w:rsidTr="004C4AF5">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8B47C7">
            <w:pPr>
              <w:spacing w:line="276" w:lineRule="auto"/>
              <w:rPr>
                <w:lang w:eastAsia="en-US"/>
              </w:rPr>
            </w:pPr>
            <w:r w:rsidRPr="00805649">
              <w:rPr>
                <w:lang w:eastAsia="en-US"/>
              </w:rPr>
              <w:t>Образование</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445,8</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445,8</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445,9</w:t>
            </w:r>
          </w:p>
        </w:tc>
        <w:tc>
          <w:tcPr>
            <w:tcW w:w="992"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446,3</w:t>
            </w:r>
          </w:p>
        </w:tc>
        <w:tc>
          <w:tcPr>
            <w:tcW w:w="993"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446,6</w:t>
            </w:r>
          </w:p>
        </w:tc>
        <w:tc>
          <w:tcPr>
            <w:tcW w:w="1134"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446,8</w:t>
            </w:r>
          </w:p>
        </w:tc>
        <w:tc>
          <w:tcPr>
            <w:tcW w:w="1134"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446,9</w:t>
            </w:r>
          </w:p>
        </w:tc>
        <w:tc>
          <w:tcPr>
            <w:tcW w:w="1134"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446,8</w:t>
            </w:r>
          </w:p>
        </w:tc>
        <w:tc>
          <w:tcPr>
            <w:tcW w:w="1134"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445,8</w:t>
            </w:r>
          </w:p>
        </w:tc>
        <w:tc>
          <w:tcPr>
            <w:tcW w:w="1134"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445,9</w:t>
            </w:r>
          </w:p>
        </w:tc>
      </w:tr>
      <w:tr w:rsidR="00EC3F36" w:rsidRPr="00805649" w:rsidTr="006677C1">
        <w:trPr>
          <w:cantSplit/>
          <w:trHeight w:val="256"/>
        </w:trPr>
        <w:tc>
          <w:tcPr>
            <w:tcW w:w="4691" w:type="dxa"/>
            <w:tcBorders>
              <w:top w:val="single" w:sz="4" w:space="0" w:color="auto"/>
              <w:left w:val="single" w:sz="4" w:space="0" w:color="auto"/>
              <w:bottom w:val="single" w:sz="4" w:space="0" w:color="auto"/>
              <w:right w:val="single" w:sz="4" w:space="0" w:color="auto"/>
            </w:tcBorders>
            <w:hideMark/>
          </w:tcPr>
          <w:p w:rsidR="00EC3F36" w:rsidRPr="00805649" w:rsidRDefault="00EC3F36" w:rsidP="008B47C7">
            <w:pPr>
              <w:spacing w:line="276" w:lineRule="auto"/>
              <w:rPr>
                <w:lang w:eastAsia="en-US"/>
              </w:rPr>
            </w:pPr>
            <w:r w:rsidRPr="00805649">
              <w:rPr>
                <w:lang w:eastAsia="en-US"/>
              </w:rPr>
              <w:t>Культура, кинематография</w:t>
            </w:r>
          </w:p>
        </w:tc>
        <w:tc>
          <w:tcPr>
            <w:tcW w:w="993" w:type="dxa"/>
            <w:tcBorders>
              <w:top w:val="single" w:sz="4" w:space="0" w:color="auto"/>
              <w:left w:val="single" w:sz="4" w:space="0" w:color="auto"/>
              <w:bottom w:val="single" w:sz="4" w:space="0" w:color="auto"/>
              <w:right w:val="single" w:sz="4" w:space="0" w:color="auto"/>
            </w:tcBorders>
            <w:vAlign w:val="bottom"/>
          </w:tcPr>
          <w:p w:rsidR="00EC3F36" w:rsidRPr="00805649" w:rsidRDefault="00EC3F36" w:rsidP="00EC3F36">
            <w:pPr>
              <w:spacing w:line="276" w:lineRule="auto"/>
              <w:jc w:val="center"/>
              <w:rPr>
                <w:lang w:eastAsia="en-US"/>
              </w:rPr>
            </w:pPr>
            <w:r>
              <w:rPr>
                <w:lang w:eastAsia="en-US"/>
              </w:rPr>
              <w:t>38,8</w:t>
            </w:r>
          </w:p>
        </w:tc>
        <w:tc>
          <w:tcPr>
            <w:tcW w:w="992"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5756F5">
              <w:t>38,8</w:t>
            </w:r>
          </w:p>
        </w:tc>
        <w:tc>
          <w:tcPr>
            <w:tcW w:w="992"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5756F5">
              <w:t>38,8</w:t>
            </w:r>
          </w:p>
        </w:tc>
        <w:tc>
          <w:tcPr>
            <w:tcW w:w="992"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5756F5">
              <w:t>38,8</w:t>
            </w:r>
          </w:p>
        </w:tc>
        <w:tc>
          <w:tcPr>
            <w:tcW w:w="993"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5756F5">
              <w:t>38,8</w:t>
            </w:r>
          </w:p>
        </w:tc>
        <w:tc>
          <w:tcPr>
            <w:tcW w:w="1134"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5756F5">
              <w:t>38,8</w:t>
            </w:r>
          </w:p>
        </w:tc>
        <w:tc>
          <w:tcPr>
            <w:tcW w:w="1134"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5756F5">
              <w:t>38,8</w:t>
            </w:r>
          </w:p>
        </w:tc>
        <w:tc>
          <w:tcPr>
            <w:tcW w:w="1134"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5756F5">
              <w:t>38,8</w:t>
            </w:r>
          </w:p>
        </w:tc>
        <w:tc>
          <w:tcPr>
            <w:tcW w:w="1134"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5756F5">
              <w:t>38,8</w:t>
            </w:r>
          </w:p>
        </w:tc>
        <w:tc>
          <w:tcPr>
            <w:tcW w:w="1134" w:type="dxa"/>
            <w:tcBorders>
              <w:top w:val="single" w:sz="4" w:space="0" w:color="auto"/>
              <w:left w:val="single" w:sz="4" w:space="0" w:color="auto"/>
              <w:bottom w:val="single" w:sz="4" w:space="0" w:color="auto"/>
              <w:right w:val="single" w:sz="4" w:space="0" w:color="auto"/>
            </w:tcBorders>
          </w:tcPr>
          <w:p w:rsidR="00EC3F36" w:rsidRDefault="00EC3F36" w:rsidP="00EC3F36">
            <w:pPr>
              <w:jc w:val="center"/>
            </w:pPr>
            <w:r w:rsidRPr="005756F5">
              <w:t>38,8</w:t>
            </w:r>
          </w:p>
        </w:tc>
      </w:tr>
      <w:tr w:rsidR="00AC27E1" w:rsidRPr="00805649" w:rsidTr="00AC27E1">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8B47C7">
            <w:pPr>
              <w:spacing w:line="276" w:lineRule="auto"/>
              <w:rPr>
                <w:lang w:eastAsia="en-US"/>
              </w:rPr>
            </w:pPr>
            <w:r w:rsidRPr="00805649">
              <w:rPr>
                <w:lang w:eastAsia="en-US"/>
              </w:rPr>
              <w:t>Здравоохранение</w:t>
            </w:r>
          </w:p>
        </w:tc>
        <w:tc>
          <w:tcPr>
            <w:tcW w:w="993"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992"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992"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992"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993"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AC27E1" w:rsidRDefault="00AC27E1" w:rsidP="00EC3F36">
            <w:pPr>
              <w:jc w:val="center"/>
            </w:pPr>
            <w:r w:rsidRPr="00F04212">
              <w:t>0,1</w:t>
            </w:r>
          </w:p>
        </w:tc>
      </w:tr>
      <w:tr w:rsidR="00AC27E1" w:rsidRPr="00805649" w:rsidTr="00AC27E1">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AC27E1" w:rsidRPr="00805649" w:rsidRDefault="00AC27E1" w:rsidP="008B47C7">
            <w:pPr>
              <w:spacing w:line="276" w:lineRule="auto"/>
              <w:rPr>
                <w:lang w:eastAsia="en-US"/>
              </w:rPr>
            </w:pPr>
            <w:r w:rsidRPr="00805649">
              <w:rPr>
                <w:lang w:eastAsia="en-US"/>
              </w:rPr>
              <w:t>Социальная политика</w:t>
            </w:r>
          </w:p>
        </w:tc>
        <w:tc>
          <w:tcPr>
            <w:tcW w:w="993"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992"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992"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992"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993"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AC27E1" w:rsidRPr="00805649" w:rsidRDefault="00AC27E1" w:rsidP="00EC3F36">
            <w:pPr>
              <w:spacing w:line="276" w:lineRule="auto"/>
              <w:jc w:val="center"/>
              <w:rPr>
                <w:lang w:eastAsia="en-US"/>
              </w:rPr>
            </w:pPr>
            <w:r>
              <w:rPr>
                <w:lang w:eastAsia="en-US"/>
              </w:rPr>
              <w:t>40,6</w:t>
            </w:r>
          </w:p>
        </w:tc>
      </w:tr>
      <w:tr w:rsidR="00487C9C" w:rsidRPr="00805649" w:rsidTr="006677C1">
        <w:trPr>
          <w:cantSplit/>
          <w:trHeight w:val="342"/>
        </w:trPr>
        <w:tc>
          <w:tcPr>
            <w:tcW w:w="4691" w:type="dxa"/>
            <w:tcBorders>
              <w:top w:val="single" w:sz="4" w:space="0" w:color="auto"/>
              <w:left w:val="single" w:sz="4" w:space="0" w:color="auto"/>
              <w:bottom w:val="single" w:sz="4" w:space="0" w:color="auto"/>
              <w:right w:val="single" w:sz="4" w:space="0" w:color="auto"/>
            </w:tcBorders>
            <w:hideMark/>
          </w:tcPr>
          <w:p w:rsidR="00487C9C" w:rsidRPr="00805649" w:rsidRDefault="00487C9C" w:rsidP="008B47C7">
            <w:pPr>
              <w:spacing w:line="276" w:lineRule="auto"/>
              <w:rPr>
                <w:lang w:eastAsia="en-US"/>
              </w:rPr>
            </w:pPr>
            <w:r w:rsidRPr="00805649">
              <w:rPr>
                <w:lang w:eastAsia="en-US"/>
              </w:rPr>
              <w:t>Физическая культура и спорт</w:t>
            </w:r>
          </w:p>
        </w:tc>
        <w:tc>
          <w:tcPr>
            <w:tcW w:w="993"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D7E85">
              <w:t>8,4</w:t>
            </w:r>
          </w:p>
        </w:tc>
        <w:tc>
          <w:tcPr>
            <w:tcW w:w="992"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D7E85">
              <w:t>8,4</w:t>
            </w:r>
          </w:p>
        </w:tc>
        <w:tc>
          <w:tcPr>
            <w:tcW w:w="992"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D7E85">
              <w:t>8,4</w:t>
            </w:r>
          </w:p>
        </w:tc>
        <w:tc>
          <w:tcPr>
            <w:tcW w:w="992"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D7E85">
              <w:t>8,4</w:t>
            </w:r>
          </w:p>
        </w:tc>
        <w:tc>
          <w:tcPr>
            <w:tcW w:w="993"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D7E85">
              <w:t>8,4</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D7E85">
              <w:t>8,4</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D7E85">
              <w:t>8,4</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D7E85">
              <w:t>8,4</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D7E85">
              <w:t>8,4</w:t>
            </w:r>
          </w:p>
        </w:tc>
        <w:tc>
          <w:tcPr>
            <w:tcW w:w="1134" w:type="dxa"/>
            <w:tcBorders>
              <w:top w:val="single" w:sz="4" w:space="0" w:color="auto"/>
              <w:left w:val="single" w:sz="4" w:space="0" w:color="auto"/>
              <w:bottom w:val="single" w:sz="4" w:space="0" w:color="auto"/>
              <w:right w:val="single" w:sz="4" w:space="0" w:color="auto"/>
            </w:tcBorders>
          </w:tcPr>
          <w:p w:rsidR="00487C9C" w:rsidRDefault="00487C9C" w:rsidP="00487C9C">
            <w:pPr>
              <w:jc w:val="center"/>
            </w:pPr>
            <w:r w:rsidRPr="004D7E85">
              <w:t>8,4</w:t>
            </w:r>
          </w:p>
        </w:tc>
      </w:tr>
      <w:tr w:rsidR="00121678" w:rsidRPr="00805649" w:rsidTr="004C4AF5">
        <w:trPr>
          <w:cantSplit/>
          <w:trHeight w:val="217"/>
        </w:trPr>
        <w:tc>
          <w:tcPr>
            <w:tcW w:w="4691"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rPr>
                <w:lang w:eastAsia="en-US"/>
              </w:rPr>
            </w:pPr>
            <w:r w:rsidRPr="00805649">
              <w:rPr>
                <w:lang w:eastAsia="en-US"/>
              </w:rPr>
              <w:t>Обслуживание государственного и муниципального долга</w:t>
            </w:r>
          </w:p>
        </w:tc>
        <w:tc>
          <w:tcPr>
            <w:tcW w:w="993" w:type="dxa"/>
            <w:tcBorders>
              <w:top w:val="single" w:sz="4" w:space="0" w:color="auto"/>
              <w:left w:val="single" w:sz="4" w:space="0" w:color="auto"/>
              <w:bottom w:val="single" w:sz="4" w:space="0" w:color="auto"/>
              <w:right w:val="single" w:sz="4" w:space="0" w:color="auto"/>
            </w:tcBorders>
            <w:vAlign w:val="bottom"/>
          </w:tcPr>
          <w:p w:rsidR="00121678" w:rsidRPr="00805649" w:rsidRDefault="00AC27E1" w:rsidP="00EC3F36">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vAlign w:val="bottom"/>
          </w:tcPr>
          <w:p w:rsidR="00121678" w:rsidRPr="00805649" w:rsidRDefault="00AC27E1" w:rsidP="00EC3F36">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vAlign w:val="bottom"/>
          </w:tcPr>
          <w:p w:rsidR="00121678" w:rsidRPr="00805649" w:rsidRDefault="00AC27E1" w:rsidP="00EC3F36">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vAlign w:val="bottom"/>
          </w:tcPr>
          <w:p w:rsidR="00121678" w:rsidRPr="00805649" w:rsidRDefault="00AC27E1" w:rsidP="00EC3F36">
            <w:pPr>
              <w:spacing w:line="276" w:lineRule="auto"/>
              <w:jc w:val="center"/>
              <w:rPr>
                <w:lang w:eastAsia="en-US"/>
              </w:rPr>
            </w:pPr>
            <w:r>
              <w:rPr>
                <w:lang w:eastAsia="en-US"/>
              </w:rPr>
              <w:t>0</w:t>
            </w:r>
          </w:p>
        </w:tc>
        <w:tc>
          <w:tcPr>
            <w:tcW w:w="993" w:type="dxa"/>
            <w:tcBorders>
              <w:top w:val="single" w:sz="4" w:space="0" w:color="auto"/>
              <w:left w:val="single" w:sz="4" w:space="0" w:color="auto"/>
              <w:bottom w:val="single" w:sz="4" w:space="0" w:color="auto"/>
              <w:right w:val="single" w:sz="4" w:space="0" w:color="auto"/>
            </w:tcBorders>
            <w:vAlign w:val="bottom"/>
          </w:tcPr>
          <w:p w:rsidR="00121678" w:rsidRPr="00805649" w:rsidRDefault="00AC27E1" w:rsidP="00EC3F36">
            <w:pPr>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bottom"/>
          </w:tcPr>
          <w:p w:rsidR="00121678" w:rsidRPr="00805649" w:rsidRDefault="00AC27E1" w:rsidP="00EC3F36">
            <w:pPr>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bottom"/>
          </w:tcPr>
          <w:p w:rsidR="00121678" w:rsidRPr="00805649" w:rsidRDefault="00AC27E1" w:rsidP="00EC3F36">
            <w:pPr>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AC27E1" w:rsidP="00EC3F36">
            <w:pPr>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AC27E1" w:rsidP="00EC3F36">
            <w:pPr>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AC27E1" w:rsidP="00EC3F36">
            <w:pPr>
              <w:spacing w:line="276" w:lineRule="auto"/>
              <w:jc w:val="center"/>
              <w:rPr>
                <w:lang w:eastAsia="en-US"/>
              </w:rPr>
            </w:pPr>
            <w:r>
              <w:rPr>
                <w:lang w:eastAsia="en-US"/>
              </w:rPr>
              <w:t>0</w:t>
            </w:r>
          </w:p>
        </w:tc>
      </w:tr>
      <w:tr w:rsidR="00487C9C" w:rsidRPr="00805649" w:rsidTr="006677C1">
        <w:trPr>
          <w:cantSplit/>
          <w:trHeight w:val="758"/>
        </w:trPr>
        <w:tc>
          <w:tcPr>
            <w:tcW w:w="4691" w:type="dxa"/>
            <w:tcBorders>
              <w:top w:val="single" w:sz="4" w:space="0" w:color="auto"/>
              <w:left w:val="single" w:sz="4" w:space="0" w:color="auto"/>
              <w:bottom w:val="single" w:sz="4" w:space="0" w:color="auto"/>
              <w:right w:val="single" w:sz="4" w:space="0" w:color="auto"/>
            </w:tcBorders>
            <w:hideMark/>
          </w:tcPr>
          <w:p w:rsidR="00487C9C" w:rsidRPr="00805649" w:rsidRDefault="00487C9C" w:rsidP="008B47C7">
            <w:pPr>
              <w:spacing w:line="276" w:lineRule="auto"/>
              <w:rPr>
                <w:lang w:eastAsia="en-US"/>
              </w:rPr>
            </w:pPr>
            <w:r w:rsidRPr="00805649">
              <w:rPr>
                <w:lang w:eastAsia="en-US"/>
              </w:rPr>
              <w:t>Межбюджетные трансферты общего характера бюджетам субъектов Российской Федерации и муниципальных образований</w:t>
            </w:r>
          </w:p>
        </w:tc>
        <w:tc>
          <w:tcPr>
            <w:tcW w:w="993"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p w:rsidR="00487C9C" w:rsidRDefault="00487C9C">
            <w:r w:rsidRPr="00D257E9">
              <w:t>211,6</w:t>
            </w:r>
          </w:p>
        </w:tc>
        <w:tc>
          <w:tcPr>
            <w:tcW w:w="992"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p w:rsidR="00487C9C" w:rsidRDefault="00487C9C">
            <w:r w:rsidRPr="00D257E9">
              <w:t>211,6</w:t>
            </w:r>
          </w:p>
        </w:tc>
        <w:tc>
          <w:tcPr>
            <w:tcW w:w="992"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p w:rsidR="00487C9C" w:rsidRDefault="00487C9C">
            <w:r w:rsidRPr="00D257E9">
              <w:t>211,6</w:t>
            </w:r>
          </w:p>
        </w:tc>
        <w:tc>
          <w:tcPr>
            <w:tcW w:w="992"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p w:rsidR="00487C9C" w:rsidRDefault="00487C9C">
            <w:r w:rsidRPr="00D257E9">
              <w:t>211,6</w:t>
            </w:r>
          </w:p>
        </w:tc>
        <w:tc>
          <w:tcPr>
            <w:tcW w:w="993"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p w:rsidR="00487C9C" w:rsidRDefault="00487C9C">
            <w:r w:rsidRPr="00D257E9">
              <w:t>211,6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p w:rsidR="00487C9C" w:rsidRDefault="00487C9C">
            <w:r w:rsidRPr="00D257E9">
              <w:t>211,6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p w:rsidR="00487C9C" w:rsidRDefault="00487C9C">
            <w:r w:rsidRPr="00D257E9">
              <w:t>211,6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p w:rsidR="00487C9C" w:rsidRDefault="00487C9C">
            <w:r w:rsidRPr="00D257E9">
              <w:t>211,6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p w:rsidR="00487C9C" w:rsidRDefault="00487C9C">
            <w:r w:rsidRPr="00D257E9">
              <w:t>211,6</w:t>
            </w:r>
          </w:p>
        </w:tc>
        <w:tc>
          <w:tcPr>
            <w:tcW w:w="1134" w:type="dxa"/>
            <w:tcBorders>
              <w:top w:val="single" w:sz="4" w:space="0" w:color="auto"/>
              <w:left w:val="single" w:sz="4" w:space="0" w:color="auto"/>
              <w:bottom w:val="single" w:sz="4" w:space="0" w:color="auto"/>
              <w:right w:val="single" w:sz="4" w:space="0" w:color="auto"/>
            </w:tcBorders>
          </w:tcPr>
          <w:p w:rsidR="00487C9C" w:rsidRDefault="00487C9C"/>
          <w:p w:rsidR="00487C9C" w:rsidRDefault="00487C9C"/>
          <w:p w:rsidR="00487C9C" w:rsidRDefault="00487C9C"/>
          <w:p w:rsidR="00487C9C" w:rsidRDefault="00487C9C">
            <w:r w:rsidRPr="00D257E9">
              <w:t>211,6</w:t>
            </w:r>
          </w:p>
        </w:tc>
      </w:tr>
      <w:tr w:rsidR="00AC27E1" w:rsidRPr="00805649" w:rsidTr="00AC27E1">
        <w:trPr>
          <w:cantSplit/>
          <w:trHeight w:val="262"/>
        </w:trPr>
        <w:tc>
          <w:tcPr>
            <w:tcW w:w="4691" w:type="dxa"/>
            <w:tcBorders>
              <w:top w:val="single" w:sz="4" w:space="0" w:color="auto"/>
              <w:left w:val="single" w:sz="4" w:space="0" w:color="auto"/>
              <w:bottom w:val="single" w:sz="4" w:space="0" w:color="auto"/>
              <w:right w:val="single" w:sz="4" w:space="0" w:color="auto"/>
            </w:tcBorders>
            <w:vAlign w:val="bottom"/>
            <w:hideMark/>
          </w:tcPr>
          <w:p w:rsidR="00AC27E1" w:rsidRPr="00805649" w:rsidRDefault="00AC27E1" w:rsidP="008B47C7">
            <w:pPr>
              <w:spacing w:line="276" w:lineRule="auto"/>
              <w:rPr>
                <w:lang w:eastAsia="en-US"/>
              </w:rPr>
            </w:pPr>
            <w:r w:rsidRPr="00805649">
              <w:rPr>
                <w:lang w:eastAsia="en-US"/>
              </w:rPr>
              <w:t>Условно утвержденные расходы</w:t>
            </w:r>
          </w:p>
        </w:tc>
        <w:tc>
          <w:tcPr>
            <w:tcW w:w="993"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15,4</w:t>
            </w:r>
          </w:p>
        </w:tc>
        <w:tc>
          <w:tcPr>
            <w:tcW w:w="992"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15,4</w:t>
            </w:r>
          </w:p>
        </w:tc>
        <w:tc>
          <w:tcPr>
            <w:tcW w:w="992"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15,4</w:t>
            </w:r>
          </w:p>
        </w:tc>
        <w:tc>
          <w:tcPr>
            <w:tcW w:w="992"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15,4</w:t>
            </w:r>
          </w:p>
        </w:tc>
        <w:tc>
          <w:tcPr>
            <w:tcW w:w="993"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noWrap/>
            <w:vAlign w:val="bottom"/>
          </w:tcPr>
          <w:p w:rsidR="00AC27E1" w:rsidRPr="00805649" w:rsidRDefault="00AC27E1" w:rsidP="00EC3F36">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vAlign w:val="bottom"/>
          </w:tcPr>
          <w:p w:rsidR="00AC27E1" w:rsidRPr="00805649" w:rsidRDefault="00AC27E1" w:rsidP="00EC3F36">
            <w:pPr>
              <w:spacing w:line="276" w:lineRule="auto"/>
              <w:jc w:val="center"/>
              <w:rPr>
                <w:lang w:eastAsia="en-US"/>
              </w:rPr>
            </w:pPr>
            <w:r>
              <w:rPr>
                <w:lang w:eastAsia="en-US"/>
              </w:rPr>
              <w:t>15,4</w:t>
            </w:r>
          </w:p>
        </w:tc>
      </w:tr>
    </w:tbl>
    <w:p w:rsidR="008B47C7" w:rsidRPr="00805649" w:rsidRDefault="00332B48" w:rsidP="00332B48">
      <w:pPr>
        <w:jc w:val="right"/>
      </w:pPr>
      <w:r w:rsidRPr="00805649">
        <w:tab/>
      </w:r>
      <w:r w:rsidRPr="00805649">
        <w:tab/>
      </w:r>
      <w:r w:rsidRPr="00805649">
        <w:tab/>
      </w:r>
      <w:r w:rsidRPr="00805649">
        <w:tab/>
      </w:r>
      <w:r w:rsidRPr="00805649">
        <w:tab/>
      </w:r>
      <w:r w:rsidRPr="00805649">
        <w:tab/>
      </w:r>
    </w:p>
    <w:p w:rsidR="008B47C7" w:rsidRPr="00805649" w:rsidRDefault="008B47C7" w:rsidP="00332B48">
      <w:pPr>
        <w:jc w:val="right"/>
      </w:pPr>
    </w:p>
    <w:p w:rsidR="008B47C7" w:rsidRPr="00805649" w:rsidRDefault="008B47C7" w:rsidP="00332B48">
      <w:pPr>
        <w:jc w:val="right"/>
      </w:pPr>
    </w:p>
    <w:p w:rsidR="008B47C7" w:rsidRPr="00805649" w:rsidRDefault="008B47C7" w:rsidP="00332B48">
      <w:pPr>
        <w:jc w:val="right"/>
      </w:pPr>
    </w:p>
    <w:p w:rsidR="008B47C7" w:rsidRPr="00805649" w:rsidRDefault="008B47C7" w:rsidP="00332B48">
      <w:pPr>
        <w:jc w:val="right"/>
      </w:pPr>
    </w:p>
    <w:p w:rsidR="008B47C7" w:rsidRPr="00805649" w:rsidRDefault="008B47C7" w:rsidP="00332B48">
      <w:pPr>
        <w:jc w:val="right"/>
      </w:pPr>
    </w:p>
    <w:p w:rsidR="008B47C7" w:rsidRPr="00805649" w:rsidRDefault="008B47C7" w:rsidP="00332B48">
      <w:pPr>
        <w:jc w:val="right"/>
      </w:pPr>
    </w:p>
    <w:p w:rsidR="00332B48" w:rsidRPr="00805649" w:rsidRDefault="00332B48" w:rsidP="00332B48">
      <w:pPr>
        <w:jc w:val="right"/>
      </w:pPr>
      <w:r w:rsidRPr="00805649">
        <w:lastRenderedPageBreak/>
        <w:tab/>
        <w:t xml:space="preserve">Приложение № 5 </w:t>
      </w:r>
    </w:p>
    <w:p w:rsidR="00332B48" w:rsidRPr="00805649" w:rsidRDefault="00332B48" w:rsidP="00332B48">
      <w:pPr>
        <w:ind w:left="3540"/>
        <w:jc w:val="right"/>
        <w:rPr>
          <w:bCs/>
        </w:rPr>
      </w:pPr>
      <w:r w:rsidRPr="00805649">
        <w:rPr>
          <w:bCs/>
        </w:rPr>
        <w:t xml:space="preserve">                                                                                               к </w:t>
      </w:r>
      <w:hyperlink r:id="rId24" w:anchor="sub_1000" w:history="1">
        <w:r w:rsidRPr="00805649">
          <w:t>бюджетному прогнозу</w:t>
        </w:r>
      </w:hyperlink>
    </w:p>
    <w:p w:rsidR="00332B48" w:rsidRPr="00805649" w:rsidRDefault="00332B48" w:rsidP="00332B48">
      <w:pPr>
        <w:ind w:left="3540"/>
        <w:jc w:val="right"/>
      </w:pPr>
      <w:r w:rsidRPr="00805649">
        <w:t xml:space="preserve">                                                                                                        муниципального образования</w:t>
      </w:r>
      <w:r w:rsidRPr="00805649">
        <w:rPr>
          <w:bCs/>
        </w:rPr>
        <w:br/>
        <w:t xml:space="preserve">                                                                                                      </w:t>
      </w:r>
      <w:r w:rsidRPr="00805649">
        <w:t>Бузулукский</w:t>
      </w:r>
      <w:r w:rsidRPr="00805649">
        <w:rPr>
          <w:bCs/>
        </w:rPr>
        <w:t xml:space="preserve"> район на</w:t>
      </w:r>
      <w:r w:rsidRPr="00805649">
        <w:rPr>
          <w:bCs/>
        </w:rPr>
        <w:br/>
        <w:t xml:space="preserve">                                                                                                                 долгосрочный период до 20</w:t>
      </w:r>
      <w:r w:rsidR="002E14C8" w:rsidRPr="00805649">
        <w:rPr>
          <w:bCs/>
        </w:rPr>
        <w:t>3</w:t>
      </w:r>
      <w:r w:rsidR="00121678" w:rsidRPr="00805649">
        <w:rPr>
          <w:bCs/>
        </w:rPr>
        <w:t>6</w:t>
      </w:r>
      <w:r w:rsidRPr="00805649">
        <w:rPr>
          <w:bCs/>
        </w:rPr>
        <w:t xml:space="preserve"> года</w:t>
      </w:r>
    </w:p>
    <w:p w:rsidR="00332B48" w:rsidRPr="00805649" w:rsidRDefault="00332B48" w:rsidP="00332B48">
      <w:pPr>
        <w:jc w:val="right"/>
        <w:rPr>
          <w:sz w:val="28"/>
          <w:szCs w:val="28"/>
        </w:rPr>
      </w:pPr>
    </w:p>
    <w:p w:rsidR="00332B48" w:rsidRPr="00805649" w:rsidRDefault="00332B48" w:rsidP="00332B48">
      <w:pPr>
        <w:jc w:val="center"/>
        <w:rPr>
          <w:sz w:val="28"/>
          <w:szCs w:val="28"/>
        </w:rPr>
      </w:pPr>
      <w:r w:rsidRPr="00805649">
        <w:rPr>
          <w:sz w:val="28"/>
          <w:szCs w:val="28"/>
        </w:rPr>
        <w:t>Расход</w:t>
      </w:r>
      <w:r w:rsidR="008B47C7" w:rsidRPr="00805649">
        <w:rPr>
          <w:sz w:val="28"/>
          <w:szCs w:val="28"/>
        </w:rPr>
        <w:t>ы районного бюджета на 201</w:t>
      </w:r>
      <w:r w:rsidR="00121678" w:rsidRPr="00805649">
        <w:rPr>
          <w:sz w:val="28"/>
          <w:szCs w:val="28"/>
        </w:rPr>
        <w:t>8</w:t>
      </w:r>
      <w:r w:rsidR="008B47C7" w:rsidRPr="00805649">
        <w:rPr>
          <w:sz w:val="28"/>
          <w:szCs w:val="28"/>
        </w:rPr>
        <w:t>-203</w:t>
      </w:r>
      <w:r w:rsidR="00121678" w:rsidRPr="00805649">
        <w:rPr>
          <w:sz w:val="28"/>
          <w:szCs w:val="28"/>
        </w:rPr>
        <w:t>6</w:t>
      </w:r>
      <w:r w:rsidRPr="00805649">
        <w:rPr>
          <w:sz w:val="28"/>
          <w:szCs w:val="28"/>
        </w:rPr>
        <w:t xml:space="preserve"> годы</w:t>
      </w:r>
    </w:p>
    <w:p w:rsidR="00332B48" w:rsidRPr="00805649" w:rsidRDefault="00332B48" w:rsidP="00332B48">
      <w:pPr>
        <w:ind w:right="253"/>
        <w:jc w:val="right"/>
      </w:pPr>
      <w:r w:rsidRPr="00805649">
        <w:t xml:space="preserve">   (млн. рублей)</w:t>
      </w:r>
    </w:p>
    <w:tbl>
      <w:tblPr>
        <w:tblW w:w="1546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1"/>
        <w:gridCol w:w="993"/>
        <w:gridCol w:w="992"/>
        <w:gridCol w:w="992"/>
        <w:gridCol w:w="992"/>
        <w:gridCol w:w="993"/>
        <w:gridCol w:w="1134"/>
        <w:gridCol w:w="1134"/>
        <w:gridCol w:w="992"/>
        <w:gridCol w:w="992"/>
      </w:tblGrid>
      <w:tr w:rsidR="00332B48" w:rsidRPr="00805649" w:rsidTr="00970742">
        <w:trPr>
          <w:cantSplit/>
          <w:trHeight w:val="348"/>
          <w:tblHeader/>
        </w:trPr>
        <w:tc>
          <w:tcPr>
            <w:tcW w:w="6251" w:type="dxa"/>
            <w:vMerge w:val="restart"/>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Наименование показателя</w:t>
            </w:r>
          </w:p>
        </w:tc>
        <w:tc>
          <w:tcPr>
            <w:tcW w:w="9214" w:type="dxa"/>
            <w:gridSpan w:val="9"/>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Годы</w:t>
            </w:r>
          </w:p>
        </w:tc>
      </w:tr>
      <w:tr w:rsidR="00121678" w:rsidRPr="00805649" w:rsidTr="00970742">
        <w:trPr>
          <w:cantSplit/>
          <w:trHeight w:val="348"/>
          <w:tblHeader/>
        </w:trPr>
        <w:tc>
          <w:tcPr>
            <w:tcW w:w="6251" w:type="dxa"/>
            <w:vMerge/>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332B48">
            <w:pPr>
              <w:rPr>
                <w:bCs/>
                <w:lang w:eastAsia="en-US"/>
              </w:rPr>
            </w:pPr>
          </w:p>
        </w:tc>
        <w:tc>
          <w:tcPr>
            <w:tcW w:w="993"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2018</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2019</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2020</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2021</w:t>
            </w:r>
          </w:p>
        </w:tc>
        <w:tc>
          <w:tcPr>
            <w:tcW w:w="993"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2022</w:t>
            </w: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2023</w:t>
            </w: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2024</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2025</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2026</w:t>
            </w:r>
          </w:p>
        </w:tc>
      </w:tr>
      <w:tr w:rsidR="00332B48" w:rsidRPr="00805649" w:rsidTr="001523AE">
        <w:trPr>
          <w:cantSplit/>
          <w:trHeight w:val="282"/>
          <w:tblHeader/>
        </w:trPr>
        <w:tc>
          <w:tcPr>
            <w:tcW w:w="6251"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9</w:t>
            </w:r>
          </w:p>
        </w:tc>
        <w:tc>
          <w:tcPr>
            <w:tcW w:w="992"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10</w:t>
            </w:r>
          </w:p>
        </w:tc>
      </w:tr>
      <w:tr w:rsidR="00350255" w:rsidRPr="00805649" w:rsidTr="007F79BF">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332B48">
            <w:pPr>
              <w:spacing w:line="276" w:lineRule="auto"/>
              <w:rPr>
                <w:bCs/>
                <w:lang w:eastAsia="en-US"/>
              </w:rPr>
            </w:pPr>
            <w:r w:rsidRPr="00805649">
              <w:rPr>
                <w:bCs/>
                <w:lang w:eastAsia="en-US"/>
              </w:rPr>
              <w:t xml:space="preserve">Расходы, всего </w:t>
            </w:r>
          </w:p>
        </w:tc>
        <w:tc>
          <w:tcPr>
            <w:tcW w:w="993" w:type="dxa"/>
            <w:tcBorders>
              <w:top w:val="single" w:sz="4" w:space="0" w:color="auto"/>
              <w:left w:val="single" w:sz="4" w:space="0" w:color="auto"/>
              <w:bottom w:val="single" w:sz="4" w:space="0" w:color="auto"/>
              <w:right w:val="single" w:sz="4" w:space="0" w:color="auto"/>
            </w:tcBorders>
          </w:tcPr>
          <w:p w:rsidR="00350255" w:rsidRPr="00805649" w:rsidRDefault="006B53AB" w:rsidP="00E56D73">
            <w:pPr>
              <w:spacing w:line="276" w:lineRule="auto"/>
              <w:jc w:val="center"/>
              <w:rPr>
                <w:bCs/>
                <w:lang w:eastAsia="en-US"/>
              </w:rPr>
            </w:pPr>
            <w:r>
              <w:rPr>
                <w:bCs/>
                <w:lang w:eastAsia="en-US"/>
              </w:rPr>
              <w:t>756,6</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724BB2" w:rsidP="00E56D73">
            <w:pPr>
              <w:spacing w:line="276" w:lineRule="auto"/>
              <w:jc w:val="center"/>
              <w:rPr>
                <w:bCs/>
                <w:lang w:eastAsia="en-US"/>
              </w:rPr>
            </w:pPr>
            <w:r>
              <w:rPr>
                <w:bCs/>
                <w:lang w:eastAsia="en-US"/>
              </w:rPr>
              <w:t>913,6</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9D6811" w:rsidRDefault="007F79BF" w:rsidP="00E56D73">
            <w:pPr>
              <w:jc w:val="center"/>
              <w:rPr>
                <w:color w:val="000000"/>
              </w:rPr>
            </w:pPr>
            <w:r>
              <w:rPr>
                <w:color w:val="000000"/>
              </w:rPr>
              <w:t>843,6</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9D6811" w:rsidRDefault="007F79BF" w:rsidP="00E56D73">
            <w:pPr>
              <w:jc w:val="center"/>
              <w:rPr>
                <w:color w:val="000000"/>
              </w:rPr>
            </w:pPr>
            <w:r>
              <w:rPr>
                <w:color w:val="000000"/>
              </w:rPr>
              <w:t>738,1</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9D6811" w:rsidRDefault="007F79BF" w:rsidP="00E56D73">
            <w:pPr>
              <w:jc w:val="center"/>
              <w:rPr>
                <w:color w:val="000000"/>
              </w:rPr>
            </w:pPr>
            <w:r>
              <w:rPr>
                <w:color w:val="000000"/>
              </w:rPr>
              <w:t>748,5</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9D6811" w:rsidRDefault="00350255" w:rsidP="00E56D73">
            <w:pPr>
              <w:jc w:val="center"/>
              <w:rPr>
                <w:color w:val="000000"/>
              </w:rPr>
            </w:pPr>
            <w:r w:rsidRPr="009D6811">
              <w:rPr>
                <w:color w:val="000000"/>
                <w:lang w:eastAsia="en-US"/>
              </w:rPr>
              <w:t>730,</w:t>
            </w:r>
            <w:r>
              <w:rPr>
                <w:color w:val="000000"/>
                <w:lang w:eastAsia="en-US"/>
              </w:rPr>
              <w:t>9</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9D6811" w:rsidRDefault="00350255" w:rsidP="00E56D73">
            <w:pPr>
              <w:jc w:val="center"/>
              <w:rPr>
                <w:color w:val="000000"/>
              </w:rPr>
            </w:pPr>
            <w:r w:rsidRPr="009D6811">
              <w:rPr>
                <w:color w:val="000000"/>
                <w:lang w:eastAsia="en-US"/>
              </w:rPr>
              <w:t>731,</w:t>
            </w:r>
            <w:r>
              <w:rPr>
                <w:color w:val="000000"/>
                <w:lang w:eastAsia="en-US"/>
              </w:rPr>
              <w:t>9</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9D6811" w:rsidRDefault="00350255" w:rsidP="00E56D73">
            <w:pPr>
              <w:jc w:val="center"/>
              <w:rPr>
                <w:color w:val="000000"/>
              </w:rPr>
            </w:pPr>
            <w:r w:rsidRPr="009D6811">
              <w:rPr>
                <w:color w:val="000000"/>
                <w:lang w:eastAsia="en-US"/>
              </w:rPr>
              <w:t>732,</w:t>
            </w:r>
            <w:r>
              <w:rPr>
                <w:color w:val="000000"/>
                <w:lang w:eastAsia="en-US"/>
              </w:rPr>
              <w:t>8</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9D6811" w:rsidRDefault="00350255" w:rsidP="00E56D73">
            <w:pPr>
              <w:jc w:val="center"/>
              <w:rPr>
                <w:color w:val="000000"/>
              </w:rPr>
            </w:pPr>
            <w:r w:rsidRPr="009D6811">
              <w:rPr>
                <w:color w:val="000000"/>
                <w:lang w:eastAsia="en-US"/>
              </w:rPr>
              <w:t>730,</w:t>
            </w:r>
            <w:r>
              <w:rPr>
                <w:color w:val="000000"/>
                <w:lang w:eastAsia="en-US"/>
              </w:rPr>
              <w:t>3</w:t>
            </w:r>
          </w:p>
        </w:tc>
      </w:tr>
      <w:tr w:rsidR="00E56D73" w:rsidRPr="00805649" w:rsidTr="007F79BF">
        <w:trPr>
          <w:cantSplit/>
          <w:trHeight w:val="310"/>
        </w:trPr>
        <w:tc>
          <w:tcPr>
            <w:tcW w:w="6251" w:type="dxa"/>
            <w:tcBorders>
              <w:top w:val="single" w:sz="4" w:space="0" w:color="auto"/>
              <w:left w:val="single" w:sz="4" w:space="0" w:color="auto"/>
              <w:bottom w:val="single" w:sz="4" w:space="0" w:color="auto"/>
              <w:right w:val="single" w:sz="4" w:space="0" w:color="auto"/>
            </w:tcBorders>
            <w:hideMark/>
          </w:tcPr>
          <w:p w:rsidR="00E56D73" w:rsidRPr="00805649" w:rsidRDefault="00E56D73" w:rsidP="00332B48">
            <w:pPr>
              <w:spacing w:line="276" w:lineRule="auto"/>
              <w:rPr>
                <w:lang w:eastAsia="en-US"/>
              </w:rPr>
            </w:pPr>
            <w:r w:rsidRPr="00805649">
              <w:rPr>
                <w:lang w:eastAsia="en-US"/>
              </w:rPr>
              <w:t>Общегосударственные вопросы</w:t>
            </w:r>
          </w:p>
        </w:tc>
        <w:tc>
          <w:tcPr>
            <w:tcW w:w="993" w:type="dxa"/>
            <w:tcBorders>
              <w:top w:val="single" w:sz="4" w:space="0" w:color="auto"/>
              <w:left w:val="single" w:sz="4" w:space="0" w:color="auto"/>
              <w:bottom w:val="single" w:sz="4" w:space="0" w:color="auto"/>
              <w:right w:val="single" w:sz="4" w:space="0" w:color="auto"/>
            </w:tcBorders>
            <w:vAlign w:val="bottom"/>
          </w:tcPr>
          <w:p w:rsidR="00E56D73" w:rsidRPr="00805649" w:rsidRDefault="00724BB2" w:rsidP="00E56D73">
            <w:pPr>
              <w:spacing w:line="276" w:lineRule="auto"/>
              <w:jc w:val="center"/>
              <w:rPr>
                <w:lang w:eastAsia="en-US"/>
              </w:rPr>
            </w:pPr>
            <w:r>
              <w:rPr>
                <w:lang w:eastAsia="en-US"/>
              </w:rPr>
              <w:t>69,9</w:t>
            </w:r>
          </w:p>
        </w:tc>
        <w:tc>
          <w:tcPr>
            <w:tcW w:w="992" w:type="dxa"/>
            <w:tcBorders>
              <w:top w:val="single" w:sz="4" w:space="0" w:color="auto"/>
              <w:left w:val="single" w:sz="4" w:space="0" w:color="auto"/>
              <w:bottom w:val="single" w:sz="4" w:space="0" w:color="auto"/>
              <w:right w:val="single" w:sz="4" w:space="0" w:color="auto"/>
            </w:tcBorders>
            <w:vAlign w:val="bottom"/>
          </w:tcPr>
          <w:p w:rsidR="00E56D73" w:rsidRPr="00805649" w:rsidRDefault="00724BB2" w:rsidP="00E56D73">
            <w:pPr>
              <w:spacing w:line="276" w:lineRule="auto"/>
              <w:jc w:val="center"/>
              <w:rPr>
                <w:lang w:eastAsia="en-US"/>
              </w:rPr>
            </w:pPr>
            <w:r>
              <w:rPr>
                <w:lang w:eastAsia="en-US"/>
              </w:rPr>
              <w:t>87,2</w:t>
            </w:r>
          </w:p>
        </w:tc>
        <w:tc>
          <w:tcPr>
            <w:tcW w:w="992" w:type="dxa"/>
            <w:tcBorders>
              <w:top w:val="single" w:sz="4" w:space="0" w:color="auto"/>
              <w:left w:val="single" w:sz="4" w:space="0" w:color="auto"/>
              <w:bottom w:val="single" w:sz="4" w:space="0" w:color="auto"/>
              <w:right w:val="single" w:sz="4" w:space="0" w:color="auto"/>
            </w:tcBorders>
            <w:vAlign w:val="bottom"/>
          </w:tcPr>
          <w:p w:rsidR="00E56D73" w:rsidRPr="00805649" w:rsidRDefault="007F79BF" w:rsidP="00E56D73">
            <w:pPr>
              <w:spacing w:line="276" w:lineRule="auto"/>
              <w:jc w:val="center"/>
              <w:rPr>
                <w:lang w:eastAsia="en-US"/>
              </w:rPr>
            </w:pPr>
            <w:r>
              <w:rPr>
                <w:lang w:eastAsia="en-US"/>
              </w:rPr>
              <w:t>94,1</w:t>
            </w:r>
          </w:p>
        </w:tc>
        <w:tc>
          <w:tcPr>
            <w:tcW w:w="992" w:type="dxa"/>
            <w:tcBorders>
              <w:top w:val="single" w:sz="4" w:space="0" w:color="auto"/>
              <w:left w:val="single" w:sz="4" w:space="0" w:color="auto"/>
              <w:bottom w:val="single" w:sz="4" w:space="0" w:color="auto"/>
              <w:right w:val="single" w:sz="4" w:space="0" w:color="auto"/>
            </w:tcBorders>
            <w:vAlign w:val="bottom"/>
          </w:tcPr>
          <w:p w:rsidR="00E56D73" w:rsidRPr="00805649" w:rsidRDefault="007F79BF" w:rsidP="00E56D73">
            <w:pPr>
              <w:spacing w:line="276" w:lineRule="auto"/>
              <w:jc w:val="center"/>
              <w:rPr>
                <w:lang w:eastAsia="en-US"/>
              </w:rPr>
            </w:pPr>
            <w:r>
              <w:rPr>
                <w:lang w:eastAsia="en-US"/>
              </w:rPr>
              <w:t>86,5</w:t>
            </w:r>
          </w:p>
        </w:tc>
        <w:tc>
          <w:tcPr>
            <w:tcW w:w="993" w:type="dxa"/>
            <w:tcBorders>
              <w:top w:val="single" w:sz="4" w:space="0" w:color="auto"/>
              <w:left w:val="single" w:sz="4" w:space="0" w:color="auto"/>
              <w:bottom w:val="single" w:sz="4" w:space="0" w:color="auto"/>
              <w:right w:val="single" w:sz="4" w:space="0" w:color="auto"/>
            </w:tcBorders>
            <w:vAlign w:val="bottom"/>
          </w:tcPr>
          <w:p w:rsidR="00E56D73" w:rsidRPr="00805649" w:rsidRDefault="007F79BF" w:rsidP="00E56D73">
            <w:pPr>
              <w:spacing w:line="276" w:lineRule="auto"/>
              <w:jc w:val="center"/>
              <w:rPr>
                <w:lang w:eastAsia="en-US"/>
              </w:rPr>
            </w:pPr>
            <w:r>
              <w:rPr>
                <w:lang w:eastAsia="en-US"/>
              </w:rPr>
              <w:t>86,8</w:t>
            </w:r>
          </w:p>
        </w:tc>
        <w:tc>
          <w:tcPr>
            <w:tcW w:w="1134"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70,1</w:t>
            </w:r>
          </w:p>
        </w:tc>
        <w:tc>
          <w:tcPr>
            <w:tcW w:w="1134"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70,1</w:t>
            </w:r>
          </w:p>
        </w:tc>
        <w:tc>
          <w:tcPr>
            <w:tcW w:w="992"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68,8</w:t>
            </w:r>
          </w:p>
        </w:tc>
        <w:tc>
          <w:tcPr>
            <w:tcW w:w="992"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66,2</w:t>
            </w:r>
          </w:p>
        </w:tc>
      </w:tr>
      <w:tr w:rsidR="00350255" w:rsidRPr="00805649" w:rsidTr="007F79BF">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332B48">
            <w:pPr>
              <w:spacing w:line="276" w:lineRule="auto"/>
              <w:rPr>
                <w:lang w:eastAsia="en-US"/>
              </w:rPr>
            </w:pPr>
            <w:r w:rsidRPr="00805649">
              <w:rPr>
                <w:lang w:eastAsia="en-US"/>
              </w:rPr>
              <w:t>Национальная оборона</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2,9</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3,2</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3,3</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3,3</w:t>
            </w:r>
          </w:p>
        </w:tc>
        <w:tc>
          <w:tcPr>
            <w:tcW w:w="993" w:type="dxa"/>
            <w:tcBorders>
              <w:top w:val="single" w:sz="4" w:space="0" w:color="auto"/>
              <w:left w:val="single" w:sz="4" w:space="0" w:color="auto"/>
              <w:bottom w:val="single" w:sz="4" w:space="0" w:color="auto"/>
              <w:right w:val="single" w:sz="4" w:space="0" w:color="auto"/>
            </w:tcBorders>
          </w:tcPr>
          <w:p w:rsidR="00350255" w:rsidRPr="00805649" w:rsidRDefault="007F79BF" w:rsidP="00E56D73">
            <w:pPr>
              <w:spacing w:line="276" w:lineRule="auto"/>
              <w:jc w:val="center"/>
              <w:rPr>
                <w:lang w:eastAsia="en-US"/>
              </w:rPr>
            </w:pPr>
            <w:r>
              <w:rPr>
                <w:lang w:eastAsia="en-US"/>
              </w:rPr>
              <w:t>3,4</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8F02C1">
              <w:t>3,4</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8F02C1">
              <w:t>3,4</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8F02C1">
              <w:t>3,4</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8F02C1">
              <w:t>3,4</w:t>
            </w:r>
          </w:p>
        </w:tc>
      </w:tr>
      <w:tr w:rsidR="00350255" w:rsidRPr="00805649" w:rsidTr="007F79BF">
        <w:trPr>
          <w:cantSplit/>
          <w:trHeight w:val="758"/>
        </w:trPr>
        <w:tc>
          <w:tcPr>
            <w:tcW w:w="625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332B48">
            <w:pPr>
              <w:spacing w:line="276" w:lineRule="auto"/>
              <w:rPr>
                <w:lang w:eastAsia="en-US"/>
              </w:rPr>
            </w:pPr>
            <w:r w:rsidRPr="00805649">
              <w:rPr>
                <w:lang w:eastAsia="en-US"/>
              </w:rPr>
              <w:t>Национальная безопасность и правоохранительная деятельность</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3,4</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3,4</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5,3</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5,3</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5,3</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p>
          <w:p w:rsidR="00350255" w:rsidRDefault="00350255" w:rsidP="00E56D73">
            <w:pPr>
              <w:jc w:val="center"/>
            </w:pPr>
          </w:p>
          <w:p w:rsidR="00350255" w:rsidRDefault="00350255" w:rsidP="00E56D73">
            <w:pPr>
              <w:jc w:val="center"/>
            </w:pPr>
            <w:r w:rsidRPr="00FF56CF">
              <w:t>5,3</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p>
          <w:p w:rsidR="00350255" w:rsidRDefault="00350255" w:rsidP="00E56D73">
            <w:pPr>
              <w:jc w:val="center"/>
            </w:pPr>
          </w:p>
          <w:p w:rsidR="00350255" w:rsidRDefault="00350255" w:rsidP="00E56D73">
            <w:pPr>
              <w:jc w:val="center"/>
            </w:pPr>
            <w:r w:rsidRPr="00FF56CF">
              <w:t>5,3</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p>
          <w:p w:rsidR="00350255" w:rsidRDefault="00350255" w:rsidP="00E56D73">
            <w:pPr>
              <w:jc w:val="center"/>
            </w:pPr>
          </w:p>
          <w:p w:rsidR="00350255" w:rsidRDefault="00350255" w:rsidP="00E56D73">
            <w:pPr>
              <w:jc w:val="center"/>
            </w:pPr>
            <w:r w:rsidRPr="00FF56CF">
              <w:t>5,3</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p>
          <w:p w:rsidR="00350255" w:rsidRDefault="00350255" w:rsidP="00E56D73">
            <w:pPr>
              <w:jc w:val="center"/>
            </w:pPr>
          </w:p>
          <w:p w:rsidR="00350255" w:rsidRDefault="00350255" w:rsidP="00E56D73">
            <w:pPr>
              <w:jc w:val="center"/>
            </w:pPr>
            <w:r w:rsidRPr="00FF56CF">
              <w:t>5,3</w:t>
            </w:r>
          </w:p>
        </w:tc>
      </w:tr>
      <w:tr w:rsidR="00350255" w:rsidRPr="00805649" w:rsidTr="007F79BF">
        <w:trPr>
          <w:cantSplit/>
          <w:trHeight w:val="278"/>
        </w:trPr>
        <w:tc>
          <w:tcPr>
            <w:tcW w:w="625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332B48">
            <w:pPr>
              <w:spacing w:line="276" w:lineRule="auto"/>
              <w:rPr>
                <w:lang w:eastAsia="en-US"/>
              </w:rPr>
            </w:pPr>
            <w:r w:rsidRPr="00805649">
              <w:rPr>
                <w:lang w:eastAsia="en-US"/>
              </w:rPr>
              <w:t>Национальная экономика</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17,2</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26,1</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10,6</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9,3</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9,3</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r>
      <w:tr w:rsidR="00350255" w:rsidRPr="00805649" w:rsidTr="007F79BF">
        <w:trPr>
          <w:cantSplit/>
          <w:trHeight w:val="246"/>
        </w:trPr>
        <w:tc>
          <w:tcPr>
            <w:tcW w:w="625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332B48">
            <w:pPr>
              <w:spacing w:line="276" w:lineRule="auto"/>
              <w:rPr>
                <w:lang w:eastAsia="en-US"/>
              </w:rPr>
            </w:pPr>
            <w:r w:rsidRPr="00805649">
              <w:rPr>
                <w:lang w:eastAsia="en-US"/>
              </w:rPr>
              <w:t>Жилищно-коммунальное хозяйство</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22,6</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23,9</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11,6</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8,2</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8,2</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r>
      <w:tr w:rsidR="005C4BF3" w:rsidRPr="00805649" w:rsidTr="007F79BF">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5C4BF3" w:rsidRPr="00805649" w:rsidRDefault="005C4BF3" w:rsidP="00332B48">
            <w:pPr>
              <w:spacing w:line="276" w:lineRule="auto"/>
              <w:rPr>
                <w:lang w:eastAsia="en-US"/>
              </w:rPr>
            </w:pPr>
            <w:r w:rsidRPr="00805649">
              <w:rPr>
                <w:lang w:eastAsia="en-US"/>
              </w:rPr>
              <w:t>Образование</w:t>
            </w:r>
          </w:p>
        </w:tc>
        <w:tc>
          <w:tcPr>
            <w:tcW w:w="993" w:type="dxa"/>
            <w:tcBorders>
              <w:top w:val="single" w:sz="4" w:space="0" w:color="auto"/>
              <w:left w:val="single" w:sz="4" w:space="0" w:color="auto"/>
              <w:bottom w:val="single" w:sz="4" w:space="0" w:color="auto"/>
              <w:right w:val="single" w:sz="4" w:space="0" w:color="auto"/>
            </w:tcBorders>
            <w:vAlign w:val="bottom"/>
          </w:tcPr>
          <w:p w:rsidR="005C4BF3" w:rsidRPr="00805649" w:rsidRDefault="00724BB2" w:rsidP="00E56D73">
            <w:pPr>
              <w:spacing w:line="276" w:lineRule="auto"/>
              <w:jc w:val="center"/>
              <w:rPr>
                <w:lang w:eastAsia="en-US"/>
              </w:rPr>
            </w:pPr>
            <w:r>
              <w:rPr>
                <w:lang w:eastAsia="en-US"/>
              </w:rPr>
              <w:t>441,4</w:t>
            </w:r>
          </w:p>
        </w:tc>
        <w:tc>
          <w:tcPr>
            <w:tcW w:w="992" w:type="dxa"/>
            <w:tcBorders>
              <w:top w:val="single" w:sz="4" w:space="0" w:color="auto"/>
              <w:left w:val="single" w:sz="4" w:space="0" w:color="auto"/>
              <w:bottom w:val="single" w:sz="4" w:space="0" w:color="auto"/>
              <w:right w:val="single" w:sz="4" w:space="0" w:color="auto"/>
            </w:tcBorders>
            <w:vAlign w:val="bottom"/>
          </w:tcPr>
          <w:p w:rsidR="005C4BF3" w:rsidRPr="00805649" w:rsidRDefault="00724BB2" w:rsidP="00E56D73">
            <w:pPr>
              <w:spacing w:line="276" w:lineRule="auto"/>
              <w:jc w:val="center"/>
              <w:rPr>
                <w:lang w:eastAsia="en-US"/>
              </w:rPr>
            </w:pPr>
            <w:r>
              <w:rPr>
                <w:lang w:eastAsia="en-US"/>
              </w:rPr>
              <w:t>562,2</w:t>
            </w:r>
          </w:p>
        </w:tc>
        <w:tc>
          <w:tcPr>
            <w:tcW w:w="992" w:type="dxa"/>
            <w:tcBorders>
              <w:top w:val="single" w:sz="4" w:space="0" w:color="auto"/>
              <w:left w:val="single" w:sz="4" w:space="0" w:color="auto"/>
              <w:bottom w:val="single" w:sz="4" w:space="0" w:color="auto"/>
              <w:right w:val="single" w:sz="4" w:space="0" w:color="auto"/>
            </w:tcBorders>
            <w:vAlign w:val="bottom"/>
          </w:tcPr>
          <w:p w:rsidR="005C4BF3" w:rsidRPr="00805649" w:rsidRDefault="007F79BF" w:rsidP="00E56D73">
            <w:pPr>
              <w:spacing w:line="276" w:lineRule="auto"/>
              <w:jc w:val="center"/>
              <w:rPr>
                <w:lang w:eastAsia="en-US"/>
              </w:rPr>
            </w:pPr>
            <w:r>
              <w:rPr>
                <w:lang w:eastAsia="en-US"/>
              </w:rPr>
              <w:t>512,3</w:t>
            </w:r>
          </w:p>
        </w:tc>
        <w:tc>
          <w:tcPr>
            <w:tcW w:w="992" w:type="dxa"/>
            <w:tcBorders>
              <w:top w:val="single" w:sz="4" w:space="0" w:color="auto"/>
              <w:left w:val="single" w:sz="4" w:space="0" w:color="auto"/>
              <w:bottom w:val="single" w:sz="4" w:space="0" w:color="auto"/>
              <w:right w:val="single" w:sz="4" w:space="0" w:color="auto"/>
            </w:tcBorders>
            <w:vAlign w:val="bottom"/>
          </w:tcPr>
          <w:p w:rsidR="005C4BF3" w:rsidRPr="00805649" w:rsidRDefault="007F79BF" w:rsidP="00E56D73">
            <w:pPr>
              <w:spacing w:line="276" w:lineRule="auto"/>
              <w:jc w:val="center"/>
              <w:rPr>
                <w:lang w:eastAsia="en-US"/>
              </w:rPr>
            </w:pPr>
            <w:r>
              <w:rPr>
                <w:lang w:eastAsia="en-US"/>
              </w:rPr>
              <w:t>438,1</w:t>
            </w:r>
          </w:p>
        </w:tc>
        <w:tc>
          <w:tcPr>
            <w:tcW w:w="993" w:type="dxa"/>
            <w:tcBorders>
              <w:top w:val="single" w:sz="4" w:space="0" w:color="auto"/>
              <w:left w:val="single" w:sz="4" w:space="0" w:color="auto"/>
              <w:bottom w:val="single" w:sz="4" w:space="0" w:color="auto"/>
              <w:right w:val="single" w:sz="4" w:space="0" w:color="auto"/>
            </w:tcBorders>
            <w:vAlign w:val="bottom"/>
          </w:tcPr>
          <w:p w:rsidR="005C4BF3" w:rsidRPr="00805649" w:rsidRDefault="007F79BF" w:rsidP="00E56D73">
            <w:pPr>
              <w:spacing w:line="276" w:lineRule="auto"/>
              <w:jc w:val="center"/>
              <w:rPr>
                <w:lang w:eastAsia="en-US"/>
              </w:rPr>
            </w:pPr>
            <w:r>
              <w:rPr>
                <w:lang w:eastAsia="en-US"/>
              </w:rPr>
              <w:t>442,2</w:t>
            </w:r>
          </w:p>
        </w:tc>
        <w:tc>
          <w:tcPr>
            <w:tcW w:w="1134" w:type="dxa"/>
            <w:tcBorders>
              <w:top w:val="single" w:sz="4" w:space="0" w:color="auto"/>
              <w:left w:val="single" w:sz="4" w:space="0" w:color="auto"/>
              <w:bottom w:val="single" w:sz="4" w:space="0" w:color="auto"/>
              <w:right w:val="single" w:sz="4" w:space="0" w:color="auto"/>
            </w:tcBorders>
            <w:vAlign w:val="bottom"/>
          </w:tcPr>
          <w:p w:rsidR="005C4BF3" w:rsidRPr="00805649" w:rsidRDefault="00350255" w:rsidP="00E56D73">
            <w:pPr>
              <w:spacing w:line="276" w:lineRule="auto"/>
              <w:jc w:val="center"/>
              <w:rPr>
                <w:lang w:eastAsia="en-US"/>
              </w:rPr>
            </w:pPr>
            <w:r>
              <w:rPr>
                <w:lang w:eastAsia="en-US"/>
              </w:rPr>
              <w:t>442,3</w:t>
            </w:r>
          </w:p>
        </w:tc>
        <w:tc>
          <w:tcPr>
            <w:tcW w:w="1134" w:type="dxa"/>
            <w:tcBorders>
              <w:top w:val="single" w:sz="4" w:space="0" w:color="auto"/>
              <w:left w:val="single" w:sz="4" w:space="0" w:color="auto"/>
              <w:bottom w:val="single" w:sz="4" w:space="0" w:color="auto"/>
              <w:right w:val="single" w:sz="4" w:space="0" w:color="auto"/>
            </w:tcBorders>
            <w:vAlign w:val="bottom"/>
          </w:tcPr>
          <w:p w:rsidR="005C4BF3" w:rsidRPr="00805649" w:rsidRDefault="00E56D73" w:rsidP="00E56D73">
            <w:pPr>
              <w:spacing w:line="276" w:lineRule="auto"/>
              <w:jc w:val="center"/>
              <w:rPr>
                <w:lang w:eastAsia="en-US"/>
              </w:rPr>
            </w:pPr>
            <w:r>
              <w:rPr>
                <w:lang w:eastAsia="en-US"/>
              </w:rPr>
              <w:t>443,3</w:t>
            </w:r>
          </w:p>
        </w:tc>
        <w:tc>
          <w:tcPr>
            <w:tcW w:w="992" w:type="dxa"/>
            <w:tcBorders>
              <w:top w:val="single" w:sz="4" w:space="0" w:color="auto"/>
              <w:left w:val="single" w:sz="4" w:space="0" w:color="auto"/>
              <w:bottom w:val="single" w:sz="4" w:space="0" w:color="auto"/>
              <w:right w:val="single" w:sz="4" w:space="0" w:color="auto"/>
            </w:tcBorders>
            <w:vAlign w:val="bottom"/>
          </w:tcPr>
          <w:p w:rsidR="005C4BF3" w:rsidRPr="00805649" w:rsidRDefault="00E56D73" w:rsidP="00E56D73">
            <w:pPr>
              <w:spacing w:line="276" w:lineRule="auto"/>
              <w:jc w:val="center"/>
              <w:rPr>
                <w:lang w:eastAsia="en-US"/>
              </w:rPr>
            </w:pPr>
            <w:r>
              <w:rPr>
                <w:lang w:eastAsia="en-US"/>
              </w:rPr>
              <w:t>445,5</w:t>
            </w:r>
          </w:p>
        </w:tc>
        <w:tc>
          <w:tcPr>
            <w:tcW w:w="992" w:type="dxa"/>
            <w:tcBorders>
              <w:top w:val="single" w:sz="4" w:space="0" w:color="auto"/>
              <w:left w:val="single" w:sz="4" w:space="0" w:color="auto"/>
              <w:bottom w:val="single" w:sz="4" w:space="0" w:color="auto"/>
              <w:right w:val="single" w:sz="4" w:space="0" w:color="auto"/>
            </w:tcBorders>
            <w:vAlign w:val="bottom"/>
          </w:tcPr>
          <w:p w:rsidR="005C4BF3" w:rsidRPr="00805649" w:rsidRDefault="00E56D73" w:rsidP="00E56D73">
            <w:pPr>
              <w:spacing w:line="276" w:lineRule="auto"/>
              <w:jc w:val="center"/>
              <w:rPr>
                <w:lang w:eastAsia="en-US"/>
              </w:rPr>
            </w:pPr>
            <w:r>
              <w:rPr>
                <w:lang w:eastAsia="en-US"/>
              </w:rPr>
              <w:t>445,6</w:t>
            </w:r>
          </w:p>
        </w:tc>
      </w:tr>
      <w:tr w:rsidR="00350255" w:rsidRPr="00805649" w:rsidTr="007F79BF">
        <w:trPr>
          <w:cantSplit/>
          <w:trHeight w:val="256"/>
        </w:trPr>
        <w:tc>
          <w:tcPr>
            <w:tcW w:w="625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332B48">
            <w:pPr>
              <w:spacing w:line="276" w:lineRule="auto"/>
              <w:rPr>
                <w:lang w:eastAsia="en-US"/>
              </w:rPr>
            </w:pPr>
            <w:r w:rsidRPr="00805649">
              <w:rPr>
                <w:lang w:eastAsia="en-US"/>
              </w:rPr>
              <w:t>Культура, кинематография</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51,7</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37,7</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39,5</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38,8</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38,8</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602C94">
              <w:t>38,8</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602C94">
              <w:t>38,8</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602C94">
              <w:t>38,8</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602C94">
              <w:t>38,8</w:t>
            </w:r>
          </w:p>
        </w:tc>
      </w:tr>
      <w:tr w:rsidR="00350255" w:rsidRPr="00805649" w:rsidTr="007F79BF">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332B48">
            <w:pPr>
              <w:spacing w:line="276" w:lineRule="auto"/>
              <w:rPr>
                <w:lang w:eastAsia="en-US"/>
              </w:rPr>
            </w:pPr>
            <w:r w:rsidRPr="00805649">
              <w:rPr>
                <w:lang w:eastAsia="en-US"/>
              </w:rPr>
              <w:t>Здравоохранение</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0,1</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0,1</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7F79BF" w:rsidP="00E56D73">
            <w:pPr>
              <w:spacing w:line="276" w:lineRule="auto"/>
              <w:jc w:val="center"/>
              <w:rPr>
                <w:lang w:eastAsia="en-US"/>
              </w:rPr>
            </w:pPr>
            <w:r>
              <w:rPr>
                <w:lang w:eastAsia="en-US"/>
              </w:rPr>
              <w:t>0,1</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7F79BF" w:rsidP="00E56D73">
            <w:pPr>
              <w:spacing w:line="276" w:lineRule="auto"/>
              <w:jc w:val="center"/>
              <w:rPr>
                <w:lang w:eastAsia="en-US"/>
              </w:rPr>
            </w:pPr>
            <w:r>
              <w:rPr>
                <w:lang w:eastAsia="en-US"/>
              </w:rPr>
              <w:t>0,1</w:t>
            </w:r>
          </w:p>
        </w:tc>
        <w:tc>
          <w:tcPr>
            <w:tcW w:w="993" w:type="dxa"/>
            <w:tcBorders>
              <w:top w:val="single" w:sz="4" w:space="0" w:color="auto"/>
              <w:left w:val="single" w:sz="4" w:space="0" w:color="auto"/>
              <w:bottom w:val="single" w:sz="4" w:space="0" w:color="auto"/>
              <w:right w:val="single" w:sz="4" w:space="0" w:color="auto"/>
            </w:tcBorders>
          </w:tcPr>
          <w:p w:rsidR="00350255" w:rsidRPr="00805649" w:rsidRDefault="007F79BF" w:rsidP="00E56D73">
            <w:pPr>
              <w:spacing w:line="276" w:lineRule="auto"/>
              <w:jc w:val="center"/>
              <w:rPr>
                <w:lang w:eastAsia="en-US"/>
              </w:rPr>
            </w:pPr>
            <w:r>
              <w:rPr>
                <w:lang w:eastAsia="en-US"/>
              </w:rPr>
              <w:t>0,1</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r>
      <w:tr w:rsidR="00350255" w:rsidRPr="00805649" w:rsidTr="007F79BF">
        <w:trPr>
          <w:cantSplit/>
          <w:trHeight w:val="288"/>
        </w:trPr>
        <w:tc>
          <w:tcPr>
            <w:tcW w:w="625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332B48">
            <w:pPr>
              <w:spacing w:line="276" w:lineRule="auto"/>
              <w:rPr>
                <w:lang w:eastAsia="en-US"/>
              </w:rPr>
            </w:pPr>
            <w:r w:rsidRPr="00805649">
              <w:rPr>
                <w:lang w:eastAsia="en-US"/>
              </w:rPr>
              <w:t>Социальная политика</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28,3</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42,9</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40,9</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40,6</w:t>
            </w:r>
          </w:p>
        </w:tc>
        <w:tc>
          <w:tcPr>
            <w:tcW w:w="993" w:type="dxa"/>
            <w:tcBorders>
              <w:top w:val="single" w:sz="4" w:space="0" w:color="auto"/>
              <w:left w:val="single" w:sz="4" w:space="0" w:color="auto"/>
              <w:bottom w:val="single" w:sz="4" w:space="0" w:color="auto"/>
              <w:right w:val="single" w:sz="4" w:space="0" w:color="auto"/>
            </w:tcBorders>
          </w:tcPr>
          <w:p w:rsidR="00350255" w:rsidRPr="00805649" w:rsidRDefault="007F79BF" w:rsidP="00E56D73">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r>
      <w:tr w:rsidR="00350255" w:rsidRPr="00805649" w:rsidTr="007F79BF">
        <w:trPr>
          <w:cantSplit/>
          <w:trHeight w:val="342"/>
        </w:trPr>
        <w:tc>
          <w:tcPr>
            <w:tcW w:w="625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332B48">
            <w:pPr>
              <w:spacing w:line="276" w:lineRule="auto"/>
              <w:rPr>
                <w:lang w:eastAsia="en-US"/>
              </w:rPr>
            </w:pPr>
            <w:r w:rsidRPr="00805649">
              <w:rPr>
                <w:lang w:eastAsia="en-US"/>
              </w:rPr>
              <w:t>Физическая культура и спорт</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6,6</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6,3</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11,3</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4,3</w:t>
            </w:r>
          </w:p>
        </w:tc>
        <w:tc>
          <w:tcPr>
            <w:tcW w:w="993" w:type="dxa"/>
            <w:tcBorders>
              <w:top w:val="single" w:sz="4" w:space="0" w:color="auto"/>
              <w:left w:val="single" w:sz="4" w:space="0" w:color="auto"/>
              <w:bottom w:val="single" w:sz="4" w:space="0" w:color="auto"/>
              <w:right w:val="single" w:sz="4" w:space="0" w:color="auto"/>
            </w:tcBorders>
          </w:tcPr>
          <w:p w:rsidR="00350255" w:rsidRPr="00805649" w:rsidRDefault="007F79BF" w:rsidP="00E56D73">
            <w:pPr>
              <w:spacing w:line="276" w:lineRule="auto"/>
              <w:jc w:val="center"/>
              <w:rPr>
                <w:lang w:eastAsia="en-US"/>
              </w:rPr>
            </w:pPr>
            <w:r>
              <w:rPr>
                <w:lang w:eastAsia="en-US"/>
              </w:rPr>
              <w:t>4,3</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r>
      <w:tr w:rsidR="00350255" w:rsidRPr="00805649" w:rsidTr="007F79BF">
        <w:trPr>
          <w:cantSplit/>
          <w:trHeight w:val="217"/>
        </w:trPr>
        <w:tc>
          <w:tcPr>
            <w:tcW w:w="625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332B48">
            <w:pPr>
              <w:spacing w:line="276" w:lineRule="auto"/>
              <w:rPr>
                <w:lang w:eastAsia="en-US"/>
              </w:rPr>
            </w:pPr>
            <w:r w:rsidRPr="00805649">
              <w:rPr>
                <w:lang w:eastAsia="en-US"/>
              </w:rPr>
              <w:t>Обслуживание государственного и муниципального долга</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0</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AE14EA">
              <w:t>0</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AE14EA">
              <w:t>0</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AE14EA">
              <w:t>0</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AE14EA">
              <w:t>0</w:t>
            </w:r>
          </w:p>
        </w:tc>
      </w:tr>
      <w:tr w:rsidR="00350255" w:rsidRPr="00805649" w:rsidTr="007F79BF">
        <w:trPr>
          <w:cantSplit/>
          <w:trHeight w:val="758"/>
        </w:trPr>
        <w:tc>
          <w:tcPr>
            <w:tcW w:w="625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332B48">
            <w:pPr>
              <w:spacing w:line="276" w:lineRule="auto"/>
              <w:rPr>
                <w:lang w:eastAsia="en-US"/>
              </w:rPr>
            </w:pPr>
            <w:r w:rsidRPr="00805649">
              <w:rPr>
                <w:lang w:eastAsia="en-US"/>
              </w:rPr>
              <w:t>Межбюджетные трансферты общего характера бюджетам субъектов Российской Федерации и муниципальных образований</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112,0</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24BB2" w:rsidP="00E56D73">
            <w:pPr>
              <w:spacing w:line="276" w:lineRule="auto"/>
              <w:jc w:val="center"/>
              <w:rPr>
                <w:lang w:eastAsia="en-US"/>
              </w:rPr>
            </w:pPr>
            <w:r>
              <w:rPr>
                <w:lang w:eastAsia="en-US"/>
              </w:rPr>
              <w:t>120,8</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114,6</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211,6</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7F79BF" w:rsidP="00E56D73">
            <w:pPr>
              <w:spacing w:line="276" w:lineRule="auto"/>
              <w:jc w:val="center"/>
              <w:rPr>
                <w:lang w:eastAsia="en-US"/>
              </w:rPr>
            </w:pPr>
            <w:r>
              <w:rPr>
                <w:lang w:eastAsia="en-US"/>
              </w:rPr>
              <w:t>211,6</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r>
      <w:tr w:rsidR="00350255" w:rsidRPr="00805649" w:rsidTr="00350255">
        <w:trPr>
          <w:cantSplit/>
          <w:trHeight w:val="262"/>
        </w:trPr>
        <w:tc>
          <w:tcPr>
            <w:tcW w:w="6251" w:type="dxa"/>
            <w:tcBorders>
              <w:top w:val="single" w:sz="4" w:space="0" w:color="auto"/>
              <w:left w:val="single" w:sz="4" w:space="0" w:color="auto"/>
              <w:bottom w:val="single" w:sz="4" w:space="0" w:color="auto"/>
              <w:right w:val="single" w:sz="4" w:space="0" w:color="auto"/>
            </w:tcBorders>
            <w:vAlign w:val="bottom"/>
            <w:hideMark/>
          </w:tcPr>
          <w:p w:rsidR="00350255" w:rsidRPr="00805649" w:rsidRDefault="00350255" w:rsidP="00332B48">
            <w:pPr>
              <w:spacing w:line="276" w:lineRule="auto"/>
              <w:rPr>
                <w:lang w:eastAsia="en-US"/>
              </w:rPr>
            </w:pPr>
            <w:r w:rsidRPr="00805649">
              <w:rPr>
                <w:lang w:eastAsia="en-US"/>
              </w:rPr>
              <w:t>Условно утвержденные расходы</w:t>
            </w:r>
          </w:p>
        </w:tc>
        <w:tc>
          <w:tcPr>
            <w:tcW w:w="993" w:type="dxa"/>
            <w:tcBorders>
              <w:top w:val="single" w:sz="4" w:space="0" w:color="auto"/>
              <w:left w:val="single" w:sz="4" w:space="0" w:color="auto"/>
              <w:bottom w:val="single" w:sz="4" w:space="0" w:color="auto"/>
              <w:right w:val="single" w:sz="4" w:space="0" w:color="auto"/>
            </w:tcBorders>
            <w:noWrap/>
            <w:vAlign w:val="bottom"/>
          </w:tcPr>
          <w:p w:rsidR="00350255" w:rsidRPr="00805649" w:rsidRDefault="00350255" w:rsidP="00E56D73">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tcPr>
          <w:p w:rsidR="00350255" w:rsidRPr="00805649" w:rsidRDefault="00350255" w:rsidP="00E56D73">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50255" w:rsidRPr="00805649" w:rsidRDefault="00350255" w:rsidP="00E56D73">
            <w:pPr>
              <w:spacing w:line="276" w:lineRule="auto"/>
              <w:jc w:val="center"/>
              <w:rPr>
                <w:lang w:eastAsia="en-US"/>
              </w:rPr>
            </w:pPr>
            <w:r>
              <w:rPr>
                <w:lang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50255" w:rsidRPr="00805649" w:rsidRDefault="00350255" w:rsidP="00E56D73">
            <w:pPr>
              <w:spacing w:line="276" w:lineRule="auto"/>
              <w:jc w:val="center"/>
              <w:rPr>
                <w:lang w:eastAsia="en-US"/>
              </w:rPr>
            </w:pPr>
            <w:r>
              <w:rPr>
                <w:lang w:eastAsia="en-US"/>
              </w:rPr>
              <w:t>7,4</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350255" w:rsidRPr="00805649" w:rsidRDefault="00350255" w:rsidP="00E56D73">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noWrap/>
            <w:vAlign w:val="bottom"/>
          </w:tcPr>
          <w:p w:rsidR="00350255" w:rsidRPr="00805649" w:rsidRDefault="00350255" w:rsidP="00E56D73">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noWrap/>
            <w:vAlign w:val="bottom"/>
          </w:tcPr>
          <w:p w:rsidR="00350255" w:rsidRPr="00805649" w:rsidRDefault="00350255" w:rsidP="00E56D73">
            <w:pPr>
              <w:spacing w:line="276" w:lineRule="auto"/>
              <w:jc w:val="center"/>
              <w:rPr>
                <w:lang w:eastAsia="en-US"/>
              </w:rPr>
            </w:pPr>
            <w:r>
              <w:rPr>
                <w:lang w:eastAsia="en-US"/>
              </w:rPr>
              <w:t>15,4</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15,4</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15,4</w:t>
            </w:r>
          </w:p>
        </w:tc>
      </w:tr>
    </w:tbl>
    <w:p w:rsidR="00332B48" w:rsidRPr="00805649" w:rsidRDefault="00332B48" w:rsidP="00332B48">
      <w:pPr>
        <w:ind w:left="9639"/>
        <w:jc w:val="both"/>
        <w:rPr>
          <w:sz w:val="28"/>
          <w:szCs w:val="28"/>
        </w:rPr>
      </w:pPr>
    </w:p>
    <w:p w:rsidR="008B47C7" w:rsidRPr="00805649" w:rsidRDefault="00332B48" w:rsidP="00332B48">
      <w:pPr>
        <w:jc w:val="right"/>
        <w:rPr>
          <w:sz w:val="28"/>
          <w:szCs w:val="28"/>
        </w:rPr>
      </w:pPr>
      <w:r w:rsidRPr="00805649">
        <w:rPr>
          <w:sz w:val="28"/>
          <w:szCs w:val="28"/>
        </w:rPr>
        <w:tab/>
      </w:r>
      <w:r w:rsidRPr="00805649">
        <w:rPr>
          <w:sz w:val="28"/>
          <w:szCs w:val="28"/>
        </w:rPr>
        <w:tab/>
      </w:r>
      <w:r w:rsidRPr="00805649">
        <w:rPr>
          <w:sz w:val="28"/>
          <w:szCs w:val="28"/>
        </w:rPr>
        <w:tab/>
      </w:r>
      <w:r w:rsidRPr="00805649">
        <w:rPr>
          <w:sz w:val="28"/>
          <w:szCs w:val="28"/>
        </w:rPr>
        <w:tab/>
      </w:r>
      <w:r w:rsidRPr="00805649">
        <w:rPr>
          <w:sz w:val="28"/>
          <w:szCs w:val="28"/>
        </w:rPr>
        <w:tab/>
      </w:r>
      <w:r w:rsidRPr="00805649">
        <w:rPr>
          <w:sz w:val="28"/>
          <w:szCs w:val="28"/>
        </w:rPr>
        <w:tab/>
      </w:r>
      <w:r w:rsidRPr="00805649">
        <w:rPr>
          <w:sz w:val="28"/>
          <w:szCs w:val="28"/>
        </w:rPr>
        <w:tab/>
      </w:r>
    </w:p>
    <w:tbl>
      <w:tblPr>
        <w:tblW w:w="1560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1"/>
        <w:gridCol w:w="1276"/>
        <w:gridCol w:w="992"/>
        <w:gridCol w:w="992"/>
        <w:gridCol w:w="992"/>
        <w:gridCol w:w="993"/>
        <w:gridCol w:w="1134"/>
        <w:gridCol w:w="1134"/>
        <w:gridCol w:w="1134"/>
        <w:gridCol w:w="1134"/>
        <w:gridCol w:w="1134"/>
      </w:tblGrid>
      <w:tr w:rsidR="00121678" w:rsidRPr="00805649" w:rsidTr="00121678">
        <w:trPr>
          <w:cantSplit/>
          <w:trHeight w:val="348"/>
          <w:tblHeader/>
        </w:trPr>
        <w:tc>
          <w:tcPr>
            <w:tcW w:w="4691" w:type="dxa"/>
            <w:vMerge w:val="restart"/>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lastRenderedPageBreak/>
              <w:t>Наименование показателя</w:t>
            </w:r>
          </w:p>
        </w:tc>
        <w:tc>
          <w:tcPr>
            <w:tcW w:w="10915" w:type="dxa"/>
            <w:gridSpan w:val="10"/>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Годы</w:t>
            </w:r>
          </w:p>
        </w:tc>
      </w:tr>
      <w:tr w:rsidR="00121678" w:rsidRPr="00805649" w:rsidTr="00121678">
        <w:trPr>
          <w:cantSplit/>
          <w:trHeight w:val="348"/>
          <w:tblHeader/>
        </w:trPr>
        <w:tc>
          <w:tcPr>
            <w:tcW w:w="4691" w:type="dxa"/>
            <w:vMerge/>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8B47C7">
            <w:pPr>
              <w:rPr>
                <w:bCs/>
                <w:lang w:eastAsia="en-US"/>
              </w:rPr>
            </w:pPr>
          </w:p>
        </w:tc>
        <w:tc>
          <w:tcPr>
            <w:tcW w:w="1276"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2027</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2028</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2029</w:t>
            </w:r>
          </w:p>
        </w:tc>
        <w:tc>
          <w:tcPr>
            <w:tcW w:w="992"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2030</w:t>
            </w:r>
          </w:p>
        </w:tc>
        <w:tc>
          <w:tcPr>
            <w:tcW w:w="993"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2031</w:t>
            </w: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2032</w:t>
            </w: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2033</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121678" w:rsidP="00566773">
            <w:pPr>
              <w:spacing w:line="276" w:lineRule="auto"/>
              <w:jc w:val="center"/>
              <w:rPr>
                <w:bCs/>
                <w:lang w:eastAsia="en-US"/>
              </w:rPr>
            </w:pPr>
            <w:r w:rsidRPr="00805649">
              <w:rPr>
                <w:bCs/>
                <w:lang w:eastAsia="en-US"/>
              </w:rPr>
              <w:t>2034</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121678" w:rsidP="00566773">
            <w:pPr>
              <w:spacing w:line="276" w:lineRule="auto"/>
              <w:jc w:val="center"/>
              <w:rPr>
                <w:bCs/>
                <w:lang w:eastAsia="en-US"/>
              </w:rPr>
            </w:pPr>
            <w:r w:rsidRPr="00805649">
              <w:rPr>
                <w:bCs/>
                <w:lang w:eastAsia="en-US"/>
              </w:rPr>
              <w:t>2035</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121678" w:rsidP="00566773">
            <w:pPr>
              <w:spacing w:line="276" w:lineRule="auto"/>
              <w:jc w:val="center"/>
              <w:rPr>
                <w:bCs/>
                <w:lang w:eastAsia="en-US"/>
              </w:rPr>
            </w:pPr>
            <w:r w:rsidRPr="00805649">
              <w:rPr>
                <w:bCs/>
                <w:lang w:eastAsia="en-US"/>
              </w:rPr>
              <w:t>2036</w:t>
            </w:r>
          </w:p>
        </w:tc>
      </w:tr>
      <w:tr w:rsidR="00121678" w:rsidRPr="00805649" w:rsidTr="00121678">
        <w:trPr>
          <w:cantSplit/>
          <w:trHeight w:val="233"/>
          <w:tblHeader/>
        </w:trPr>
        <w:tc>
          <w:tcPr>
            <w:tcW w:w="4691"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8</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350255" w:rsidP="008B47C7">
            <w:pPr>
              <w:spacing w:line="276" w:lineRule="auto"/>
              <w:jc w:val="center"/>
              <w:rPr>
                <w:bCs/>
                <w:lang w:eastAsia="en-US"/>
              </w:rPr>
            </w:pPr>
            <w:r>
              <w:rPr>
                <w:bCs/>
                <w:lang w:eastAsia="en-US"/>
              </w:rPr>
              <w:t>9</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350255" w:rsidP="008B47C7">
            <w:pPr>
              <w:spacing w:line="276" w:lineRule="auto"/>
              <w:jc w:val="center"/>
              <w:rPr>
                <w:bCs/>
                <w:lang w:eastAsia="en-US"/>
              </w:rPr>
            </w:pPr>
            <w:r>
              <w:rPr>
                <w:bCs/>
                <w:lang w:eastAsia="en-US"/>
              </w:rPr>
              <w:t>10</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350255" w:rsidP="008B47C7">
            <w:pPr>
              <w:spacing w:line="276" w:lineRule="auto"/>
              <w:jc w:val="center"/>
              <w:rPr>
                <w:bCs/>
                <w:lang w:eastAsia="en-US"/>
              </w:rPr>
            </w:pPr>
            <w:r>
              <w:rPr>
                <w:bCs/>
                <w:lang w:eastAsia="en-US"/>
              </w:rPr>
              <w:t>11</w:t>
            </w:r>
          </w:p>
        </w:tc>
      </w:tr>
      <w:tr w:rsidR="00350255" w:rsidRPr="00805649" w:rsidTr="00350255">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8B47C7">
            <w:pPr>
              <w:spacing w:line="276" w:lineRule="auto"/>
              <w:rPr>
                <w:bCs/>
                <w:lang w:eastAsia="en-US"/>
              </w:rPr>
            </w:pPr>
            <w:r w:rsidRPr="00805649">
              <w:rPr>
                <w:bCs/>
                <w:lang w:eastAsia="en-US"/>
              </w:rPr>
              <w:t xml:space="preserve">Расходы, всего </w:t>
            </w:r>
          </w:p>
        </w:tc>
        <w:tc>
          <w:tcPr>
            <w:tcW w:w="1276" w:type="dxa"/>
            <w:tcBorders>
              <w:top w:val="single" w:sz="4" w:space="0" w:color="auto"/>
              <w:left w:val="single" w:sz="4" w:space="0" w:color="auto"/>
              <w:bottom w:val="single" w:sz="4" w:space="0" w:color="auto"/>
              <w:right w:val="single" w:sz="4" w:space="0" w:color="auto"/>
            </w:tcBorders>
            <w:vAlign w:val="bottom"/>
          </w:tcPr>
          <w:p w:rsidR="00350255" w:rsidRPr="00E56D73" w:rsidRDefault="00350255" w:rsidP="00E56D73">
            <w:pPr>
              <w:jc w:val="center"/>
              <w:rPr>
                <w:color w:val="000000"/>
              </w:rPr>
            </w:pPr>
            <w:r w:rsidRPr="00E56D73">
              <w:rPr>
                <w:color w:val="000000"/>
              </w:rPr>
              <w:t>731,9</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E56D73" w:rsidRDefault="00350255" w:rsidP="00E56D73">
            <w:pPr>
              <w:jc w:val="center"/>
              <w:rPr>
                <w:color w:val="000000"/>
              </w:rPr>
            </w:pPr>
            <w:r w:rsidRPr="00E56D73">
              <w:rPr>
                <w:color w:val="000000"/>
              </w:rPr>
              <w:t>732,9</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E56D73" w:rsidRDefault="00350255" w:rsidP="00E56D73">
            <w:pPr>
              <w:jc w:val="center"/>
              <w:rPr>
                <w:color w:val="000000"/>
              </w:rPr>
            </w:pPr>
            <w:r w:rsidRPr="00E56D73">
              <w:rPr>
                <w:color w:val="000000"/>
              </w:rPr>
              <w:t>733,9</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E56D73" w:rsidRDefault="00350255" w:rsidP="00E56D73">
            <w:pPr>
              <w:jc w:val="center"/>
              <w:rPr>
                <w:color w:val="000000"/>
              </w:rPr>
            </w:pPr>
            <w:r w:rsidRPr="00E56D73">
              <w:rPr>
                <w:color w:val="000000"/>
              </w:rPr>
              <w:t>734,6</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E56D73" w:rsidRDefault="00350255" w:rsidP="00E56D73">
            <w:pPr>
              <w:jc w:val="center"/>
              <w:rPr>
                <w:color w:val="000000"/>
              </w:rPr>
            </w:pPr>
            <w:r w:rsidRPr="00E56D73">
              <w:rPr>
                <w:color w:val="000000"/>
              </w:rPr>
              <w:t>735,3</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E56D73" w:rsidRDefault="00350255" w:rsidP="00E56D73">
            <w:pPr>
              <w:jc w:val="center"/>
              <w:rPr>
                <w:color w:val="000000"/>
              </w:rPr>
            </w:pPr>
            <w:r w:rsidRPr="00E56D73">
              <w:rPr>
                <w:color w:val="000000"/>
              </w:rPr>
              <w:t>735,8</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E56D73" w:rsidRDefault="00350255" w:rsidP="00E56D73">
            <w:pPr>
              <w:jc w:val="center"/>
              <w:rPr>
                <w:color w:val="000000"/>
              </w:rPr>
            </w:pPr>
            <w:r w:rsidRPr="00E56D73">
              <w:rPr>
                <w:color w:val="000000"/>
              </w:rPr>
              <w:t>736,2</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E56D73" w:rsidRDefault="00350255" w:rsidP="00E56D73">
            <w:pPr>
              <w:jc w:val="center"/>
              <w:rPr>
                <w:color w:val="000000"/>
              </w:rPr>
            </w:pPr>
            <w:r w:rsidRPr="00E56D73">
              <w:rPr>
                <w:color w:val="000000"/>
              </w:rPr>
              <w:t>734,7</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E56D73" w:rsidRDefault="00350255" w:rsidP="00E56D73">
            <w:pPr>
              <w:jc w:val="center"/>
              <w:rPr>
                <w:color w:val="000000"/>
              </w:rPr>
            </w:pPr>
            <w:r w:rsidRPr="00E56D73">
              <w:rPr>
                <w:color w:val="000000"/>
              </w:rPr>
              <w:t>735,9</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E56D73" w:rsidRDefault="00350255" w:rsidP="00E56D73">
            <w:pPr>
              <w:jc w:val="center"/>
              <w:rPr>
                <w:color w:val="000000"/>
              </w:rPr>
            </w:pPr>
            <w:r w:rsidRPr="00E56D73">
              <w:rPr>
                <w:color w:val="000000"/>
              </w:rPr>
              <w:t>736,9</w:t>
            </w:r>
          </w:p>
        </w:tc>
      </w:tr>
      <w:tr w:rsidR="00E56D73" w:rsidRPr="00805649" w:rsidTr="00E56D73">
        <w:trPr>
          <w:cantSplit/>
          <w:trHeight w:val="310"/>
        </w:trPr>
        <w:tc>
          <w:tcPr>
            <w:tcW w:w="4691" w:type="dxa"/>
            <w:tcBorders>
              <w:top w:val="single" w:sz="4" w:space="0" w:color="auto"/>
              <w:left w:val="single" w:sz="4" w:space="0" w:color="auto"/>
              <w:bottom w:val="single" w:sz="4" w:space="0" w:color="auto"/>
              <w:right w:val="single" w:sz="4" w:space="0" w:color="auto"/>
            </w:tcBorders>
            <w:hideMark/>
          </w:tcPr>
          <w:p w:rsidR="00E56D73" w:rsidRPr="00805649" w:rsidRDefault="00E56D73" w:rsidP="008B47C7">
            <w:pPr>
              <w:spacing w:line="276" w:lineRule="auto"/>
              <w:rPr>
                <w:lang w:eastAsia="en-US"/>
              </w:rPr>
            </w:pPr>
            <w:r w:rsidRPr="00805649">
              <w:rPr>
                <w:lang w:eastAsia="en-US"/>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67,6</w:t>
            </w:r>
          </w:p>
        </w:tc>
        <w:tc>
          <w:tcPr>
            <w:tcW w:w="992"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68,6</w:t>
            </w:r>
          </w:p>
        </w:tc>
        <w:tc>
          <w:tcPr>
            <w:tcW w:w="992"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69,5</w:t>
            </w:r>
          </w:p>
        </w:tc>
        <w:tc>
          <w:tcPr>
            <w:tcW w:w="992"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69,8</w:t>
            </w:r>
          </w:p>
        </w:tc>
        <w:tc>
          <w:tcPr>
            <w:tcW w:w="993"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70,2</w:t>
            </w:r>
          </w:p>
        </w:tc>
        <w:tc>
          <w:tcPr>
            <w:tcW w:w="1134"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70,5</w:t>
            </w:r>
          </w:p>
        </w:tc>
        <w:tc>
          <w:tcPr>
            <w:tcW w:w="1134"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70,8</w:t>
            </w:r>
          </w:p>
        </w:tc>
        <w:tc>
          <w:tcPr>
            <w:tcW w:w="1134"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69,4</w:t>
            </w:r>
          </w:p>
        </w:tc>
        <w:tc>
          <w:tcPr>
            <w:tcW w:w="1134"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71,6</w:t>
            </w:r>
          </w:p>
        </w:tc>
        <w:tc>
          <w:tcPr>
            <w:tcW w:w="1134" w:type="dxa"/>
            <w:tcBorders>
              <w:top w:val="single" w:sz="4" w:space="0" w:color="auto"/>
              <w:left w:val="single" w:sz="4" w:space="0" w:color="auto"/>
              <w:bottom w:val="single" w:sz="4" w:space="0" w:color="auto"/>
              <w:right w:val="single" w:sz="4" w:space="0" w:color="auto"/>
            </w:tcBorders>
            <w:vAlign w:val="bottom"/>
          </w:tcPr>
          <w:p w:rsidR="00E56D73" w:rsidRPr="00E56D73" w:rsidRDefault="00E56D73" w:rsidP="00E56D73">
            <w:pPr>
              <w:jc w:val="center"/>
              <w:rPr>
                <w:color w:val="000000"/>
              </w:rPr>
            </w:pPr>
            <w:r w:rsidRPr="00E56D73">
              <w:rPr>
                <w:color w:val="000000"/>
              </w:rPr>
              <w:t>72,5</w:t>
            </w:r>
          </w:p>
        </w:tc>
      </w:tr>
      <w:tr w:rsidR="00350255" w:rsidRPr="00805649" w:rsidTr="00350255">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8B47C7">
            <w:pPr>
              <w:spacing w:line="276" w:lineRule="auto"/>
              <w:rPr>
                <w:lang w:eastAsia="en-US"/>
              </w:rPr>
            </w:pPr>
            <w:r w:rsidRPr="00805649">
              <w:rPr>
                <w:lang w:eastAsia="en-US"/>
              </w:rPr>
              <w:t>Национальная оборона</w:t>
            </w:r>
          </w:p>
        </w:tc>
        <w:tc>
          <w:tcPr>
            <w:tcW w:w="1276"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r w:rsidRPr="00E56D73">
              <w:t>3,4</w:t>
            </w:r>
          </w:p>
        </w:tc>
        <w:tc>
          <w:tcPr>
            <w:tcW w:w="992"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r w:rsidRPr="00E56D73">
              <w:t>3,4</w:t>
            </w:r>
          </w:p>
        </w:tc>
        <w:tc>
          <w:tcPr>
            <w:tcW w:w="992"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r w:rsidRPr="00E56D73">
              <w:t>3,4</w:t>
            </w:r>
          </w:p>
        </w:tc>
        <w:tc>
          <w:tcPr>
            <w:tcW w:w="992"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r w:rsidRPr="00E56D73">
              <w:t>3,4</w:t>
            </w:r>
          </w:p>
        </w:tc>
        <w:tc>
          <w:tcPr>
            <w:tcW w:w="993"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r w:rsidRPr="00E56D73">
              <w:t>3,4</w:t>
            </w:r>
          </w:p>
        </w:tc>
        <w:tc>
          <w:tcPr>
            <w:tcW w:w="1134"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r w:rsidRPr="00E56D73">
              <w:t>3,4</w:t>
            </w:r>
          </w:p>
        </w:tc>
        <w:tc>
          <w:tcPr>
            <w:tcW w:w="1134"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r w:rsidRPr="00E56D73">
              <w:t>3,4</w:t>
            </w:r>
          </w:p>
        </w:tc>
        <w:tc>
          <w:tcPr>
            <w:tcW w:w="1134"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r w:rsidRPr="00E56D73">
              <w:t>3,4</w:t>
            </w:r>
          </w:p>
        </w:tc>
        <w:tc>
          <w:tcPr>
            <w:tcW w:w="1134"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r w:rsidRPr="00E56D73">
              <w:t>3,4</w:t>
            </w:r>
          </w:p>
        </w:tc>
        <w:tc>
          <w:tcPr>
            <w:tcW w:w="1134"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r w:rsidRPr="00E56D73">
              <w:t>3,4</w:t>
            </w:r>
          </w:p>
        </w:tc>
      </w:tr>
      <w:tr w:rsidR="00350255" w:rsidRPr="00805649" w:rsidTr="00350255">
        <w:trPr>
          <w:cantSplit/>
          <w:trHeight w:val="518"/>
        </w:trPr>
        <w:tc>
          <w:tcPr>
            <w:tcW w:w="469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8B47C7">
            <w:pPr>
              <w:spacing w:line="276" w:lineRule="auto"/>
              <w:rPr>
                <w:lang w:eastAsia="en-US"/>
              </w:rPr>
            </w:pPr>
            <w:r w:rsidRPr="00805649">
              <w:rPr>
                <w:lang w:eastAsia="en-US"/>
              </w:rPr>
              <w:t>Национальная безопасность и правоохранительная деятельность</w:t>
            </w:r>
          </w:p>
        </w:tc>
        <w:tc>
          <w:tcPr>
            <w:tcW w:w="1276"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p>
          <w:p w:rsidR="00350255" w:rsidRPr="00E56D73" w:rsidRDefault="00350255" w:rsidP="00E56D73">
            <w:pPr>
              <w:jc w:val="center"/>
            </w:pPr>
          </w:p>
          <w:p w:rsidR="00350255" w:rsidRPr="00E56D73" w:rsidRDefault="00350255" w:rsidP="00E56D73">
            <w:pPr>
              <w:jc w:val="center"/>
            </w:pPr>
            <w:r w:rsidRPr="00E56D73">
              <w:t>5,3</w:t>
            </w:r>
          </w:p>
        </w:tc>
        <w:tc>
          <w:tcPr>
            <w:tcW w:w="992"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p>
          <w:p w:rsidR="00350255" w:rsidRPr="00E56D73" w:rsidRDefault="00350255" w:rsidP="00E56D73">
            <w:pPr>
              <w:jc w:val="center"/>
            </w:pPr>
          </w:p>
          <w:p w:rsidR="00350255" w:rsidRPr="00E56D73" w:rsidRDefault="00350255" w:rsidP="00E56D73">
            <w:pPr>
              <w:jc w:val="center"/>
            </w:pPr>
            <w:r w:rsidRPr="00E56D73">
              <w:t>5,3</w:t>
            </w:r>
          </w:p>
        </w:tc>
        <w:tc>
          <w:tcPr>
            <w:tcW w:w="992"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p>
          <w:p w:rsidR="00350255" w:rsidRPr="00E56D73" w:rsidRDefault="00350255" w:rsidP="00E56D73">
            <w:pPr>
              <w:jc w:val="center"/>
            </w:pPr>
          </w:p>
          <w:p w:rsidR="00350255" w:rsidRPr="00E56D73" w:rsidRDefault="00350255" w:rsidP="00E56D73">
            <w:pPr>
              <w:jc w:val="center"/>
            </w:pPr>
            <w:r w:rsidRPr="00E56D73">
              <w:t>5,3</w:t>
            </w:r>
          </w:p>
        </w:tc>
        <w:tc>
          <w:tcPr>
            <w:tcW w:w="992"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p>
          <w:p w:rsidR="00350255" w:rsidRPr="00E56D73" w:rsidRDefault="00350255" w:rsidP="00E56D73">
            <w:pPr>
              <w:jc w:val="center"/>
            </w:pPr>
          </w:p>
          <w:p w:rsidR="00350255" w:rsidRPr="00E56D73" w:rsidRDefault="00350255" w:rsidP="00E56D73">
            <w:pPr>
              <w:jc w:val="center"/>
            </w:pPr>
            <w:r w:rsidRPr="00E56D73">
              <w:t>5,3</w:t>
            </w:r>
          </w:p>
        </w:tc>
        <w:tc>
          <w:tcPr>
            <w:tcW w:w="993"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p>
          <w:p w:rsidR="00350255" w:rsidRPr="00E56D73" w:rsidRDefault="00350255" w:rsidP="00E56D73">
            <w:pPr>
              <w:jc w:val="center"/>
            </w:pPr>
          </w:p>
          <w:p w:rsidR="00350255" w:rsidRPr="00E56D73" w:rsidRDefault="00350255" w:rsidP="00E56D73">
            <w:pPr>
              <w:jc w:val="center"/>
            </w:pPr>
            <w:r w:rsidRPr="00E56D73">
              <w:t>5,3</w:t>
            </w:r>
          </w:p>
        </w:tc>
        <w:tc>
          <w:tcPr>
            <w:tcW w:w="1134"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p>
          <w:p w:rsidR="00350255" w:rsidRPr="00E56D73" w:rsidRDefault="00350255" w:rsidP="00E56D73">
            <w:pPr>
              <w:jc w:val="center"/>
            </w:pPr>
          </w:p>
          <w:p w:rsidR="00350255" w:rsidRPr="00E56D73" w:rsidRDefault="00350255" w:rsidP="00E56D73">
            <w:pPr>
              <w:jc w:val="center"/>
            </w:pPr>
            <w:r w:rsidRPr="00E56D73">
              <w:t>5,3</w:t>
            </w:r>
          </w:p>
        </w:tc>
        <w:tc>
          <w:tcPr>
            <w:tcW w:w="1134"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p>
          <w:p w:rsidR="00350255" w:rsidRPr="00E56D73" w:rsidRDefault="00350255" w:rsidP="00E56D73">
            <w:pPr>
              <w:jc w:val="center"/>
            </w:pPr>
          </w:p>
          <w:p w:rsidR="00350255" w:rsidRPr="00E56D73" w:rsidRDefault="00350255" w:rsidP="00E56D73">
            <w:pPr>
              <w:jc w:val="center"/>
            </w:pPr>
            <w:r w:rsidRPr="00E56D73">
              <w:t>5,3</w:t>
            </w:r>
          </w:p>
        </w:tc>
        <w:tc>
          <w:tcPr>
            <w:tcW w:w="1134"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p>
          <w:p w:rsidR="00350255" w:rsidRPr="00E56D73" w:rsidRDefault="00350255" w:rsidP="00E56D73">
            <w:pPr>
              <w:jc w:val="center"/>
            </w:pPr>
          </w:p>
          <w:p w:rsidR="00350255" w:rsidRPr="00E56D73" w:rsidRDefault="00350255" w:rsidP="00E56D73">
            <w:pPr>
              <w:jc w:val="center"/>
            </w:pPr>
            <w:r w:rsidRPr="00E56D73">
              <w:t>5,3</w:t>
            </w:r>
          </w:p>
        </w:tc>
        <w:tc>
          <w:tcPr>
            <w:tcW w:w="1134"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p>
          <w:p w:rsidR="00350255" w:rsidRPr="00E56D73" w:rsidRDefault="00350255" w:rsidP="00E56D73">
            <w:pPr>
              <w:jc w:val="center"/>
            </w:pPr>
          </w:p>
          <w:p w:rsidR="00350255" w:rsidRPr="00E56D73" w:rsidRDefault="00350255" w:rsidP="00E56D73">
            <w:pPr>
              <w:jc w:val="center"/>
            </w:pPr>
            <w:r w:rsidRPr="00E56D73">
              <w:t>5,3</w:t>
            </w:r>
          </w:p>
        </w:tc>
        <w:tc>
          <w:tcPr>
            <w:tcW w:w="1134" w:type="dxa"/>
            <w:tcBorders>
              <w:top w:val="single" w:sz="4" w:space="0" w:color="auto"/>
              <w:left w:val="single" w:sz="4" w:space="0" w:color="auto"/>
              <w:bottom w:val="single" w:sz="4" w:space="0" w:color="auto"/>
              <w:right w:val="single" w:sz="4" w:space="0" w:color="auto"/>
            </w:tcBorders>
          </w:tcPr>
          <w:p w:rsidR="00350255" w:rsidRPr="00E56D73" w:rsidRDefault="00350255" w:rsidP="00E56D73">
            <w:pPr>
              <w:jc w:val="center"/>
            </w:pPr>
          </w:p>
          <w:p w:rsidR="00350255" w:rsidRPr="00E56D73" w:rsidRDefault="00350255" w:rsidP="00E56D73">
            <w:pPr>
              <w:jc w:val="center"/>
            </w:pPr>
          </w:p>
          <w:p w:rsidR="00350255" w:rsidRPr="00E56D73" w:rsidRDefault="00350255" w:rsidP="00E56D73">
            <w:pPr>
              <w:jc w:val="center"/>
            </w:pPr>
            <w:r w:rsidRPr="00E56D73">
              <w:t>5,3</w:t>
            </w:r>
          </w:p>
        </w:tc>
      </w:tr>
      <w:tr w:rsidR="00350255" w:rsidRPr="00805649" w:rsidTr="00350255">
        <w:trPr>
          <w:cantSplit/>
          <w:trHeight w:val="278"/>
        </w:trPr>
        <w:tc>
          <w:tcPr>
            <w:tcW w:w="469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8B47C7">
            <w:pPr>
              <w:spacing w:line="276" w:lineRule="auto"/>
              <w:rPr>
                <w:lang w:eastAsia="en-US"/>
              </w:rPr>
            </w:pPr>
            <w:r w:rsidRPr="00805649">
              <w:rPr>
                <w:lang w:eastAsia="en-US"/>
              </w:rPr>
              <w:t>Национальная экономика</w:t>
            </w:r>
          </w:p>
        </w:tc>
        <w:tc>
          <w:tcPr>
            <w:tcW w:w="1276"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993"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7016F2">
              <w:t>9,7</w:t>
            </w:r>
          </w:p>
        </w:tc>
      </w:tr>
      <w:tr w:rsidR="00350255" w:rsidRPr="00805649" w:rsidTr="00350255">
        <w:trPr>
          <w:cantSplit/>
          <w:trHeight w:val="246"/>
        </w:trPr>
        <w:tc>
          <w:tcPr>
            <w:tcW w:w="469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8B47C7">
            <w:pPr>
              <w:spacing w:line="276" w:lineRule="auto"/>
              <w:rPr>
                <w:lang w:eastAsia="en-US"/>
              </w:rPr>
            </w:pPr>
            <w:r w:rsidRPr="00805649">
              <w:rPr>
                <w:lang w:eastAsia="en-US"/>
              </w:rPr>
              <w:t>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993"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B2591B">
              <w:t>6,7</w:t>
            </w:r>
          </w:p>
        </w:tc>
      </w:tr>
      <w:tr w:rsidR="00121678" w:rsidRPr="00805649" w:rsidTr="005C4BF3">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rPr>
                <w:lang w:eastAsia="en-US"/>
              </w:rPr>
            </w:pPr>
            <w:r w:rsidRPr="00805649">
              <w:rPr>
                <w:lang w:eastAsia="en-US"/>
              </w:rPr>
              <w:t>Образование</w:t>
            </w:r>
          </w:p>
        </w:tc>
        <w:tc>
          <w:tcPr>
            <w:tcW w:w="1276" w:type="dxa"/>
            <w:tcBorders>
              <w:top w:val="single" w:sz="4" w:space="0" w:color="auto"/>
              <w:left w:val="single" w:sz="4" w:space="0" w:color="auto"/>
              <w:bottom w:val="single" w:sz="4" w:space="0" w:color="auto"/>
              <w:right w:val="single" w:sz="4" w:space="0" w:color="auto"/>
            </w:tcBorders>
            <w:vAlign w:val="bottom"/>
          </w:tcPr>
          <w:p w:rsidR="00121678" w:rsidRPr="00805649" w:rsidRDefault="00E56D73" w:rsidP="00E56D73">
            <w:pPr>
              <w:spacing w:line="276" w:lineRule="auto"/>
              <w:jc w:val="center"/>
              <w:rPr>
                <w:lang w:eastAsia="en-US"/>
              </w:rPr>
            </w:pPr>
            <w:r>
              <w:rPr>
                <w:lang w:eastAsia="en-US"/>
              </w:rPr>
              <w:t>445,8</w:t>
            </w:r>
          </w:p>
        </w:tc>
        <w:tc>
          <w:tcPr>
            <w:tcW w:w="992" w:type="dxa"/>
            <w:tcBorders>
              <w:top w:val="single" w:sz="4" w:space="0" w:color="auto"/>
              <w:left w:val="single" w:sz="4" w:space="0" w:color="auto"/>
              <w:bottom w:val="single" w:sz="4" w:space="0" w:color="auto"/>
              <w:right w:val="single" w:sz="4" w:space="0" w:color="auto"/>
            </w:tcBorders>
            <w:vAlign w:val="bottom"/>
          </w:tcPr>
          <w:p w:rsidR="00121678" w:rsidRPr="00805649" w:rsidRDefault="00E56D73" w:rsidP="00E56D73">
            <w:pPr>
              <w:spacing w:line="276" w:lineRule="auto"/>
              <w:jc w:val="center"/>
              <w:rPr>
                <w:lang w:eastAsia="en-US"/>
              </w:rPr>
            </w:pPr>
            <w:r>
              <w:rPr>
                <w:lang w:eastAsia="en-US"/>
              </w:rPr>
              <w:t>445,8</w:t>
            </w:r>
          </w:p>
        </w:tc>
        <w:tc>
          <w:tcPr>
            <w:tcW w:w="992" w:type="dxa"/>
            <w:tcBorders>
              <w:top w:val="single" w:sz="4" w:space="0" w:color="auto"/>
              <w:left w:val="single" w:sz="4" w:space="0" w:color="auto"/>
              <w:bottom w:val="single" w:sz="4" w:space="0" w:color="auto"/>
              <w:right w:val="single" w:sz="4" w:space="0" w:color="auto"/>
            </w:tcBorders>
            <w:vAlign w:val="bottom"/>
          </w:tcPr>
          <w:p w:rsidR="00121678" w:rsidRPr="00805649" w:rsidRDefault="00E56D73" w:rsidP="00E56D73">
            <w:pPr>
              <w:spacing w:line="276" w:lineRule="auto"/>
              <w:jc w:val="center"/>
              <w:rPr>
                <w:lang w:eastAsia="en-US"/>
              </w:rPr>
            </w:pPr>
            <w:r>
              <w:rPr>
                <w:lang w:eastAsia="en-US"/>
              </w:rPr>
              <w:t>445,9</w:t>
            </w:r>
          </w:p>
        </w:tc>
        <w:tc>
          <w:tcPr>
            <w:tcW w:w="992" w:type="dxa"/>
            <w:tcBorders>
              <w:top w:val="single" w:sz="4" w:space="0" w:color="auto"/>
              <w:left w:val="single" w:sz="4" w:space="0" w:color="auto"/>
              <w:bottom w:val="single" w:sz="4" w:space="0" w:color="auto"/>
              <w:right w:val="single" w:sz="4" w:space="0" w:color="auto"/>
            </w:tcBorders>
            <w:vAlign w:val="bottom"/>
          </w:tcPr>
          <w:p w:rsidR="00121678" w:rsidRPr="00805649" w:rsidRDefault="00E56D73" w:rsidP="00E56D73">
            <w:pPr>
              <w:spacing w:line="276" w:lineRule="auto"/>
              <w:jc w:val="center"/>
              <w:rPr>
                <w:lang w:eastAsia="en-US"/>
              </w:rPr>
            </w:pPr>
            <w:r>
              <w:rPr>
                <w:lang w:eastAsia="en-US"/>
              </w:rPr>
              <w:t>446,3</w:t>
            </w:r>
          </w:p>
        </w:tc>
        <w:tc>
          <w:tcPr>
            <w:tcW w:w="993" w:type="dxa"/>
            <w:tcBorders>
              <w:top w:val="single" w:sz="4" w:space="0" w:color="auto"/>
              <w:left w:val="single" w:sz="4" w:space="0" w:color="auto"/>
              <w:bottom w:val="single" w:sz="4" w:space="0" w:color="auto"/>
              <w:right w:val="single" w:sz="4" w:space="0" w:color="auto"/>
            </w:tcBorders>
            <w:vAlign w:val="bottom"/>
          </w:tcPr>
          <w:p w:rsidR="00121678" w:rsidRPr="00805649" w:rsidRDefault="00E56D73" w:rsidP="00E56D73">
            <w:pPr>
              <w:spacing w:line="276" w:lineRule="auto"/>
              <w:jc w:val="center"/>
              <w:rPr>
                <w:lang w:eastAsia="en-US"/>
              </w:rPr>
            </w:pPr>
            <w:r>
              <w:rPr>
                <w:lang w:eastAsia="en-US"/>
              </w:rPr>
              <w:t>446,6</w:t>
            </w:r>
          </w:p>
        </w:tc>
        <w:tc>
          <w:tcPr>
            <w:tcW w:w="1134" w:type="dxa"/>
            <w:tcBorders>
              <w:top w:val="single" w:sz="4" w:space="0" w:color="auto"/>
              <w:left w:val="single" w:sz="4" w:space="0" w:color="auto"/>
              <w:bottom w:val="single" w:sz="4" w:space="0" w:color="auto"/>
              <w:right w:val="single" w:sz="4" w:space="0" w:color="auto"/>
            </w:tcBorders>
            <w:vAlign w:val="bottom"/>
          </w:tcPr>
          <w:p w:rsidR="00121678" w:rsidRPr="00805649" w:rsidRDefault="00E56D73" w:rsidP="00E56D73">
            <w:pPr>
              <w:spacing w:line="276" w:lineRule="auto"/>
              <w:jc w:val="center"/>
              <w:rPr>
                <w:lang w:eastAsia="en-US"/>
              </w:rPr>
            </w:pPr>
            <w:r>
              <w:rPr>
                <w:lang w:eastAsia="en-US"/>
              </w:rPr>
              <w:t>446,8</w:t>
            </w:r>
          </w:p>
        </w:tc>
        <w:tc>
          <w:tcPr>
            <w:tcW w:w="1134" w:type="dxa"/>
            <w:tcBorders>
              <w:top w:val="single" w:sz="4" w:space="0" w:color="auto"/>
              <w:left w:val="single" w:sz="4" w:space="0" w:color="auto"/>
              <w:bottom w:val="single" w:sz="4" w:space="0" w:color="auto"/>
              <w:right w:val="single" w:sz="4" w:space="0" w:color="auto"/>
            </w:tcBorders>
            <w:vAlign w:val="bottom"/>
          </w:tcPr>
          <w:p w:rsidR="00121678" w:rsidRPr="00805649" w:rsidRDefault="00E56D73" w:rsidP="00E56D73">
            <w:pPr>
              <w:spacing w:line="276" w:lineRule="auto"/>
              <w:jc w:val="center"/>
              <w:rPr>
                <w:lang w:eastAsia="en-US"/>
              </w:rPr>
            </w:pPr>
            <w:r>
              <w:rPr>
                <w:lang w:eastAsia="en-US"/>
              </w:rPr>
              <w:t>446,9</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E56D73" w:rsidP="00E56D73">
            <w:pPr>
              <w:spacing w:line="276" w:lineRule="auto"/>
              <w:jc w:val="center"/>
              <w:rPr>
                <w:lang w:eastAsia="en-US"/>
              </w:rPr>
            </w:pPr>
            <w:r>
              <w:rPr>
                <w:lang w:eastAsia="en-US"/>
              </w:rPr>
              <w:t>446,8</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E56D73" w:rsidP="00E56D73">
            <w:pPr>
              <w:spacing w:line="276" w:lineRule="auto"/>
              <w:jc w:val="center"/>
              <w:rPr>
                <w:lang w:eastAsia="en-US"/>
              </w:rPr>
            </w:pPr>
            <w:r>
              <w:rPr>
                <w:lang w:eastAsia="en-US"/>
              </w:rPr>
              <w:t>445,8</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E56D73" w:rsidP="00E56D73">
            <w:pPr>
              <w:spacing w:line="276" w:lineRule="auto"/>
              <w:jc w:val="center"/>
              <w:rPr>
                <w:lang w:eastAsia="en-US"/>
              </w:rPr>
            </w:pPr>
            <w:r>
              <w:rPr>
                <w:lang w:eastAsia="en-US"/>
              </w:rPr>
              <w:t>445,9</w:t>
            </w:r>
          </w:p>
        </w:tc>
      </w:tr>
      <w:tr w:rsidR="00350255" w:rsidRPr="00805649" w:rsidTr="00350255">
        <w:trPr>
          <w:cantSplit/>
          <w:trHeight w:val="256"/>
        </w:trPr>
        <w:tc>
          <w:tcPr>
            <w:tcW w:w="469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8B47C7">
            <w:pPr>
              <w:spacing w:line="276" w:lineRule="auto"/>
              <w:rPr>
                <w:lang w:eastAsia="en-US"/>
              </w:rPr>
            </w:pPr>
            <w:r w:rsidRPr="00805649">
              <w:rPr>
                <w:lang w:eastAsia="en-US"/>
              </w:rPr>
              <w:t>Культура, кинематография</w:t>
            </w:r>
          </w:p>
        </w:tc>
        <w:tc>
          <w:tcPr>
            <w:tcW w:w="1276"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2A763D">
              <w:t>38,8</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2A763D">
              <w:t>38,8</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2A763D">
              <w:t>38,8</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2A763D">
              <w:t>38,8</w:t>
            </w:r>
          </w:p>
        </w:tc>
        <w:tc>
          <w:tcPr>
            <w:tcW w:w="993"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2A763D">
              <w:t>38,8</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2A763D">
              <w:t>38,8</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2A763D">
              <w:t>38,8</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2A763D">
              <w:t>38,8</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2A763D">
              <w:t>38,8</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2A763D">
              <w:t>38,8</w:t>
            </w:r>
          </w:p>
        </w:tc>
      </w:tr>
      <w:tr w:rsidR="00350255" w:rsidRPr="00805649" w:rsidTr="00350255">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8B47C7">
            <w:pPr>
              <w:spacing w:line="276" w:lineRule="auto"/>
              <w:rPr>
                <w:lang w:eastAsia="en-US"/>
              </w:rPr>
            </w:pPr>
            <w:r w:rsidRPr="00805649">
              <w:rPr>
                <w:lang w:eastAsia="en-US"/>
              </w:rPr>
              <w:t>Здравоохранение</w:t>
            </w:r>
          </w:p>
        </w:tc>
        <w:tc>
          <w:tcPr>
            <w:tcW w:w="1276"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993"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F04212">
              <w:t>0,1</w:t>
            </w:r>
          </w:p>
        </w:tc>
      </w:tr>
      <w:tr w:rsidR="00350255" w:rsidRPr="00805649" w:rsidTr="00350255">
        <w:trPr>
          <w:cantSplit/>
          <w:trHeight w:val="288"/>
        </w:trPr>
        <w:tc>
          <w:tcPr>
            <w:tcW w:w="469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8B47C7">
            <w:pPr>
              <w:spacing w:line="276" w:lineRule="auto"/>
              <w:rPr>
                <w:lang w:eastAsia="en-US"/>
              </w:rPr>
            </w:pPr>
            <w:r w:rsidRPr="00805649">
              <w:rPr>
                <w:lang w:eastAsia="en-US"/>
              </w:rPr>
              <w:t>Социальная политика</w:t>
            </w:r>
          </w:p>
        </w:tc>
        <w:tc>
          <w:tcPr>
            <w:tcW w:w="1276"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993"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40,6</w:t>
            </w:r>
          </w:p>
        </w:tc>
      </w:tr>
      <w:tr w:rsidR="00350255" w:rsidRPr="00805649" w:rsidTr="00350255">
        <w:trPr>
          <w:cantSplit/>
          <w:trHeight w:val="342"/>
        </w:trPr>
        <w:tc>
          <w:tcPr>
            <w:tcW w:w="469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8B47C7">
            <w:pPr>
              <w:spacing w:line="276" w:lineRule="auto"/>
              <w:rPr>
                <w:lang w:eastAsia="en-US"/>
              </w:rPr>
            </w:pPr>
            <w:r w:rsidRPr="00805649">
              <w:rPr>
                <w:lang w:eastAsia="en-US"/>
              </w:rPr>
              <w:t>Физическая культура и спорт</w:t>
            </w:r>
          </w:p>
        </w:tc>
        <w:tc>
          <w:tcPr>
            <w:tcW w:w="1276"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992"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993"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c>
          <w:tcPr>
            <w:tcW w:w="1134" w:type="dxa"/>
            <w:tcBorders>
              <w:top w:val="single" w:sz="4" w:space="0" w:color="auto"/>
              <w:left w:val="single" w:sz="4" w:space="0" w:color="auto"/>
              <w:bottom w:val="single" w:sz="4" w:space="0" w:color="auto"/>
              <w:right w:val="single" w:sz="4" w:space="0" w:color="auto"/>
            </w:tcBorders>
          </w:tcPr>
          <w:p w:rsidR="00350255" w:rsidRPr="00805649" w:rsidRDefault="00350255" w:rsidP="00E56D73">
            <w:pPr>
              <w:spacing w:line="276" w:lineRule="auto"/>
              <w:jc w:val="center"/>
              <w:rPr>
                <w:lang w:eastAsia="en-US"/>
              </w:rPr>
            </w:pPr>
            <w:r>
              <w:rPr>
                <w:lang w:eastAsia="en-US"/>
              </w:rPr>
              <w:t>4,4</w:t>
            </w:r>
          </w:p>
        </w:tc>
      </w:tr>
      <w:tr w:rsidR="00350255" w:rsidRPr="00805649" w:rsidTr="00350255">
        <w:trPr>
          <w:cantSplit/>
          <w:trHeight w:val="217"/>
        </w:trPr>
        <w:tc>
          <w:tcPr>
            <w:tcW w:w="469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8B47C7">
            <w:pPr>
              <w:spacing w:line="276" w:lineRule="auto"/>
              <w:rPr>
                <w:lang w:eastAsia="en-US"/>
              </w:rPr>
            </w:pPr>
            <w:r w:rsidRPr="00805649">
              <w:rPr>
                <w:lang w:eastAsia="en-US"/>
              </w:rPr>
              <w:t>Обслуживание государственного и муниципального долга</w:t>
            </w:r>
          </w:p>
        </w:tc>
        <w:tc>
          <w:tcPr>
            <w:tcW w:w="1276"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4A5E39">
              <w:t>0</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4A5E39">
              <w:t>0</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4A5E39">
              <w:t>0</w:t>
            </w:r>
          </w:p>
        </w:tc>
        <w:tc>
          <w:tcPr>
            <w:tcW w:w="992"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4A5E39">
              <w:t>0</w:t>
            </w:r>
          </w:p>
        </w:tc>
        <w:tc>
          <w:tcPr>
            <w:tcW w:w="993"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4A5E39">
              <w:t>0</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4A5E39">
              <w:t>0</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4A5E39">
              <w:t>0</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4A5E39">
              <w:t>0</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4A5E39">
              <w:t>0</w:t>
            </w:r>
          </w:p>
        </w:tc>
        <w:tc>
          <w:tcPr>
            <w:tcW w:w="1134" w:type="dxa"/>
            <w:tcBorders>
              <w:top w:val="single" w:sz="4" w:space="0" w:color="auto"/>
              <w:left w:val="single" w:sz="4" w:space="0" w:color="auto"/>
              <w:bottom w:val="single" w:sz="4" w:space="0" w:color="auto"/>
              <w:right w:val="single" w:sz="4" w:space="0" w:color="auto"/>
            </w:tcBorders>
          </w:tcPr>
          <w:p w:rsidR="00350255" w:rsidRDefault="00350255" w:rsidP="00E56D73">
            <w:pPr>
              <w:jc w:val="center"/>
            </w:pPr>
            <w:r w:rsidRPr="004A5E39">
              <w:t>0</w:t>
            </w:r>
          </w:p>
        </w:tc>
      </w:tr>
      <w:tr w:rsidR="00350255" w:rsidRPr="00805649" w:rsidTr="00350255">
        <w:trPr>
          <w:cantSplit/>
          <w:trHeight w:val="758"/>
        </w:trPr>
        <w:tc>
          <w:tcPr>
            <w:tcW w:w="4691" w:type="dxa"/>
            <w:tcBorders>
              <w:top w:val="single" w:sz="4" w:space="0" w:color="auto"/>
              <w:left w:val="single" w:sz="4" w:space="0" w:color="auto"/>
              <w:bottom w:val="single" w:sz="4" w:space="0" w:color="auto"/>
              <w:right w:val="single" w:sz="4" w:space="0" w:color="auto"/>
            </w:tcBorders>
            <w:hideMark/>
          </w:tcPr>
          <w:p w:rsidR="00350255" w:rsidRPr="00805649" w:rsidRDefault="00350255" w:rsidP="008B47C7">
            <w:pPr>
              <w:spacing w:line="276" w:lineRule="auto"/>
              <w:rPr>
                <w:lang w:eastAsia="en-US"/>
              </w:rPr>
            </w:pPr>
            <w:r w:rsidRPr="00805649">
              <w:rPr>
                <w:lang w:eastAsia="en-US"/>
              </w:rPr>
              <w:t>Межбюджетные трансферты общего характера бюджетам субъектов Российской Федерации и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992"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993"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94,1</w:t>
            </w:r>
          </w:p>
        </w:tc>
      </w:tr>
      <w:tr w:rsidR="00350255" w:rsidRPr="00805649" w:rsidTr="00350255">
        <w:trPr>
          <w:cantSplit/>
          <w:trHeight w:val="262"/>
        </w:trPr>
        <w:tc>
          <w:tcPr>
            <w:tcW w:w="4691" w:type="dxa"/>
            <w:tcBorders>
              <w:top w:val="single" w:sz="4" w:space="0" w:color="auto"/>
              <w:left w:val="single" w:sz="4" w:space="0" w:color="auto"/>
              <w:bottom w:val="single" w:sz="4" w:space="0" w:color="auto"/>
              <w:right w:val="single" w:sz="4" w:space="0" w:color="auto"/>
            </w:tcBorders>
            <w:vAlign w:val="bottom"/>
            <w:hideMark/>
          </w:tcPr>
          <w:p w:rsidR="00350255" w:rsidRPr="00805649" w:rsidRDefault="00350255" w:rsidP="008B47C7">
            <w:pPr>
              <w:spacing w:line="276" w:lineRule="auto"/>
              <w:rPr>
                <w:lang w:eastAsia="en-US"/>
              </w:rPr>
            </w:pPr>
            <w:r w:rsidRPr="00805649">
              <w:rPr>
                <w:lang w:eastAsia="en-US"/>
              </w:rPr>
              <w:t>Условно утвержденные расходы</w:t>
            </w:r>
          </w:p>
        </w:tc>
        <w:tc>
          <w:tcPr>
            <w:tcW w:w="1276" w:type="dxa"/>
            <w:tcBorders>
              <w:top w:val="single" w:sz="4" w:space="0" w:color="auto"/>
              <w:left w:val="single" w:sz="4" w:space="0" w:color="auto"/>
              <w:bottom w:val="single" w:sz="4" w:space="0" w:color="auto"/>
              <w:right w:val="single" w:sz="4" w:space="0" w:color="auto"/>
            </w:tcBorders>
            <w:noWrap/>
            <w:vAlign w:val="bottom"/>
          </w:tcPr>
          <w:p w:rsidR="00350255" w:rsidRPr="00805649" w:rsidRDefault="00350255" w:rsidP="00E56D73">
            <w:pPr>
              <w:spacing w:line="276" w:lineRule="auto"/>
              <w:jc w:val="center"/>
              <w:rPr>
                <w:lang w:eastAsia="en-US"/>
              </w:rPr>
            </w:pPr>
            <w:r>
              <w:rPr>
                <w:lang w:eastAsia="en-US"/>
              </w:rPr>
              <w:t>15,4</w:t>
            </w:r>
          </w:p>
        </w:tc>
        <w:tc>
          <w:tcPr>
            <w:tcW w:w="992" w:type="dxa"/>
            <w:tcBorders>
              <w:top w:val="single" w:sz="4" w:space="0" w:color="auto"/>
              <w:left w:val="single" w:sz="4" w:space="0" w:color="auto"/>
              <w:bottom w:val="single" w:sz="4" w:space="0" w:color="auto"/>
              <w:right w:val="single" w:sz="4" w:space="0" w:color="auto"/>
            </w:tcBorders>
            <w:noWrap/>
            <w:vAlign w:val="bottom"/>
          </w:tcPr>
          <w:p w:rsidR="00350255" w:rsidRPr="00805649" w:rsidRDefault="00350255" w:rsidP="00E56D73">
            <w:pPr>
              <w:spacing w:line="276" w:lineRule="auto"/>
              <w:jc w:val="center"/>
              <w:rPr>
                <w:lang w:eastAsia="en-US"/>
              </w:rPr>
            </w:pPr>
            <w:r>
              <w:rPr>
                <w:lang w:eastAsia="en-US"/>
              </w:rPr>
              <w:t>15,4</w:t>
            </w:r>
          </w:p>
        </w:tc>
        <w:tc>
          <w:tcPr>
            <w:tcW w:w="992" w:type="dxa"/>
            <w:tcBorders>
              <w:top w:val="single" w:sz="4" w:space="0" w:color="auto"/>
              <w:left w:val="single" w:sz="4" w:space="0" w:color="auto"/>
              <w:bottom w:val="single" w:sz="4" w:space="0" w:color="auto"/>
              <w:right w:val="single" w:sz="4" w:space="0" w:color="auto"/>
            </w:tcBorders>
            <w:noWrap/>
            <w:vAlign w:val="bottom"/>
          </w:tcPr>
          <w:p w:rsidR="00350255" w:rsidRPr="00805649" w:rsidRDefault="00350255" w:rsidP="00E56D73">
            <w:pPr>
              <w:spacing w:line="276" w:lineRule="auto"/>
              <w:jc w:val="center"/>
              <w:rPr>
                <w:lang w:eastAsia="en-US"/>
              </w:rPr>
            </w:pPr>
            <w:r>
              <w:rPr>
                <w:lang w:eastAsia="en-US"/>
              </w:rPr>
              <w:t>15,4</w:t>
            </w:r>
          </w:p>
        </w:tc>
        <w:tc>
          <w:tcPr>
            <w:tcW w:w="992" w:type="dxa"/>
            <w:tcBorders>
              <w:top w:val="single" w:sz="4" w:space="0" w:color="auto"/>
              <w:left w:val="single" w:sz="4" w:space="0" w:color="auto"/>
              <w:bottom w:val="single" w:sz="4" w:space="0" w:color="auto"/>
              <w:right w:val="single" w:sz="4" w:space="0" w:color="auto"/>
            </w:tcBorders>
            <w:noWrap/>
            <w:vAlign w:val="bottom"/>
          </w:tcPr>
          <w:p w:rsidR="00350255" w:rsidRPr="00805649" w:rsidRDefault="00350255" w:rsidP="00E56D73">
            <w:pPr>
              <w:spacing w:line="276" w:lineRule="auto"/>
              <w:jc w:val="center"/>
              <w:rPr>
                <w:lang w:eastAsia="en-US"/>
              </w:rPr>
            </w:pPr>
            <w:r>
              <w:rPr>
                <w:lang w:eastAsia="en-US"/>
              </w:rPr>
              <w:t>15,4</w:t>
            </w:r>
          </w:p>
        </w:tc>
        <w:tc>
          <w:tcPr>
            <w:tcW w:w="993" w:type="dxa"/>
            <w:tcBorders>
              <w:top w:val="single" w:sz="4" w:space="0" w:color="auto"/>
              <w:left w:val="single" w:sz="4" w:space="0" w:color="auto"/>
              <w:bottom w:val="single" w:sz="4" w:space="0" w:color="auto"/>
              <w:right w:val="single" w:sz="4" w:space="0" w:color="auto"/>
            </w:tcBorders>
            <w:noWrap/>
            <w:vAlign w:val="bottom"/>
          </w:tcPr>
          <w:p w:rsidR="00350255" w:rsidRPr="00805649" w:rsidRDefault="00350255" w:rsidP="00E56D73">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noWrap/>
            <w:vAlign w:val="bottom"/>
          </w:tcPr>
          <w:p w:rsidR="00350255" w:rsidRPr="00805649" w:rsidRDefault="00350255" w:rsidP="00E56D73">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noWrap/>
            <w:vAlign w:val="bottom"/>
          </w:tcPr>
          <w:p w:rsidR="00350255" w:rsidRPr="00805649" w:rsidRDefault="00350255" w:rsidP="00E56D73">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15,4</w:t>
            </w:r>
          </w:p>
        </w:tc>
        <w:tc>
          <w:tcPr>
            <w:tcW w:w="1134" w:type="dxa"/>
            <w:tcBorders>
              <w:top w:val="single" w:sz="4" w:space="0" w:color="auto"/>
              <w:left w:val="single" w:sz="4" w:space="0" w:color="auto"/>
              <w:bottom w:val="single" w:sz="4" w:space="0" w:color="auto"/>
              <w:right w:val="single" w:sz="4" w:space="0" w:color="auto"/>
            </w:tcBorders>
            <w:vAlign w:val="bottom"/>
          </w:tcPr>
          <w:p w:rsidR="00350255" w:rsidRPr="00805649" w:rsidRDefault="00350255" w:rsidP="00E56D73">
            <w:pPr>
              <w:spacing w:line="276" w:lineRule="auto"/>
              <w:jc w:val="center"/>
              <w:rPr>
                <w:lang w:eastAsia="en-US"/>
              </w:rPr>
            </w:pPr>
            <w:r>
              <w:rPr>
                <w:lang w:eastAsia="en-US"/>
              </w:rPr>
              <w:t>15,4</w:t>
            </w:r>
          </w:p>
        </w:tc>
      </w:tr>
    </w:tbl>
    <w:p w:rsidR="008B47C7" w:rsidRPr="00805649" w:rsidRDefault="00332B48" w:rsidP="00332B48">
      <w:pPr>
        <w:jc w:val="right"/>
        <w:rPr>
          <w:sz w:val="28"/>
          <w:szCs w:val="28"/>
        </w:rPr>
      </w:pPr>
      <w:r w:rsidRPr="00805649">
        <w:rPr>
          <w:sz w:val="28"/>
          <w:szCs w:val="28"/>
        </w:rPr>
        <w:tab/>
      </w:r>
    </w:p>
    <w:p w:rsidR="008B47C7" w:rsidRPr="00805649" w:rsidRDefault="008B47C7" w:rsidP="00332B48">
      <w:pPr>
        <w:jc w:val="right"/>
        <w:rPr>
          <w:sz w:val="28"/>
          <w:szCs w:val="28"/>
        </w:rPr>
      </w:pPr>
    </w:p>
    <w:p w:rsidR="008B47C7" w:rsidRPr="00805649" w:rsidRDefault="008B47C7" w:rsidP="00332B48">
      <w:pPr>
        <w:jc w:val="right"/>
        <w:rPr>
          <w:sz w:val="28"/>
          <w:szCs w:val="28"/>
        </w:rPr>
      </w:pPr>
    </w:p>
    <w:p w:rsidR="008B47C7" w:rsidRDefault="008B47C7" w:rsidP="00332B48">
      <w:pPr>
        <w:jc w:val="right"/>
        <w:rPr>
          <w:sz w:val="28"/>
          <w:szCs w:val="28"/>
        </w:rPr>
      </w:pPr>
    </w:p>
    <w:p w:rsidR="00B1231D" w:rsidRPr="00805649" w:rsidRDefault="00B1231D" w:rsidP="00332B48">
      <w:pPr>
        <w:jc w:val="right"/>
        <w:rPr>
          <w:sz w:val="28"/>
          <w:szCs w:val="28"/>
        </w:rPr>
      </w:pPr>
    </w:p>
    <w:p w:rsidR="008B47C7" w:rsidRPr="00805649" w:rsidRDefault="008B47C7" w:rsidP="00332B48">
      <w:pPr>
        <w:jc w:val="right"/>
        <w:rPr>
          <w:sz w:val="28"/>
          <w:szCs w:val="28"/>
        </w:rPr>
      </w:pPr>
    </w:p>
    <w:p w:rsidR="00332B48" w:rsidRPr="00805649" w:rsidRDefault="00332B48" w:rsidP="00332B48">
      <w:pPr>
        <w:jc w:val="right"/>
        <w:rPr>
          <w:sz w:val="28"/>
          <w:szCs w:val="28"/>
        </w:rPr>
      </w:pPr>
    </w:p>
    <w:p w:rsidR="00332B48" w:rsidRPr="00805649" w:rsidRDefault="00332B48" w:rsidP="00332B48">
      <w:pPr>
        <w:jc w:val="right"/>
      </w:pPr>
      <w:r w:rsidRPr="00805649">
        <w:lastRenderedPageBreak/>
        <w:t xml:space="preserve">Приложение № 6 </w:t>
      </w:r>
    </w:p>
    <w:p w:rsidR="00332B48" w:rsidRPr="00805649" w:rsidRDefault="00332B48" w:rsidP="00332B48">
      <w:pPr>
        <w:ind w:left="3540"/>
        <w:jc w:val="right"/>
        <w:rPr>
          <w:bCs/>
        </w:rPr>
      </w:pPr>
      <w:r w:rsidRPr="00805649">
        <w:rPr>
          <w:bCs/>
        </w:rPr>
        <w:t xml:space="preserve">                                                                                               к </w:t>
      </w:r>
      <w:hyperlink r:id="rId25" w:anchor="sub_1000" w:history="1">
        <w:r w:rsidRPr="00805649">
          <w:t>бюджетному прогнозу</w:t>
        </w:r>
      </w:hyperlink>
    </w:p>
    <w:p w:rsidR="00332B48" w:rsidRPr="00805649" w:rsidRDefault="00332B48" w:rsidP="00332B48">
      <w:pPr>
        <w:ind w:left="3540"/>
        <w:jc w:val="right"/>
      </w:pPr>
      <w:r w:rsidRPr="00805649">
        <w:t xml:space="preserve">                                                                                                        муниципального образования</w:t>
      </w:r>
      <w:r w:rsidRPr="00805649">
        <w:rPr>
          <w:bCs/>
        </w:rPr>
        <w:br/>
        <w:t xml:space="preserve">                                                                                                      </w:t>
      </w:r>
      <w:r w:rsidRPr="00805649">
        <w:t>Бузулукский</w:t>
      </w:r>
      <w:r w:rsidRPr="00805649">
        <w:rPr>
          <w:bCs/>
        </w:rPr>
        <w:t xml:space="preserve"> район на</w:t>
      </w:r>
      <w:r w:rsidRPr="00805649">
        <w:rPr>
          <w:bCs/>
        </w:rPr>
        <w:br/>
        <w:t xml:space="preserve">                                                                                                                 долгосрочный период до 20</w:t>
      </w:r>
      <w:r w:rsidR="002E14C8" w:rsidRPr="00805649">
        <w:rPr>
          <w:bCs/>
        </w:rPr>
        <w:t>3</w:t>
      </w:r>
      <w:r w:rsidR="005C4BF3">
        <w:rPr>
          <w:bCs/>
        </w:rPr>
        <w:t>6</w:t>
      </w:r>
      <w:r w:rsidRPr="00805649">
        <w:rPr>
          <w:bCs/>
        </w:rPr>
        <w:t xml:space="preserve"> года</w:t>
      </w:r>
    </w:p>
    <w:p w:rsidR="00332B48" w:rsidRPr="00805649" w:rsidRDefault="00332B48" w:rsidP="00332B48">
      <w:pPr>
        <w:ind w:left="9639"/>
        <w:jc w:val="both"/>
        <w:rPr>
          <w:sz w:val="28"/>
          <w:szCs w:val="28"/>
        </w:rPr>
      </w:pPr>
    </w:p>
    <w:p w:rsidR="00332B48" w:rsidRPr="00805649" w:rsidRDefault="00332B48" w:rsidP="00332B48">
      <w:pPr>
        <w:jc w:val="center"/>
        <w:rPr>
          <w:sz w:val="28"/>
          <w:szCs w:val="28"/>
        </w:rPr>
      </w:pPr>
      <w:r w:rsidRPr="00805649">
        <w:rPr>
          <w:sz w:val="28"/>
          <w:szCs w:val="28"/>
        </w:rPr>
        <w:t xml:space="preserve">Предельные расходы районного бюджета на финансовое обеспечение </w:t>
      </w:r>
    </w:p>
    <w:p w:rsidR="00332B48" w:rsidRPr="00805649" w:rsidRDefault="00332B48" w:rsidP="00332B48">
      <w:pPr>
        <w:jc w:val="center"/>
        <w:rPr>
          <w:sz w:val="28"/>
          <w:szCs w:val="28"/>
        </w:rPr>
      </w:pPr>
      <w:r w:rsidRPr="00805649">
        <w:rPr>
          <w:sz w:val="28"/>
          <w:szCs w:val="28"/>
        </w:rPr>
        <w:t xml:space="preserve">реализации муниципальных программ Бузулукского района </w:t>
      </w:r>
    </w:p>
    <w:p w:rsidR="00332B48" w:rsidRPr="00805649" w:rsidRDefault="00332B48" w:rsidP="00332B48">
      <w:pPr>
        <w:jc w:val="center"/>
        <w:rPr>
          <w:sz w:val="28"/>
          <w:szCs w:val="28"/>
        </w:rPr>
      </w:pPr>
      <w:r w:rsidRPr="00805649">
        <w:rPr>
          <w:sz w:val="28"/>
          <w:szCs w:val="28"/>
        </w:rPr>
        <w:t>и на осуществление непрограммных направлений деятельности</w:t>
      </w:r>
    </w:p>
    <w:p w:rsidR="00332B48" w:rsidRPr="00805649" w:rsidRDefault="00332B48" w:rsidP="00332B48">
      <w:pPr>
        <w:ind w:right="253"/>
        <w:jc w:val="right"/>
      </w:pPr>
      <w:r w:rsidRPr="00805649">
        <w:t xml:space="preserve">   (</w:t>
      </w:r>
      <w:r w:rsidR="00B6513B">
        <w:t>млн</w:t>
      </w:r>
      <w:r w:rsidRPr="00805649">
        <w:t>. рублей)</w:t>
      </w:r>
    </w:p>
    <w:tbl>
      <w:tblPr>
        <w:tblW w:w="17010" w:type="dxa"/>
        <w:tblInd w:w="-34" w:type="dxa"/>
        <w:tblLayout w:type="fixed"/>
        <w:tblLook w:val="04A0" w:firstRow="1" w:lastRow="0" w:firstColumn="1" w:lastColumn="0" w:noHBand="0" w:noVBand="1"/>
      </w:tblPr>
      <w:tblGrid>
        <w:gridCol w:w="695"/>
        <w:gridCol w:w="4975"/>
        <w:gridCol w:w="1134"/>
        <w:gridCol w:w="1134"/>
        <w:gridCol w:w="1134"/>
        <w:gridCol w:w="1135"/>
        <w:gridCol w:w="1134"/>
        <w:gridCol w:w="1134"/>
        <w:gridCol w:w="1134"/>
        <w:gridCol w:w="1275"/>
        <w:gridCol w:w="1134"/>
        <w:gridCol w:w="992"/>
      </w:tblGrid>
      <w:tr w:rsidR="00332B48" w:rsidRPr="00805649" w:rsidTr="00964B6D">
        <w:trPr>
          <w:gridAfter w:val="1"/>
          <w:wAfter w:w="992" w:type="dxa"/>
          <w:cantSplit/>
          <w:trHeight w:val="303"/>
          <w:tblHeader/>
        </w:trPr>
        <w:tc>
          <w:tcPr>
            <w:tcW w:w="567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32B48" w:rsidRPr="00805649" w:rsidRDefault="00332B48" w:rsidP="00332B48">
            <w:pPr>
              <w:spacing w:line="276" w:lineRule="auto"/>
              <w:jc w:val="center"/>
              <w:rPr>
                <w:bCs/>
                <w:lang w:eastAsia="en-US"/>
              </w:rPr>
            </w:pPr>
            <w:r w:rsidRPr="00805649">
              <w:rPr>
                <w:bCs/>
                <w:lang w:eastAsia="en-US"/>
              </w:rPr>
              <w:t>Наименование</w:t>
            </w:r>
          </w:p>
        </w:tc>
        <w:tc>
          <w:tcPr>
            <w:tcW w:w="10348" w:type="dxa"/>
            <w:gridSpan w:val="9"/>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Годы</w:t>
            </w:r>
          </w:p>
        </w:tc>
      </w:tr>
      <w:tr w:rsidR="00121678" w:rsidRPr="00805649" w:rsidTr="00964B6D">
        <w:trPr>
          <w:gridAfter w:val="1"/>
          <w:wAfter w:w="992" w:type="dxa"/>
          <w:cantSplit/>
          <w:trHeight w:val="81"/>
          <w:tblHeader/>
        </w:trPr>
        <w:tc>
          <w:tcPr>
            <w:tcW w:w="5670" w:type="dxa"/>
            <w:gridSpan w:val="2"/>
            <w:vMerge/>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332B48">
            <w:pPr>
              <w:rPr>
                <w:bCs/>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2018</w:t>
            </w:r>
          </w:p>
        </w:tc>
        <w:tc>
          <w:tcPr>
            <w:tcW w:w="1134"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2019</w:t>
            </w:r>
          </w:p>
        </w:tc>
        <w:tc>
          <w:tcPr>
            <w:tcW w:w="1134"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2020</w:t>
            </w:r>
          </w:p>
        </w:tc>
        <w:tc>
          <w:tcPr>
            <w:tcW w:w="1135"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2021</w:t>
            </w:r>
          </w:p>
        </w:tc>
        <w:tc>
          <w:tcPr>
            <w:tcW w:w="1134"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2022</w:t>
            </w:r>
          </w:p>
        </w:tc>
        <w:tc>
          <w:tcPr>
            <w:tcW w:w="1134"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2023</w:t>
            </w:r>
          </w:p>
        </w:tc>
        <w:tc>
          <w:tcPr>
            <w:tcW w:w="1134"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2024</w:t>
            </w:r>
          </w:p>
        </w:tc>
        <w:tc>
          <w:tcPr>
            <w:tcW w:w="1275"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2025</w:t>
            </w:r>
          </w:p>
        </w:tc>
        <w:tc>
          <w:tcPr>
            <w:tcW w:w="1134" w:type="dxa"/>
            <w:tcBorders>
              <w:top w:val="single" w:sz="4" w:space="0" w:color="auto"/>
              <w:left w:val="nil"/>
              <w:bottom w:val="single" w:sz="4" w:space="0" w:color="auto"/>
              <w:right w:val="single" w:sz="4" w:space="0" w:color="auto"/>
            </w:tcBorders>
            <w:vAlign w:val="bottom"/>
            <w:hideMark/>
          </w:tcPr>
          <w:p w:rsidR="00121678" w:rsidRPr="00805649" w:rsidRDefault="00121678" w:rsidP="00566773">
            <w:pPr>
              <w:spacing w:line="276" w:lineRule="auto"/>
              <w:jc w:val="center"/>
              <w:rPr>
                <w:bCs/>
                <w:lang w:eastAsia="en-US"/>
              </w:rPr>
            </w:pPr>
            <w:r w:rsidRPr="00805649">
              <w:rPr>
                <w:bCs/>
                <w:lang w:eastAsia="en-US"/>
              </w:rPr>
              <w:t>2026</w:t>
            </w:r>
          </w:p>
        </w:tc>
      </w:tr>
      <w:tr w:rsidR="00332B48" w:rsidRPr="00805649" w:rsidTr="00964B6D">
        <w:trPr>
          <w:gridAfter w:val="1"/>
          <w:wAfter w:w="992" w:type="dxa"/>
          <w:cantSplit/>
          <w:trHeight w:val="81"/>
          <w:tblHeader/>
        </w:trPr>
        <w:tc>
          <w:tcPr>
            <w:tcW w:w="5670" w:type="dxa"/>
            <w:gridSpan w:val="2"/>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2</w:t>
            </w:r>
          </w:p>
        </w:tc>
        <w:tc>
          <w:tcPr>
            <w:tcW w:w="1134" w:type="dxa"/>
            <w:tcBorders>
              <w:top w:val="single" w:sz="4" w:space="0" w:color="auto"/>
              <w:left w:val="nil"/>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3</w:t>
            </w:r>
          </w:p>
        </w:tc>
        <w:tc>
          <w:tcPr>
            <w:tcW w:w="1134" w:type="dxa"/>
            <w:tcBorders>
              <w:top w:val="single" w:sz="4" w:space="0" w:color="auto"/>
              <w:left w:val="nil"/>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4</w:t>
            </w:r>
          </w:p>
        </w:tc>
        <w:tc>
          <w:tcPr>
            <w:tcW w:w="1135" w:type="dxa"/>
            <w:tcBorders>
              <w:top w:val="single" w:sz="4" w:space="0" w:color="auto"/>
              <w:left w:val="nil"/>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5</w:t>
            </w:r>
          </w:p>
        </w:tc>
        <w:tc>
          <w:tcPr>
            <w:tcW w:w="1134" w:type="dxa"/>
            <w:tcBorders>
              <w:top w:val="single" w:sz="4" w:space="0" w:color="auto"/>
              <w:left w:val="nil"/>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6</w:t>
            </w:r>
          </w:p>
        </w:tc>
        <w:tc>
          <w:tcPr>
            <w:tcW w:w="1134" w:type="dxa"/>
            <w:tcBorders>
              <w:top w:val="single" w:sz="4" w:space="0" w:color="auto"/>
              <w:left w:val="nil"/>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7</w:t>
            </w:r>
          </w:p>
        </w:tc>
        <w:tc>
          <w:tcPr>
            <w:tcW w:w="1134" w:type="dxa"/>
            <w:tcBorders>
              <w:top w:val="single" w:sz="4" w:space="0" w:color="auto"/>
              <w:left w:val="nil"/>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8</w:t>
            </w:r>
          </w:p>
        </w:tc>
        <w:tc>
          <w:tcPr>
            <w:tcW w:w="1275" w:type="dxa"/>
            <w:tcBorders>
              <w:top w:val="single" w:sz="4" w:space="0" w:color="auto"/>
              <w:left w:val="nil"/>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9</w:t>
            </w:r>
          </w:p>
        </w:tc>
        <w:tc>
          <w:tcPr>
            <w:tcW w:w="1134" w:type="dxa"/>
            <w:tcBorders>
              <w:top w:val="single" w:sz="4" w:space="0" w:color="auto"/>
              <w:left w:val="nil"/>
              <w:bottom w:val="single" w:sz="4" w:space="0" w:color="auto"/>
              <w:right w:val="single" w:sz="4" w:space="0" w:color="auto"/>
            </w:tcBorders>
            <w:hideMark/>
          </w:tcPr>
          <w:p w:rsidR="00332B48" w:rsidRPr="00805649" w:rsidRDefault="00332B48" w:rsidP="00332B48">
            <w:pPr>
              <w:spacing w:line="276" w:lineRule="auto"/>
              <w:jc w:val="center"/>
              <w:rPr>
                <w:bCs/>
                <w:lang w:eastAsia="en-US"/>
              </w:rPr>
            </w:pPr>
            <w:r w:rsidRPr="00805649">
              <w:rPr>
                <w:bCs/>
                <w:lang w:eastAsia="en-US"/>
              </w:rPr>
              <w:t>10</w:t>
            </w:r>
          </w:p>
        </w:tc>
      </w:tr>
      <w:tr w:rsidR="009D6811" w:rsidRPr="00805649" w:rsidTr="00350255">
        <w:trPr>
          <w:gridAfter w:val="1"/>
          <w:wAfter w:w="992" w:type="dxa"/>
          <w:cantSplit/>
          <w:trHeight w:val="288"/>
        </w:trPr>
        <w:tc>
          <w:tcPr>
            <w:tcW w:w="5670" w:type="dxa"/>
            <w:gridSpan w:val="2"/>
            <w:tcBorders>
              <w:top w:val="single" w:sz="4" w:space="0" w:color="auto"/>
              <w:left w:val="single" w:sz="4" w:space="0" w:color="auto"/>
              <w:bottom w:val="single" w:sz="4" w:space="0" w:color="auto"/>
              <w:right w:val="single" w:sz="4" w:space="0" w:color="auto"/>
            </w:tcBorders>
            <w:hideMark/>
          </w:tcPr>
          <w:p w:rsidR="009D6811" w:rsidRPr="00805649" w:rsidRDefault="009D6811" w:rsidP="00332B48">
            <w:pPr>
              <w:spacing w:line="276" w:lineRule="auto"/>
              <w:rPr>
                <w:bCs/>
                <w:lang w:eastAsia="en-US"/>
              </w:rPr>
            </w:pPr>
            <w:r w:rsidRPr="00805649">
              <w:rPr>
                <w:bCs/>
                <w:lang w:eastAsia="en-US"/>
              </w:rPr>
              <w:t xml:space="preserve">Расходы, всего </w:t>
            </w:r>
          </w:p>
        </w:tc>
        <w:tc>
          <w:tcPr>
            <w:tcW w:w="1134" w:type="dxa"/>
            <w:tcBorders>
              <w:top w:val="nil"/>
              <w:left w:val="nil"/>
              <w:bottom w:val="single" w:sz="4" w:space="0" w:color="auto"/>
              <w:right w:val="single" w:sz="4" w:space="0" w:color="auto"/>
            </w:tcBorders>
          </w:tcPr>
          <w:p w:rsidR="009D6811" w:rsidRPr="00805649" w:rsidRDefault="000D317B" w:rsidP="000D317B">
            <w:pPr>
              <w:spacing w:line="276" w:lineRule="auto"/>
              <w:jc w:val="center"/>
              <w:rPr>
                <w:bCs/>
                <w:lang w:eastAsia="en-US"/>
              </w:rPr>
            </w:pPr>
            <w:r>
              <w:rPr>
                <w:bCs/>
                <w:lang w:eastAsia="en-US"/>
              </w:rPr>
              <w:t>745,6</w:t>
            </w:r>
          </w:p>
        </w:tc>
        <w:tc>
          <w:tcPr>
            <w:tcW w:w="1134" w:type="dxa"/>
            <w:tcBorders>
              <w:top w:val="nil"/>
              <w:left w:val="nil"/>
              <w:bottom w:val="single" w:sz="4" w:space="0" w:color="auto"/>
              <w:right w:val="single" w:sz="4" w:space="0" w:color="auto"/>
            </w:tcBorders>
          </w:tcPr>
          <w:p w:rsidR="009D6811" w:rsidRPr="00805649" w:rsidRDefault="003B6333" w:rsidP="00332B48">
            <w:pPr>
              <w:spacing w:line="276" w:lineRule="auto"/>
              <w:jc w:val="right"/>
              <w:rPr>
                <w:bCs/>
                <w:lang w:eastAsia="en-US"/>
              </w:rPr>
            </w:pPr>
            <w:r>
              <w:rPr>
                <w:bCs/>
                <w:lang w:eastAsia="en-US"/>
              </w:rPr>
              <w:t>880,0</w:t>
            </w:r>
          </w:p>
        </w:tc>
        <w:tc>
          <w:tcPr>
            <w:tcW w:w="1134" w:type="dxa"/>
            <w:tcBorders>
              <w:top w:val="nil"/>
              <w:left w:val="nil"/>
              <w:bottom w:val="single" w:sz="4" w:space="0" w:color="auto"/>
              <w:right w:val="single" w:sz="4" w:space="0" w:color="auto"/>
            </w:tcBorders>
            <w:vAlign w:val="bottom"/>
          </w:tcPr>
          <w:p w:rsidR="009D6811" w:rsidRPr="009D6811" w:rsidRDefault="003968F3" w:rsidP="00350255">
            <w:pPr>
              <w:jc w:val="right"/>
              <w:rPr>
                <w:color w:val="000000"/>
              </w:rPr>
            </w:pPr>
            <w:r>
              <w:rPr>
                <w:color w:val="000000"/>
                <w:lang w:eastAsia="en-US"/>
              </w:rPr>
              <w:t>843,6</w:t>
            </w:r>
          </w:p>
        </w:tc>
        <w:tc>
          <w:tcPr>
            <w:tcW w:w="1135" w:type="dxa"/>
            <w:tcBorders>
              <w:top w:val="nil"/>
              <w:left w:val="nil"/>
              <w:bottom w:val="single" w:sz="4" w:space="0" w:color="auto"/>
              <w:right w:val="single" w:sz="4" w:space="0" w:color="auto"/>
            </w:tcBorders>
            <w:vAlign w:val="bottom"/>
          </w:tcPr>
          <w:p w:rsidR="009D6811" w:rsidRPr="009D6811" w:rsidRDefault="003968F3" w:rsidP="00350255">
            <w:pPr>
              <w:jc w:val="right"/>
              <w:rPr>
                <w:color w:val="000000"/>
              </w:rPr>
            </w:pPr>
            <w:r>
              <w:rPr>
                <w:color w:val="000000"/>
                <w:lang w:eastAsia="en-US"/>
              </w:rPr>
              <w:t>738,1</w:t>
            </w:r>
          </w:p>
        </w:tc>
        <w:tc>
          <w:tcPr>
            <w:tcW w:w="1134" w:type="dxa"/>
            <w:tcBorders>
              <w:top w:val="nil"/>
              <w:left w:val="nil"/>
              <w:bottom w:val="single" w:sz="4" w:space="0" w:color="auto"/>
              <w:right w:val="single" w:sz="4" w:space="0" w:color="auto"/>
            </w:tcBorders>
            <w:vAlign w:val="bottom"/>
          </w:tcPr>
          <w:p w:rsidR="009D6811" w:rsidRPr="009D6811" w:rsidRDefault="003968F3">
            <w:pPr>
              <w:jc w:val="right"/>
              <w:rPr>
                <w:color w:val="000000"/>
              </w:rPr>
            </w:pPr>
            <w:r>
              <w:rPr>
                <w:color w:val="000000"/>
                <w:lang w:eastAsia="en-US"/>
              </w:rPr>
              <w:t>748,5</w:t>
            </w:r>
          </w:p>
        </w:tc>
        <w:tc>
          <w:tcPr>
            <w:tcW w:w="1134" w:type="dxa"/>
            <w:tcBorders>
              <w:top w:val="nil"/>
              <w:left w:val="nil"/>
              <w:bottom w:val="single" w:sz="4" w:space="0" w:color="auto"/>
              <w:right w:val="single" w:sz="4" w:space="0" w:color="auto"/>
            </w:tcBorders>
            <w:vAlign w:val="bottom"/>
          </w:tcPr>
          <w:p w:rsidR="009D6811" w:rsidRPr="009D6811" w:rsidRDefault="009D6811" w:rsidP="00350255">
            <w:pPr>
              <w:jc w:val="right"/>
              <w:rPr>
                <w:color w:val="000000"/>
              </w:rPr>
            </w:pPr>
            <w:r w:rsidRPr="009D6811">
              <w:rPr>
                <w:color w:val="000000"/>
                <w:lang w:eastAsia="en-US"/>
              </w:rPr>
              <w:t>731,</w:t>
            </w:r>
            <w:r w:rsidR="00350255">
              <w:rPr>
                <w:color w:val="000000"/>
                <w:lang w:eastAsia="en-US"/>
              </w:rPr>
              <w:t>4</w:t>
            </w:r>
          </w:p>
        </w:tc>
        <w:tc>
          <w:tcPr>
            <w:tcW w:w="1134" w:type="dxa"/>
            <w:tcBorders>
              <w:top w:val="nil"/>
              <w:left w:val="nil"/>
              <w:bottom w:val="single" w:sz="4" w:space="0" w:color="auto"/>
              <w:right w:val="single" w:sz="4" w:space="0" w:color="auto"/>
            </w:tcBorders>
            <w:vAlign w:val="bottom"/>
          </w:tcPr>
          <w:p w:rsidR="009D6811" w:rsidRPr="009D6811" w:rsidRDefault="009D6811" w:rsidP="00350255">
            <w:pPr>
              <w:jc w:val="right"/>
              <w:rPr>
                <w:color w:val="000000"/>
              </w:rPr>
            </w:pPr>
            <w:r w:rsidRPr="009D6811">
              <w:rPr>
                <w:color w:val="000000"/>
                <w:lang w:eastAsia="en-US"/>
              </w:rPr>
              <w:t>730,</w:t>
            </w:r>
            <w:r w:rsidR="00350255">
              <w:rPr>
                <w:color w:val="000000"/>
                <w:lang w:eastAsia="en-US"/>
              </w:rPr>
              <w:t>9</w:t>
            </w:r>
          </w:p>
        </w:tc>
        <w:tc>
          <w:tcPr>
            <w:tcW w:w="1275" w:type="dxa"/>
            <w:tcBorders>
              <w:top w:val="nil"/>
              <w:left w:val="nil"/>
              <w:bottom w:val="single" w:sz="4" w:space="0" w:color="auto"/>
              <w:right w:val="single" w:sz="4" w:space="0" w:color="auto"/>
            </w:tcBorders>
            <w:vAlign w:val="bottom"/>
          </w:tcPr>
          <w:p w:rsidR="009D6811" w:rsidRPr="009D6811" w:rsidRDefault="009D6811" w:rsidP="00350255">
            <w:pPr>
              <w:jc w:val="right"/>
              <w:rPr>
                <w:color w:val="000000"/>
              </w:rPr>
            </w:pPr>
            <w:r w:rsidRPr="009D6811">
              <w:rPr>
                <w:color w:val="000000"/>
                <w:lang w:eastAsia="en-US"/>
              </w:rPr>
              <w:t>731,</w:t>
            </w:r>
            <w:r w:rsidR="00350255">
              <w:rPr>
                <w:color w:val="000000"/>
                <w:lang w:eastAsia="en-US"/>
              </w:rPr>
              <w:t>9</w:t>
            </w:r>
          </w:p>
        </w:tc>
        <w:tc>
          <w:tcPr>
            <w:tcW w:w="1134" w:type="dxa"/>
            <w:tcBorders>
              <w:top w:val="nil"/>
              <w:left w:val="nil"/>
              <w:bottom w:val="single" w:sz="4" w:space="0" w:color="auto"/>
              <w:right w:val="single" w:sz="4" w:space="0" w:color="auto"/>
            </w:tcBorders>
            <w:vAlign w:val="bottom"/>
          </w:tcPr>
          <w:p w:rsidR="009D6811" w:rsidRPr="009D6811" w:rsidRDefault="009D6811" w:rsidP="00350255">
            <w:pPr>
              <w:jc w:val="right"/>
              <w:rPr>
                <w:color w:val="000000"/>
              </w:rPr>
            </w:pPr>
            <w:r w:rsidRPr="009D6811">
              <w:rPr>
                <w:color w:val="000000"/>
                <w:lang w:eastAsia="en-US"/>
              </w:rPr>
              <w:t>732,</w:t>
            </w:r>
            <w:r w:rsidR="00350255">
              <w:rPr>
                <w:color w:val="000000"/>
                <w:lang w:eastAsia="en-US"/>
              </w:rPr>
              <w:t>8</w:t>
            </w:r>
          </w:p>
        </w:tc>
      </w:tr>
      <w:tr w:rsidR="00964B6D" w:rsidRPr="00805649" w:rsidTr="005C4BF3">
        <w:trPr>
          <w:gridAfter w:val="1"/>
          <w:wAfter w:w="992" w:type="dxa"/>
          <w:cantSplit/>
          <w:trHeight w:val="207"/>
        </w:trPr>
        <w:tc>
          <w:tcPr>
            <w:tcW w:w="695" w:type="dxa"/>
            <w:tcBorders>
              <w:top w:val="nil"/>
              <w:left w:val="single" w:sz="4" w:space="0" w:color="auto"/>
              <w:bottom w:val="single" w:sz="4" w:space="0" w:color="auto"/>
              <w:right w:val="single" w:sz="4" w:space="0" w:color="auto"/>
            </w:tcBorders>
            <w:hideMark/>
          </w:tcPr>
          <w:p w:rsidR="00964B6D" w:rsidRPr="00805649" w:rsidRDefault="00964B6D" w:rsidP="00332B48">
            <w:pPr>
              <w:spacing w:line="276" w:lineRule="auto"/>
              <w:jc w:val="center"/>
              <w:rPr>
                <w:lang w:eastAsia="en-US"/>
              </w:rPr>
            </w:pPr>
            <w:r w:rsidRPr="00805649">
              <w:rPr>
                <w:lang w:eastAsia="en-US"/>
              </w:rPr>
              <w:t>1</w:t>
            </w:r>
          </w:p>
        </w:tc>
        <w:tc>
          <w:tcPr>
            <w:tcW w:w="4975" w:type="dxa"/>
            <w:tcBorders>
              <w:top w:val="nil"/>
              <w:left w:val="nil"/>
              <w:bottom w:val="single" w:sz="4" w:space="0" w:color="auto"/>
              <w:right w:val="single" w:sz="4" w:space="0" w:color="auto"/>
            </w:tcBorders>
            <w:hideMark/>
          </w:tcPr>
          <w:p w:rsidR="00964B6D" w:rsidRPr="00805649" w:rsidRDefault="00964B6D" w:rsidP="00332B48">
            <w:pPr>
              <w:spacing w:line="276" w:lineRule="auto"/>
              <w:rPr>
                <w:lang w:eastAsia="en-US"/>
              </w:rPr>
            </w:pPr>
            <w:r w:rsidRPr="00805649">
              <w:rPr>
                <w:lang w:eastAsia="en-US"/>
              </w:rPr>
              <w:t>Муниципальная программа "Развитие муниципальной политики в муниципальном образовании Бузулукский район Оренбургской области на 2017-2022г.г."</w:t>
            </w:r>
          </w:p>
        </w:tc>
        <w:tc>
          <w:tcPr>
            <w:tcW w:w="1134" w:type="dxa"/>
            <w:tcBorders>
              <w:top w:val="nil"/>
              <w:left w:val="nil"/>
              <w:bottom w:val="single" w:sz="4" w:space="0" w:color="auto"/>
              <w:right w:val="single" w:sz="4" w:space="0" w:color="auto"/>
            </w:tcBorders>
            <w:vAlign w:val="bottom"/>
          </w:tcPr>
          <w:p w:rsidR="00964B6D" w:rsidRPr="00805649" w:rsidRDefault="000D317B" w:rsidP="00332B48">
            <w:pPr>
              <w:spacing w:line="276" w:lineRule="auto"/>
              <w:jc w:val="right"/>
              <w:rPr>
                <w:lang w:eastAsia="en-US"/>
              </w:rPr>
            </w:pPr>
            <w:r>
              <w:rPr>
                <w:lang w:eastAsia="en-US"/>
              </w:rPr>
              <w:t>41,7</w:t>
            </w:r>
          </w:p>
        </w:tc>
        <w:tc>
          <w:tcPr>
            <w:tcW w:w="1134" w:type="dxa"/>
            <w:tcBorders>
              <w:top w:val="nil"/>
              <w:left w:val="nil"/>
              <w:bottom w:val="single" w:sz="4" w:space="0" w:color="auto"/>
              <w:right w:val="single" w:sz="4" w:space="0" w:color="auto"/>
            </w:tcBorders>
            <w:vAlign w:val="bottom"/>
          </w:tcPr>
          <w:p w:rsidR="00964B6D" w:rsidRPr="00805649" w:rsidRDefault="000D317B" w:rsidP="00332B48">
            <w:pPr>
              <w:spacing w:line="276" w:lineRule="auto"/>
              <w:jc w:val="right"/>
              <w:rPr>
                <w:lang w:eastAsia="en-US"/>
              </w:rPr>
            </w:pPr>
            <w:r>
              <w:rPr>
                <w:lang w:eastAsia="en-US"/>
              </w:rPr>
              <w:t>49,6</w:t>
            </w:r>
          </w:p>
        </w:tc>
        <w:tc>
          <w:tcPr>
            <w:tcW w:w="1134" w:type="dxa"/>
            <w:tcBorders>
              <w:top w:val="nil"/>
              <w:left w:val="nil"/>
              <w:bottom w:val="single" w:sz="4" w:space="0" w:color="auto"/>
              <w:right w:val="single" w:sz="4" w:space="0" w:color="auto"/>
            </w:tcBorders>
            <w:vAlign w:val="bottom"/>
          </w:tcPr>
          <w:p w:rsidR="00964B6D" w:rsidRPr="00805649" w:rsidRDefault="003968F3" w:rsidP="00332B48">
            <w:pPr>
              <w:spacing w:line="276" w:lineRule="auto"/>
              <w:jc w:val="right"/>
              <w:rPr>
                <w:lang w:eastAsia="en-US"/>
              </w:rPr>
            </w:pPr>
            <w:r>
              <w:rPr>
                <w:lang w:eastAsia="en-US"/>
              </w:rPr>
              <w:t>49,2</w:t>
            </w:r>
          </w:p>
        </w:tc>
        <w:tc>
          <w:tcPr>
            <w:tcW w:w="1135" w:type="dxa"/>
            <w:tcBorders>
              <w:top w:val="nil"/>
              <w:left w:val="nil"/>
              <w:bottom w:val="single" w:sz="4" w:space="0" w:color="auto"/>
              <w:right w:val="single" w:sz="4" w:space="0" w:color="auto"/>
            </w:tcBorders>
            <w:vAlign w:val="bottom"/>
          </w:tcPr>
          <w:p w:rsidR="00964B6D" w:rsidRPr="00805649" w:rsidRDefault="005C4BF3" w:rsidP="000B5EC5">
            <w:pPr>
              <w:spacing w:line="276" w:lineRule="auto"/>
              <w:jc w:val="center"/>
              <w:rPr>
                <w:lang w:eastAsia="en-US"/>
              </w:rPr>
            </w:pPr>
            <w:r>
              <w:rPr>
                <w:lang w:eastAsia="en-US"/>
              </w:rPr>
              <w:t>47,4</w:t>
            </w:r>
          </w:p>
        </w:tc>
        <w:tc>
          <w:tcPr>
            <w:tcW w:w="1134" w:type="dxa"/>
            <w:tcBorders>
              <w:top w:val="nil"/>
              <w:left w:val="nil"/>
              <w:bottom w:val="single" w:sz="4" w:space="0" w:color="auto"/>
              <w:right w:val="single" w:sz="4" w:space="0" w:color="auto"/>
            </w:tcBorders>
          </w:tcPr>
          <w:p w:rsidR="005C4BF3" w:rsidRDefault="005C4BF3" w:rsidP="000B5EC5">
            <w:pPr>
              <w:jc w:val="center"/>
            </w:pPr>
          </w:p>
          <w:p w:rsidR="005C4BF3" w:rsidRDefault="005C4BF3" w:rsidP="000B5EC5">
            <w:pPr>
              <w:jc w:val="center"/>
            </w:pPr>
          </w:p>
          <w:p w:rsidR="003968F3" w:rsidRDefault="003968F3" w:rsidP="000B5EC5">
            <w:pPr>
              <w:jc w:val="center"/>
            </w:pPr>
          </w:p>
          <w:p w:rsidR="003968F3" w:rsidRDefault="003968F3" w:rsidP="003968F3"/>
          <w:p w:rsidR="00964B6D" w:rsidRPr="00805649" w:rsidRDefault="003968F3" w:rsidP="000B5EC5">
            <w:pPr>
              <w:jc w:val="center"/>
            </w:pPr>
            <w:r>
              <w:t>47,4</w:t>
            </w:r>
          </w:p>
        </w:tc>
        <w:tc>
          <w:tcPr>
            <w:tcW w:w="1134" w:type="dxa"/>
            <w:tcBorders>
              <w:top w:val="nil"/>
              <w:left w:val="nil"/>
              <w:bottom w:val="single" w:sz="4" w:space="0" w:color="auto"/>
              <w:right w:val="single" w:sz="4" w:space="0" w:color="auto"/>
            </w:tcBorders>
          </w:tcPr>
          <w:p w:rsidR="000B5EC5" w:rsidRDefault="000B5EC5" w:rsidP="000B5EC5">
            <w:pPr>
              <w:jc w:val="center"/>
            </w:pPr>
          </w:p>
          <w:p w:rsidR="000B5EC5" w:rsidRDefault="000B5EC5" w:rsidP="000B5EC5">
            <w:pPr>
              <w:jc w:val="center"/>
            </w:pPr>
          </w:p>
          <w:p w:rsidR="000B5EC5" w:rsidRDefault="000B5EC5" w:rsidP="000B5EC5">
            <w:pPr>
              <w:jc w:val="center"/>
            </w:pPr>
          </w:p>
          <w:p w:rsidR="00964B6D" w:rsidRPr="00805649" w:rsidRDefault="000B5EC5" w:rsidP="000B5EC5">
            <w:pPr>
              <w:jc w:val="center"/>
            </w:pPr>
            <w:r>
              <w:t>48,6</w:t>
            </w:r>
          </w:p>
        </w:tc>
        <w:tc>
          <w:tcPr>
            <w:tcW w:w="1134" w:type="dxa"/>
            <w:tcBorders>
              <w:top w:val="nil"/>
              <w:left w:val="nil"/>
              <w:bottom w:val="single" w:sz="4" w:space="0" w:color="auto"/>
              <w:right w:val="single" w:sz="4" w:space="0" w:color="auto"/>
            </w:tcBorders>
          </w:tcPr>
          <w:p w:rsidR="000B5EC5" w:rsidRDefault="000B5EC5" w:rsidP="000B5EC5">
            <w:pPr>
              <w:jc w:val="center"/>
            </w:pPr>
          </w:p>
          <w:p w:rsidR="000B5EC5" w:rsidRDefault="000B5EC5" w:rsidP="000B5EC5">
            <w:pPr>
              <w:jc w:val="center"/>
            </w:pPr>
          </w:p>
          <w:p w:rsidR="000B5EC5" w:rsidRDefault="000B5EC5" w:rsidP="000B5EC5">
            <w:pPr>
              <w:jc w:val="center"/>
            </w:pPr>
          </w:p>
          <w:p w:rsidR="00964B6D" w:rsidRPr="00805649" w:rsidRDefault="000B5EC5" w:rsidP="000B5EC5">
            <w:pPr>
              <w:jc w:val="center"/>
            </w:pPr>
            <w:r>
              <w:t>48,9</w:t>
            </w:r>
          </w:p>
        </w:tc>
        <w:tc>
          <w:tcPr>
            <w:tcW w:w="1275" w:type="dxa"/>
            <w:tcBorders>
              <w:top w:val="nil"/>
              <w:left w:val="nil"/>
              <w:bottom w:val="single" w:sz="4" w:space="0" w:color="auto"/>
              <w:right w:val="single" w:sz="4" w:space="0" w:color="auto"/>
            </w:tcBorders>
            <w:vAlign w:val="bottom"/>
          </w:tcPr>
          <w:p w:rsidR="00964B6D" w:rsidRPr="00805649" w:rsidRDefault="000B5EC5" w:rsidP="000B5EC5">
            <w:pPr>
              <w:spacing w:line="276" w:lineRule="auto"/>
              <w:jc w:val="center"/>
              <w:rPr>
                <w:lang w:eastAsia="en-US"/>
              </w:rPr>
            </w:pPr>
            <w:r>
              <w:rPr>
                <w:lang w:eastAsia="en-US"/>
              </w:rPr>
              <w:t>49,1</w:t>
            </w:r>
          </w:p>
        </w:tc>
        <w:tc>
          <w:tcPr>
            <w:tcW w:w="1134" w:type="dxa"/>
            <w:tcBorders>
              <w:top w:val="nil"/>
              <w:left w:val="nil"/>
              <w:bottom w:val="single" w:sz="4" w:space="0" w:color="auto"/>
              <w:right w:val="single" w:sz="4" w:space="0" w:color="auto"/>
            </w:tcBorders>
            <w:vAlign w:val="bottom"/>
          </w:tcPr>
          <w:p w:rsidR="00964B6D" w:rsidRPr="00805649" w:rsidRDefault="000B5EC5" w:rsidP="000B5EC5">
            <w:pPr>
              <w:spacing w:line="276" w:lineRule="auto"/>
              <w:jc w:val="center"/>
              <w:rPr>
                <w:lang w:eastAsia="en-US"/>
              </w:rPr>
            </w:pPr>
            <w:r>
              <w:rPr>
                <w:lang w:eastAsia="en-US"/>
              </w:rPr>
              <w:t>49,2</w:t>
            </w:r>
          </w:p>
        </w:tc>
      </w:tr>
      <w:tr w:rsidR="00964B6D" w:rsidRPr="00805649" w:rsidTr="005C4BF3">
        <w:trPr>
          <w:gridAfter w:val="1"/>
          <w:wAfter w:w="992" w:type="dxa"/>
          <w:cantSplit/>
          <w:trHeight w:val="288"/>
        </w:trPr>
        <w:tc>
          <w:tcPr>
            <w:tcW w:w="695" w:type="dxa"/>
            <w:tcBorders>
              <w:top w:val="nil"/>
              <w:left w:val="single" w:sz="4" w:space="0" w:color="auto"/>
              <w:bottom w:val="single" w:sz="4" w:space="0" w:color="auto"/>
              <w:right w:val="single" w:sz="4" w:space="0" w:color="auto"/>
            </w:tcBorders>
            <w:hideMark/>
          </w:tcPr>
          <w:p w:rsidR="00964B6D" w:rsidRPr="00805649" w:rsidRDefault="00964B6D" w:rsidP="00332B48">
            <w:pPr>
              <w:spacing w:line="276" w:lineRule="auto"/>
              <w:jc w:val="center"/>
              <w:rPr>
                <w:lang w:eastAsia="en-US"/>
              </w:rPr>
            </w:pPr>
            <w:r w:rsidRPr="00805649">
              <w:rPr>
                <w:lang w:eastAsia="en-US"/>
              </w:rPr>
              <w:t>2</w:t>
            </w:r>
          </w:p>
        </w:tc>
        <w:tc>
          <w:tcPr>
            <w:tcW w:w="4975" w:type="dxa"/>
            <w:tcBorders>
              <w:top w:val="nil"/>
              <w:left w:val="nil"/>
              <w:bottom w:val="single" w:sz="4" w:space="0" w:color="auto"/>
              <w:right w:val="single" w:sz="4" w:space="0" w:color="auto"/>
            </w:tcBorders>
            <w:hideMark/>
          </w:tcPr>
          <w:p w:rsidR="00964B6D" w:rsidRPr="00805649" w:rsidRDefault="00964B6D" w:rsidP="00961E02">
            <w:pPr>
              <w:spacing w:line="276" w:lineRule="auto"/>
              <w:jc w:val="both"/>
              <w:rPr>
                <w:lang w:eastAsia="en-US"/>
              </w:rPr>
            </w:pPr>
            <w:r w:rsidRPr="00805649">
              <w:rPr>
                <w:lang w:eastAsia="en-US"/>
              </w:rPr>
              <w:t>Муниципальная программа "Развитие системы обр</w:t>
            </w:r>
            <w:r w:rsidR="00961E02">
              <w:rPr>
                <w:lang w:eastAsia="en-US"/>
              </w:rPr>
              <w:t>азования Бузулукского района»</w:t>
            </w:r>
          </w:p>
        </w:tc>
        <w:tc>
          <w:tcPr>
            <w:tcW w:w="1134" w:type="dxa"/>
            <w:tcBorders>
              <w:top w:val="nil"/>
              <w:left w:val="nil"/>
              <w:bottom w:val="single" w:sz="4" w:space="0" w:color="auto"/>
              <w:right w:val="single" w:sz="4" w:space="0" w:color="auto"/>
            </w:tcBorders>
            <w:vAlign w:val="bottom"/>
          </w:tcPr>
          <w:p w:rsidR="00964B6D" w:rsidRPr="00805649" w:rsidRDefault="000D317B" w:rsidP="00332B48">
            <w:pPr>
              <w:spacing w:line="276" w:lineRule="auto"/>
              <w:jc w:val="right"/>
              <w:rPr>
                <w:lang w:eastAsia="en-US"/>
              </w:rPr>
            </w:pPr>
            <w:r>
              <w:rPr>
                <w:lang w:eastAsia="en-US"/>
              </w:rPr>
              <w:t>446,4</w:t>
            </w:r>
          </w:p>
        </w:tc>
        <w:tc>
          <w:tcPr>
            <w:tcW w:w="1134" w:type="dxa"/>
            <w:tcBorders>
              <w:top w:val="nil"/>
              <w:left w:val="nil"/>
              <w:bottom w:val="single" w:sz="4" w:space="0" w:color="auto"/>
              <w:right w:val="single" w:sz="4" w:space="0" w:color="auto"/>
            </w:tcBorders>
            <w:vAlign w:val="bottom"/>
          </w:tcPr>
          <w:p w:rsidR="00964B6D" w:rsidRPr="00805649" w:rsidRDefault="000D317B" w:rsidP="00332B48">
            <w:pPr>
              <w:spacing w:line="276" w:lineRule="auto"/>
              <w:jc w:val="right"/>
              <w:rPr>
                <w:lang w:eastAsia="en-US"/>
              </w:rPr>
            </w:pPr>
            <w:r>
              <w:rPr>
                <w:lang w:eastAsia="en-US"/>
              </w:rPr>
              <w:t>556,7</w:t>
            </w:r>
          </w:p>
        </w:tc>
        <w:tc>
          <w:tcPr>
            <w:tcW w:w="1134" w:type="dxa"/>
            <w:tcBorders>
              <w:top w:val="nil"/>
              <w:left w:val="nil"/>
              <w:bottom w:val="single" w:sz="4" w:space="0" w:color="auto"/>
              <w:right w:val="single" w:sz="4" w:space="0" w:color="auto"/>
            </w:tcBorders>
            <w:vAlign w:val="bottom"/>
          </w:tcPr>
          <w:p w:rsidR="00964B6D" w:rsidRPr="00805649" w:rsidRDefault="003968F3" w:rsidP="00332B48">
            <w:pPr>
              <w:spacing w:line="276" w:lineRule="auto"/>
              <w:jc w:val="right"/>
              <w:rPr>
                <w:lang w:eastAsia="en-US"/>
              </w:rPr>
            </w:pPr>
            <w:r>
              <w:rPr>
                <w:lang w:eastAsia="en-US"/>
              </w:rPr>
              <w:t>524,1</w:t>
            </w:r>
          </w:p>
        </w:tc>
        <w:tc>
          <w:tcPr>
            <w:tcW w:w="1135" w:type="dxa"/>
            <w:tcBorders>
              <w:top w:val="nil"/>
              <w:left w:val="nil"/>
              <w:bottom w:val="single" w:sz="4" w:space="0" w:color="auto"/>
              <w:right w:val="single" w:sz="4" w:space="0" w:color="auto"/>
            </w:tcBorders>
            <w:vAlign w:val="bottom"/>
          </w:tcPr>
          <w:p w:rsidR="00964B6D" w:rsidRPr="00805649" w:rsidRDefault="005C4BF3" w:rsidP="000B5EC5">
            <w:pPr>
              <w:spacing w:line="276" w:lineRule="auto"/>
              <w:jc w:val="center"/>
              <w:rPr>
                <w:lang w:eastAsia="en-US"/>
              </w:rPr>
            </w:pPr>
            <w:r>
              <w:rPr>
                <w:lang w:eastAsia="en-US"/>
              </w:rPr>
              <w:t>451,3</w:t>
            </w:r>
          </w:p>
        </w:tc>
        <w:tc>
          <w:tcPr>
            <w:tcW w:w="1134" w:type="dxa"/>
            <w:tcBorders>
              <w:top w:val="nil"/>
              <w:left w:val="nil"/>
              <w:bottom w:val="single" w:sz="4" w:space="0" w:color="auto"/>
              <w:right w:val="single" w:sz="4" w:space="0" w:color="auto"/>
            </w:tcBorders>
          </w:tcPr>
          <w:p w:rsidR="005C4BF3" w:rsidRDefault="005C4BF3" w:rsidP="000B5EC5">
            <w:pPr>
              <w:jc w:val="center"/>
            </w:pPr>
          </w:p>
          <w:p w:rsidR="005C4BF3" w:rsidRDefault="005C4BF3" w:rsidP="000B5EC5">
            <w:pPr>
              <w:jc w:val="center"/>
            </w:pPr>
          </w:p>
          <w:p w:rsidR="00964B6D" w:rsidRPr="00805649" w:rsidRDefault="003968F3" w:rsidP="000B5EC5">
            <w:pPr>
              <w:jc w:val="center"/>
            </w:pPr>
            <w:r>
              <w:t>455,4</w:t>
            </w:r>
          </w:p>
        </w:tc>
        <w:tc>
          <w:tcPr>
            <w:tcW w:w="1134" w:type="dxa"/>
            <w:tcBorders>
              <w:top w:val="nil"/>
              <w:left w:val="nil"/>
              <w:bottom w:val="single" w:sz="4" w:space="0" w:color="auto"/>
              <w:right w:val="single" w:sz="4" w:space="0" w:color="auto"/>
            </w:tcBorders>
          </w:tcPr>
          <w:p w:rsidR="000B5EC5" w:rsidRDefault="000B5EC5" w:rsidP="000B5EC5">
            <w:pPr>
              <w:jc w:val="center"/>
            </w:pPr>
          </w:p>
          <w:p w:rsidR="000B5EC5" w:rsidRDefault="000B5EC5" w:rsidP="000B5EC5">
            <w:pPr>
              <w:jc w:val="center"/>
            </w:pPr>
          </w:p>
          <w:p w:rsidR="00964B6D" w:rsidRPr="00805649" w:rsidRDefault="000B5EC5" w:rsidP="000B5EC5">
            <w:pPr>
              <w:jc w:val="center"/>
            </w:pPr>
            <w:r>
              <w:t>455,3</w:t>
            </w:r>
          </w:p>
        </w:tc>
        <w:tc>
          <w:tcPr>
            <w:tcW w:w="1134" w:type="dxa"/>
            <w:tcBorders>
              <w:top w:val="nil"/>
              <w:left w:val="nil"/>
              <w:bottom w:val="single" w:sz="4" w:space="0" w:color="auto"/>
              <w:right w:val="single" w:sz="4" w:space="0" w:color="auto"/>
            </w:tcBorders>
          </w:tcPr>
          <w:p w:rsidR="000B5EC5" w:rsidRDefault="000B5EC5" w:rsidP="000B5EC5">
            <w:pPr>
              <w:jc w:val="center"/>
            </w:pPr>
          </w:p>
          <w:p w:rsidR="000B5EC5" w:rsidRDefault="000B5EC5" w:rsidP="000B5EC5">
            <w:pPr>
              <w:jc w:val="center"/>
            </w:pPr>
          </w:p>
          <w:p w:rsidR="00964B6D" w:rsidRPr="00805649" w:rsidRDefault="000B5EC5" w:rsidP="000B5EC5">
            <w:pPr>
              <w:jc w:val="center"/>
            </w:pPr>
            <w:r>
              <w:t>456,2</w:t>
            </w:r>
          </w:p>
        </w:tc>
        <w:tc>
          <w:tcPr>
            <w:tcW w:w="1275" w:type="dxa"/>
            <w:tcBorders>
              <w:top w:val="nil"/>
              <w:left w:val="nil"/>
              <w:bottom w:val="single" w:sz="4" w:space="0" w:color="auto"/>
              <w:right w:val="single" w:sz="4" w:space="0" w:color="auto"/>
            </w:tcBorders>
            <w:vAlign w:val="bottom"/>
          </w:tcPr>
          <w:p w:rsidR="00964B6D" w:rsidRPr="00805649" w:rsidRDefault="000B5EC5" w:rsidP="000B5EC5">
            <w:pPr>
              <w:spacing w:line="276" w:lineRule="auto"/>
              <w:jc w:val="center"/>
              <w:rPr>
                <w:lang w:eastAsia="en-US"/>
              </w:rPr>
            </w:pPr>
            <w:r>
              <w:rPr>
                <w:lang w:eastAsia="en-US"/>
              </w:rPr>
              <w:t>458,2</w:t>
            </w:r>
          </w:p>
        </w:tc>
        <w:tc>
          <w:tcPr>
            <w:tcW w:w="1134" w:type="dxa"/>
            <w:tcBorders>
              <w:top w:val="nil"/>
              <w:left w:val="nil"/>
              <w:bottom w:val="single" w:sz="4" w:space="0" w:color="auto"/>
              <w:right w:val="single" w:sz="4" w:space="0" w:color="auto"/>
            </w:tcBorders>
            <w:vAlign w:val="bottom"/>
          </w:tcPr>
          <w:p w:rsidR="00964B6D" w:rsidRPr="00805649" w:rsidRDefault="000B5EC5" w:rsidP="000B5EC5">
            <w:pPr>
              <w:spacing w:line="276" w:lineRule="auto"/>
              <w:jc w:val="center"/>
              <w:rPr>
                <w:lang w:eastAsia="en-US"/>
              </w:rPr>
            </w:pPr>
            <w:r>
              <w:rPr>
                <w:lang w:eastAsia="en-US"/>
              </w:rPr>
              <w:t>459,3</w:t>
            </w:r>
          </w:p>
        </w:tc>
      </w:tr>
      <w:tr w:rsidR="00C8653C" w:rsidRPr="00805649" w:rsidTr="005C4BF3">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332B48">
            <w:pPr>
              <w:spacing w:line="276" w:lineRule="auto"/>
              <w:jc w:val="center"/>
              <w:rPr>
                <w:lang w:eastAsia="en-US"/>
              </w:rPr>
            </w:pPr>
            <w:r w:rsidRPr="00805649">
              <w:rPr>
                <w:lang w:eastAsia="en-US"/>
              </w:rPr>
              <w:t>3</w:t>
            </w:r>
          </w:p>
        </w:tc>
        <w:tc>
          <w:tcPr>
            <w:tcW w:w="4975" w:type="dxa"/>
            <w:tcBorders>
              <w:top w:val="nil"/>
              <w:left w:val="nil"/>
              <w:bottom w:val="single" w:sz="4" w:space="0" w:color="auto"/>
              <w:right w:val="single" w:sz="4" w:space="0" w:color="auto"/>
            </w:tcBorders>
            <w:hideMark/>
          </w:tcPr>
          <w:p w:rsidR="00C8653C" w:rsidRPr="00805649" w:rsidRDefault="00C8653C" w:rsidP="00961E02">
            <w:pPr>
              <w:spacing w:line="276" w:lineRule="auto"/>
              <w:rPr>
                <w:lang w:eastAsia="en-US"/>
              </w:rPr>
            </w:pPr>
            <w:r w:rsidRPr="00805649">
              <w:rPr>
                <w:lang w:eastAsia="en-US"/>
              </w:rPr>
              <w:t>Муниципальная программа "Защитник Отечества"</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0,2</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0,2</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0,2</w:t>
            </w:r>
          </w:p>
        </w:tc>
        <w:tc>
          <w:tcPr>
            <w:tcW w:w="1135"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center"/>
              <w:rPr>
                <w:lang w:eastAsia="en-US"/>
              </w:rPr>
            </w:pPr>
            <w:r>
              <w:rPr>
                <w:lang w:eastAsia="en-US"/>
              </w:rPr>
              <w:t>0,2</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center"/>
              <w:rPr>
                <w:lang w:eastAsia="en-US"/>
              </w:rPr>
            </w:pPr>
            <w:r>
              <w:rPr>
                <w:lang w:eastAsia="en-US"/>
              </w:rPr>
              <w:t>0,2</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center"/>
              <w:rPr>
                <w:lang w:eastAsia="en-US"/>
              </w:rPr>
            </w:pPr>
            <w:r>
              <w:rPr>
                <w:lang w:eastAsia="en-US"/>
              </w:rPr>
              <w:t>0,2</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center"/>
              <w:rPr>
                <w:lang w:eastAsia="en-US"/>
              </w:rPr>
            </w:pPr>
            <w:r>
              <w:rPr>
                <w:lang w:eastAsia="en-US"/>
              </w:rPr>
              <w:t>0,2</w:t>
            </w:r>
          </w:p>
        </w:tc>
        <w:tc>
          <w:tcPr>
            <w:tcW w:w="1275"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center"/>
              <w:rPr>
                <w:lang w:eastAsia="en-US"/>
              </w:rPr>
            </w:pPr>
            <w:r>
              <w:rPr>
                <w:lang w:eastAsia="en-US"/>
              </w:rPr>
              <w:t>0,2</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center"/>
              <w:rPr>
                <w:lang w:eastAsia="en-US"/>
              </w:rPr>
            </w:pPr>
            <w:r>
              <w:rPr>
                <w:lang w:eastAsia="en-US"/>
              </w:rPr>
              <w:t>0,2</w:t>
            </w:r>
          </w:p>
        </w:tc>
      </w:tr>
      <w:tr w:rsidR="00C8653C" w:rsidRPr="00805649" w:rsidTr="000B5EC5">
        <w:trPr>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332B48">
            <w:pPr>
              <w:spacing w:line="276" w:lineRule="auto"/>
              <w:jc w:val="center"/>
              <w:rPr>
                <w:lang w:eastAsia="en-US"/>
              </w:rPr>
            </w:pPr>
            <w:r w:rsidRPr="00805649">
              <w:rPr>
                <w:lang w:eastAsia="en-US"/>
              </w:rPr>
              <w:t>4</w:t>
            </w:r>
          </w:p>
        </w:tc>
        <w:tc>
          <w:tcPr>
            <w:tcW w:w="4975" w:type="dxa"/>
            <w:tcBorders>
              <w:top w:val="nil"/>
              <w:left w:val="nil"/>
              <w:bottom w:val="single" w:sz="4" w:space="0" w:color="auto"/>
              <w:right w:val="single" w:sz="4" w:space="0" w:color="auto"/>
            </w:tcBorders>
            <w:hideMark/>
          </w:tcPr>
          <w:p w:rsidR="00C8653C" w:rsidRPr="00805649" w:rsidRDefault="00C8653C" w:rsidP="00961E02">
            <w:pPr>
              <w:spacing w:line="276" w:lineRule="auto"/>
              <w:rPr>
                <w:lang w:eastAsia="en-US"/>
              </w:rPr>
            </w:pPr>
            <w:r w:rsidRPr="00805649">
              <w:rPr>
                <w:lang w:eastAsia="en-US"/>
              </w:rPr>
              <w:t>Муниципальная программа «Обеспечение качественными услугами жилищно-коммунального хозяйства населения Бузулукского района»</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1,4</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8,3</w:t>
            </w:r>
          </w:p>
        </w:tc>
        <w:tc>
          <w:tcPr>
            <w:tcW w:w="1134" w:type="dxa"/>
            <w:tcBorders>
              <w:top w:val="nil"/>
              <w:left w:val="nil"/>
              <w:bottom w:val="single" w:sz="4" w:space="0" w:color="auto"/>
              <w:right w:val="single" w:sz="4" w:space="0" w:color="auto"/>
            </w:tcBorders>
            <w:vAlign w:val="bottom"/>
          </w:tcPr>
          <w:p w:rsidR="00C8653C" w:rsidRPr="00805649" w:rsidRDefault="003968F3" w:rsidP="00332B48">
            <w:pPr>
              <w:spacing w:line="276" w:lineRule="auto"/>
              <w:jc w:val="right"/>
              <w:rPr>
                <w:lang w:eastAsia="en-US"/>
              </w:rPr>
            </w:pPr>
            <w:r>
              <w:rPr>
                <w:lang w:eastAsia="en-US"/>
              </w:rPr>
              <w:t>3,1</w:t>
            </w:r>
          </w:p>
        </w:tc>
        <w:tc>
          <w:tcPr>
            <w:tcW w:w="1135" w:type="dxa"/>
            <w:tcBorders>
              <w:top w:val="nil"/>
              <w:left w:val="nil"/>
              <w:bottom w:val="single" w:sz="4" w:space="0" w:color="auto"/>
              <w:right w:val="single" w:sz="4" w:space="0" w:color="auto"/>
            </w:tcBorders>
            <w:vAlign w:val="bottom"/>
          </w:tcPr>
          <w:p w:rsidR="00C8653C" w:rsidRPr="00805649" w:rsidRDefault="00C8653C" w:rsidP="003968F3">
            <w:pPr>
              <w:spacing w:line="276" w:lineRule="auto"/>
              <w:jc w:val="center"/>
              <w:rPr>
                <w:lang w:eastAsia="en-US"/>
              </w:rPr>
            </w:pPr>
            <w:r>
              <w:rPr>
                <w:lang w:eastAsia="en-US"/>
              </w:rPr>
              <w:t>0,</w:t>
            </w:r>
            <w:r w:rsidR="003968F3">
              <w:rPr>
                <w:lang w:eastAsia="en-US"/>
              </w:rPr>
              <w:t>3</w:t>
            </w:r>
          </w:p>
        </w:tc>
        <w:tc>
          <w:tcPr>
            <w:tcW w:w="1134" w:type="dxa"/>
            <w:tcBorders>
              <w:top w:val="nil"/>
              <w:left w:val="nil"/>
              <w:bottom w:val="single" w:sz="4" w:space="0" w:color="auto"/>
              <w:right w:val="single" w:sz="4" w:space="0" w:color="auto"/>
            </w:tcBorders>
          </w:tcPr>
          <w:p w:rsidR="00C8653C" w:rsidRDefault="00C8653C" w:rsidP="000B5EC5">
            <w:pPr>
              <w:jc w:val="center"/>
            </w:pPr>
          </w:p>
          <w:p w:rsidR="00C8653C" w:rsidRDefault="00C8653C" w:rsidP="000B5EC5">
            <w:pPr>
              <w:jc w:val="center"/>
            </w:pPr>
          </w:p>
          <w:p w:rsidR="00C8653C" w:rsidRDefault="00C8653C" w:rsidP="000B5EC5">
            <w:pPr>
              <w:jc w:val="center"/>
            </w:pPr>
          </w:p>
          <w:p w:rsidR="00C8653C" w:rsidRPr="00805649" w:rsidRDefault="00C8653C" w:rsidP="003968F3">
            <w:pPr>
              <w:jc w:val="center"/>
            </w:pPr>
            <w:r>
              <w:t>0,</w:t>
            </w:r>
            <w:r w:rsidR="003968F3">
              <w:t>4</w:t>
            </w:r>
          </w:p>
        </w:tc>
        <w:tc>
          <w:tcPr>
            <w:tcW w:w="1134" w:type="dxa"/>
            <w:tcBorders>
              <w:top w:val="nil"/>
              <w:left w:val="nil"/>
              <w:bottom w:val="single" w:sz="4" w:space="0" w:color="auto"/>
              <w:right w:val="single" w:sz="4" w:space="0" w:color="auto"/>
            </w:tcBorders>
          </w:tcPr>
          <w:p w:rsidR="00C8653C" w:rsidRDefault="00C8653C" w:rsidP="000B5EC5">
            <w:pPr>
              <w:jc w:val="center"/>
            </w:pPr>
          </w:p>
          <w:p w:rsidR="00C8653C" w:rsidRDefault="00C8653C" w:rsidP="000B5EC5">
            <w:pPr>
              <w:jc w:val="center"/>
            </w:pPr>
          </w:p>
          <w:p w:rsidR="00C8653C" w:rsidRDefault="00C8653C" w:rsidP="000B5EC5">
            <w:pPr>
              <w:jc w:val="center"/>
            </w:pPr>
          </w:p>
          <w:p w:rsidR="00C8653C" w:rsidRPr="00805649" w:rsidRDefault="00C8653C" w:rsidP="000B5EC5">
            <w:pPr>
              <w:jc w:val="center"/>
            </w:pPr>
            <w:r>
              <w:t>0,2</w:t>
            </w:r>
          </w:p>
        </w:tc>
        <w:tc>
          <w:tcPr>
            <w:tcW w:w="1134" w:type="dxa"/>
            <w:tcBorders>
              <w:top w:val="nil"/>
              <w:left w:val="nil"/>
              <w:bottom w:val="single" w:sz="4" w:space="0" w:color="auto"/>
              <w:right w:val="single" w:sz="4" w:space="0" w:color="auto"/>
            </w:tcBorders>
          </w:tcPr>
          <w:p w:rsidR="00C8653C" w:rsidRDefault="00C8653C" w:rsidP="000B5EC5">
            <w:pPr>
              <w:jc w:val="center"/>
            </w:pPr>
          </w:p>
          <w:p w:rsidR="00C8653C" w:rsidRDefault="00C8653C" w:rsidP="000B5EC5">
            <w:pPr>
              <w:jc w:val="center"/>
            </w:pPr>
          </w:p>
          <w:p w:rsidR="00C8653C" w:rsidRDefault="00C8653C" w:rsidP="000B5EC5">
            <w:pPr>
              <w:jc w:val="center"/>
            </w:pPr>
          </w:p>
          <w:p w:rsidR="00C8653C" w:rsidRPr="00805649" w:rsidRDefault="00C8653C" w:rsidP="000B5EC5">
            <w:pPr>
              <w:jc w:val="center"/>
            </w:pPr>
            <w:r>
              <w:t>0,2</w:t>
            </w:r>
          </w:p>
        </w:tc>
        <w:tc>
          <w:tcPr>
            <w:tcW w:w="1275" w:type="dxa"/>
            <w:tcBorders>
              <w:top w:val="nil"/>
              <w:left w:val="nil"/>
              <w:bottom w:val="single" w:sz="4" w:space="0" w:color="auto"/>
              <w:right w:val="single" w:sz="4" w:space="0" w:color="auto"/>
            </w:tcBorders>
          </w:tcPr>
          <w:p w:rsidR="00C8653C" w:rsidRDefault="00C8653C" w:rsidP="000B5EC5">
            <w:pPr>
              <w:jc w:val="center"/>
            </w:pPr>
          </w:p>
          <w:p w:rsidR="00C8653C" w:rsidRDefault="00C8653C" w:rsidP="000B5EC5">
            <w:pPr>
              <w:jc w:val="center"/>
            </w:pPr>
          </w:p>
          <w:p w:rsidR="00C8653C" w:rsidRDefault="00C8653C" w:rsidP="000B5EC5">
            <w:pPr>
              <w:jc w:val="center"/>
            </w:pPr>
          </w:p>
          <w:p w:rsidR="00C8653C" w:rsidRPr="00805649" w:rsidRDefault="00C8653C" w:rsidP="000B5EC5">
            <w:pPr>
              <w:jc w:val="center"/>
            </w:pPr>
            <w:r>
              <w:t>0,2</w:t>
            </w:r>
          </w:p>
        </w:tc>
        <w:tc>
          <w:tcPr>
            <w:tcW w:w="1134" w:type="dxa"/>
            <w:tcBorders>
              <w:top w:val="nil"/>
              <w:left w:val="nil"/>
              <w:bottom w:val="single" w:sz="4" w:space="0" w:color="auto"/>
              <w:right w:val="single" w:sz="4" w:space="0" w:color="auto"/>
            </w:tcBorders>
          </w:tcPr>
          <w:p w:rsidR="00C8653C" w:rsidRDefault="00C8653C" w:rsidP="000B5EC5">
            <w:pPr>
              <w:jc w:val="center"/>
            </w:pPr>
          </w:p>
          <w:p w:rsidR="00C8653C" w:rsidRDefault="00C8653C" w:rsidP="000B5EC5">
            <w:pPr>
              <w:jc w:val="center"/>
            </w:pPr>
          </w:p>
          <w:p w:rsidR="00C8653C" w:rsidRDefault="00C8653C" w:rsidP="000B5EC5">
            <w:pPr>
              <w:jc w:val="center"/>
            </w:pPr>
          </w:p>
          <w:p w:rsidR="00C8653C" w:rsidRPr="00805649" w:rsidRDefault="00C8653C" w:rsidP="000B5EC5">
            <w:pPr>
              <w:jc w:val="center"/>
            </w:pPr>
            <w:r>
              <w:t>0,2</w:t>
            </w:r>
          </w:p>
        </w:tc>
        <w:tc>
          <w:tcPr>
            <w:tcW w:w="992" w:type="dxa"/>
            <w:vAlign w:val="bottom"/>
          </w:tcPr>
          <w:p w:rsidR="00C8653C" w:rsidRPr="00805649" w:rsidRDefault="00C8653C" w:rsidP="00332B48">
            <w:pPr>
              <w:spacing w:line="276" w:lineRule="auto"/>
              <w:jc w:val="right"/>
              <w:rPr>
                <w:lang w:eastAsia="en-US"/>
              </w:rPr>
            </w:pPr>
          </w:p>
        </w:tc>
      </w:tr>
      <w:tr w:rsidR="00C8653C" w:rsidRPr="00805649" w:rsidTr="000B5EC5">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332B48">
            <w:pPr>
              <w:spacing w:line="276" w:lineRule="auto"/>
              <w:jc w:val="center"/>
              <w:rPr>
                <w:lang w:eastAsia="en-US"/>
              </w:rPr>
            </w:pPr>
            <w:r w:rsidRPr="00805649">
              <w:rPr>
                <w:lang w:eastAsia="en-US"/>
              </w:rPr>
              <w:t>5</w:t>
            </w:r>
          </w:p>
        </w:tc>
        <w:tc>
          <w:tcPr>
            <w:tcW w:w="4975" w:type="dxa"/>
            <w:tcBorders>
              <w:top w:val="nil"/>
              <w:left w:val="nil"/>
              <w:bottom w:val="single" w:sz="4" w:space="0" w:color="auto"/>
              <w:right w:val="single" w:sz="4" w:space="0" w:color="auto"/>
            </w:tcBorders>
            <w:hideMark/>
          </w:tcPr>
          <w:p w:rsidR="00C8653C" w:rsidRPr="00805649" w:rsidRDefault="00C8653C" w:rsidP="00961E02">
            <w:pPr>
              <w:spacing w:line="276" w:lineRule="auto"/>
              <w:jc w:val="both"/>
              <w:rPr>
                <w:lang w:eastAsia="en-US"/>
              </w:rPr>
            </w:pPr>
            <w:r w:rsidRPr="00805649">
              <w:rPr>
                <w:lang w:eastAsia="en-US"/>
              </w:rPr>
              <w:t>Муниципальная программа «Обеспечение жильем молодых семей в Бузулукском районе»</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9,5</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6,9</w:t>
            </w:r>
          </w:p>
        </w:tc>
        <w:tc>
          <w:tcPr>
            <w:tcW w:w="1134" w:type="dxa"/>
            <w:tcBorders>
              <w:top w:val="nil"/>
              <w:left w:val="nil"/>
              <w:bottom w:val="single" w:sz="4" w:space="0" w:color="auto"/>
              <w:right w:val="single" w:sz="4" w:space="0" w:color="auto"/>
            </w:tcBorders>
            <w:vAlign w:val="bottom"/>
          </w:tcPr>
          <w:p w:rsidR="00C8653C" w:rsidRPr="00805649" w:rsidRDefault="003968F3" w:rsidP="00332B48">
            <w:pPr>
              <w:spacing w:line="276" w:lineRule="auto"/>
              <w:jc w:val="right"/>
              <w:rPr>
                <w:lang w:eastAsia="en-US"/>
              </w:rPr>
            </w:pPr>
            <w:r>
              <w:rPr>
                <w:lang w:eastAsia="en-US"/>
              </w:rPr>
              <w:t>2,4</w:t>
            </w:r>
          </w:p>
        </w:tc>
        <w:tc>
          <w:tcPr>
            <w:tcW w:w="1135" w:type="dxa"/>
            <w:tcBorders>
              <w:top w:val="nil"/>
              <w:left w:val="nil"/>
              <w:bottom w:val="single" w:sz="4" w:space="0" w:color="auto"/>
              <w:right w:val="single" w:sz="4" w:space="0" w:color="auto"/>
            </w:tcBorders>
            <w:vAlign w:val="bottom"/>
          </w:tcPr>
          <w:p w:rsidR="00C8653C" w:rsidRPr="00805649" w:rsidRDefault="003968F3" w:rsidP="00332B48">
            <w:pPr>
              <w:spacing w:line="276" w:lineRule="auto"/>
              <w:jc w:val="right"/>
              <w:rPr>
                <w:lang w:eastAsia="en-US"/>
              </w:rPr>
            </w:pPr>
            <w:r>
              <w:rPr>
                <w:lang w:eastAsia="en-US"/>
              </w:rPr>
              <w:t>2,4</w:t>
            </w:r>
          </w:p>
        </w:tc>
        <w:tc>
          <w:tcPr>
            <w:tcW w:w="1134" w:type="dxa"/>
            <w:tcBorders>
              <w:top w:val="nil"/>
              <w:left w:val="nil"/>
              <w:bottom w:val="single" w:sz="4" w:space="0" w:color="auto"/>
              <w:right w:val="single" w:sz="4" w:space="0" w:color="auto"/>
            </w:tcBorders>
          </w:tcPr>
          <w:p w:rsidR="000B5EC5" w:rsidRDefault="000B5EC5" w:rsidP="00B70358"/>
          <w:p w:rsidR="000B5EC5" w:rsidRDefault="000B5EC5" w:rsidP="00B70358"/>
          <w:p w:rsidR="00C8653C" w:rsidRPr="00805649" w:rsidRDefault="003968F3" w:rsidP="00B70358">
            <w:r>
              <w:t>2,4</w:t>
            </w:r>
          </w:p>
        </w:tc>
        <w:tc>
          <w:tcPr>
            <w:tcW w:w="1134" w:type="dxa"/>
            <w:tcBorders>
              <w:top w:val="nil"/>
              <w:left w:val="nil"/>
              <w:bottom w:val="single" w:sz="4" w:space="0" w:color="auto"/>
              <w:right w:val="single" w:sz="4" w:space="0" w:color="auto"/>
            </w:tcBorders>
          </w:tcPr>
          <w:p w:rsidR="000B5EC5" w:rsidRDefault="000B5EC5" w:rsidP="000B5EC5"/>
          <w:p w:rsidR="000B5EC5" w:rsidRDefault="000B5EC5" w:rsidP="000B5EC5"/>
          <w:p w:rsidR="00C8653C" w:rsidRPr="00805649" w:rsidRDefault="00C8653C" w:rsidP="000B5EC5">
            <w:r>
              <w:t>2,6</w:t>
            </w:r>
          </w:p>
        </w:tc>
        <w:tc>
          <w:tcPr>
            <w:tcW w:w="1134" w:type="dxa"/>
            <w:tcBorders>
              <w:top w:val="nil"/>
              <w:left w:val="nil"/>
              <w:bottom w:val="single" w:sz="4" w:space="0" w:color="auto"/>
              <w:right w:val="single" w:sz="4" w:space="0" w:color="auto"/>
            </w:tcBorders>
          </w:tcPr>
          <w:p w:rsidR="000B5EC5" w:rsidRDefault="000B5EC5" w:rsidP="000B5EC5"/>
          <w:p w:rsidR="000B5EC5" w:rsidRDefault="000B5EC5" w:rsidP="000B5EC5"/>
          <w:p w:rsidR="00C8653C" w:rsidRPr="00805649" w:rsidRDefault="00C8653C" w:rsidP="000B5EC5">
            <w:r>
              <w:t>2,6</w:t>
            </w:r>
          </w:p>
        </w:tc>
        <w:tc>
          <w:tcPr>
            <w:tcW w:w="1275" w:type="dxa"/>
            <w:tcBorders>
              <w:top w:val="nil"/>
              <w:left w:val="nil"/>
              <w:bottom w:val="single" w:sz="4" w:space="0" w:color="auto"/>
              <w:right w:val="single" w:sz="4" w:space="0" w:color="auto"/>
            </w:tcBorders>
          </w:tcPr>
          <w:p w:rsidR="000B5EC5" w:rsidRDefault="000B5EC5" w:rsidP="000B5EC5"/>
          <w:p w:rsidR="000B5EC5" w:rsidRDefault="000B5EC5" w:rsidP="000B5EC5"/>
          <w:p w:rsidR="00C8653C" w:rsidRPr="00805649" w:rsidRDefault="00C8653C" w:rsidP="000B5EC5">
            <w:r>
              <w:t>2,6</w:t>
            </w:r>
          </w:p>
        </w:tc>
        <w:tc>
          <w:tcPr>
            <w:tcW w:w="1134" w:type="dxa"/>
            <w:tcBorders>
              <w:top w:val="nil"/>
              <w:left w:val="nil"/>
              <w:bottom w:val="single" w:sz="4" w:space="0" w:color="auto"/>
              <w:right w:val="single" w:sz="4" w:space="0" w:color="auto"/>
            </w:tcBorders>
          </w:tcPr>
          <w:p w:rsidR="000B5EC5" w:rsidRDefault="000B5EC5" w:rsidP="000B5EC5"/>
          <w:p w:rsidR="000B5EC5" w:rsidRDefault="000B5EC5" w:rsidP="000B5EC5"/>
          <w:p w:rsidR="00C8653C" w:rsidRPr="00805649" w:rsidRDefault="00C8653C" w:rsidP="000B5EC5">
            <w:r>
              <w:t>2,6</w:t>
            </w:r>
          </w:p>
        </w:tc>
      </w:tr>
      <w:tr w:rsidR="00C8653C" w:rsidRPr="00805649" w:rsidTr="005C4BF3">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332B48">
            <w:pPr>
              <w:spacing w:line="276" w:lineRule="auto"/>
              <w:jc w:val="center"/>
              <w:rPr>
                <w:lang w:eastAsia="en-US"/>
              </w:rPr>
            </w:pPr>
            <w:r>
              <w:rPr>
                <w:lang w:eastAsia="en-US"/>
              </w:rPr>
              <w:lastRenderedPageBreak/>
              <w:t>6</w:t>
            </w:r>
          </w:p>
        </w:tc>
        <w:tc>
          <w:tcPr>
            <w:tcW w:w="4975" w:type="dxa"/>
            <w:tcBorders>
              <w:top w:val="nil"/>
              <w:left w:val="nil"/>
              <w:bottom w:val="single" w:sz="4" w:space="0" w:color="auto"/>
              <w:right w:val="single" w:sz="4" w:space="0" w:color="auto"/>
            </w:tcBorders>
            <w:vAlign w:val="bottom"/>
            <w:hideMark/>
          </w:tcPr>
          <w:p w:rsidR="00C8653C" w:rsidRPr="00805649" w:rsidRDefault="00C8653C" w:rsidP="00961E02">
            <w:pPr>
              <w:spacing w:line="276" w:lineRule="auto"/>
              <w:jc w:val="both"/>
              <w:rPr>
                <w:lang w:eastAsia="en-US"/>
              </w:rPr>
            </w:pPr>
            <w:r w:rsidRPr="00805649">
              <w:rPr>
                <w:lang w:eastAsia="en-US"/>
              </w:rPr>
              <w:t xml:space="preserve">Муниципальная программа «Развитие системы </w:t>
            </w:r>
            <w:proofErr w:type="spellStart"/>
            <w:r w:rsidRPr="00805649">
              <w:rPr>
                <w:lang w:eastAsia="en-US"/>
              </w:rPr>
              <w:t>градорегулирования</w:t>
            </w:r>
            <w:proofErr w:type="spellEnd"/>
            <w:r w:rsidRPr="00805649">
              <w:rPr>
                <w:lang w:eastAsia="en-US"/>
              </w:rPr>
              <w:t xml:space="preserve"> в Бузулукском районе»</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0,04</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0,04</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0,49</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0,04</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0,04</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1275"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r>
      <w:tr w:rsidR="00C8653C" w:rsidRPr="00805649" w:rsidTr="005C4BF3">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332B48">
            <w:pPr>
              <w:spacing w:line="276" w:lineRule="auto"/>
              <w:jc w:val="center"/>
              <w:rPr>
                <w:lang w:eastAsia="en-US"/>
              </w:rPr>
            </w:pPr>
            <w:r>
              <w:rPr>
                <w:lang w:eastAsia="en-US"/>
              </w:rPr>
              <w:t>7</w:t>
            </w:r>
          </w:p>
        </w:tc>
        <w:tc>
          <w:tcPr>
            <w:tcW w:w="4975" w:type="dxa"/>
            <w:tcBorders>
              <w:top w:val="nil"/>
              <w:left w:val="nil"/>
              <w:bottom w:val="single" w:sz="4" w:space="0" w:color="auto"/>
              <w:right w:val="single" w:sz="4" w:space="0" w:color="auto"/>
            </w:tcBorders>
            <w:hideMark/>
          </w:tcPr>
          <w:p w:rsidR="00C8653C" w:rsidRPr="00805649" w:rsidRDefault="00C8653C" w:rsidP="00B6513B">
            <w:pPr>
              <w:spacing w:line="276" w:lineRule="auto"/>
              <w:jc w:val="both"/>
              <w:rPr>
                <w:lang w:eastAsia="en-US"/>
              </w:rPr>
            </w:pPr>
            <w:r w:rsidRPr="00805649">
              <w:rPr>
                <w:lang w:eastAsia="en-US"/>
              </w:rPr>
              <w:t>Муниципальная программа «Дополнительные меры поддержки жителей Бузулукского р</w:t>
            </w:r>
            <w:r>
              <w:rPr>
                <w:lang w:eastAsia="en-US"/>
              </w:rPr>
              <w:t>айона в области охраны здоровья»</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0,01</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275"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r>
      <w:tr w:rsidR="00C8653C" w:rsidRPr="00805649" w:rsidTr="005C4BF3">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332B48">
            <w:pPr>
              <w:spacing w:line="276" w:lineRule="auto"/>
              <w:jc w:val="center"/>
              <w:rPr>
                <w:lang w:eastAsia="en-US"/>
              </w:rPr>
            </w:pPr>
            <w:r>
              <w:rPr>
                <w:lang w:eastAsia="en-US"/>
              </w:rPr>
              <w:t>8</w:t>
            </w:r>
          </w:p>
        </w:tc>
        <w:tc>
          <w:tcPr>
            <w:tcW w:w="4975" w:type="dxa"/>
            <w:tcBorders>
              <w:top w:val="nil"/>
              <w:left w:val="nil"/>
              <w:bottom w:val="single" w:sz="4" w:space="0" w:color="auto"/>
              <w:right w:val="single" w:sz="4" w:space="0" w:color="auto"/>
            </w:tcBorders>
            <w:hideMark/>
          </w:tcPr>
          <w:p w:rsidR="00C8653C" w:rsidRPr="00805649" w:rsidRDefault="00C8653C" w:rsidP="00B6513B">
            <w:pPr>
              <w:spacing w:line="276" w:lineRule="auto"/>
              <w:jc w:val="both"/>
              <w:rPr>
                <w:lang w:eastAsia="en-US"/>
              </w:rPr>
            </w:pPr>
            <w:r w:rsidRPr="00805649">
              <w:rPr>
                <w:lang w:eastAsia="en-US"/>
              </w:rPr>
              <w:t>Муниципальная программа "Обеспечение правопорядка на</w:t>
            </w:r>
            <w:r>
              <w:rPr>
                <w:lang w:eastAsia="en-US"/>
              </w:rPr>
              <w:t xml:space="preserve"> территории Бузулукского района»</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0,2</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0,13</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0,14</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0,14</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0,14</w:t>
            </w:r>
          </w:p>
        </w:tc>
        <w:tc>
          <w:tcPr>
            <w:tcW w:w="1134" w:type="dxa"/>
            <w:tcBorders>
              <w:top w:val="nil"/>
              <w:left w:val="nil"/>
              <w:bottom w:val="single" w:sz="4" w:space="0" w:color="auto"/>
              <w:right w:val="single" w:sz="4" w:space="0" w:color="auto"/>
            </w:tcBorders>
            <w:vAlign w:val="bottom"/>
          </w:tcPr>
          <w:p w:rsidR="00C8653C" w:rsidRPr="00805649" w:rsidRDefault="00C8653C" w:rsidP="003968F3">
            <w:pPr>
              <w:spacing w:line="276" w:lineRule="auto"/>
              <w:jc w:val="right"/>
              <w:rPr>
                <w:lang w:eastAsia="en-US"/>
              </w:rPr>
            </w:pPr>
            <w:r>
              <w:rPr>
                <w:lang w:eastAsia="en-US"/>
              </w:rPr>
              <w:t>0,1</w:t>
            </w:r>
            <w:r w:rsidR="003968F3">
              <w:rPr>
                <w:lang w:eastAsia="en-US"/>
              </w:rPr>
              <w:t>9</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c>
          <w:tcPr>
            <w:tcW w:w="1275"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r>
      <w:tr w:rsidR="00C8653C" w:rsidRPr="00805649" w:rsidTr="005C4BF3">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332B48">
            <w:pPr>
              <w:spacing w:line="276" w:lineRule="auto"/>
              <w:jc w:val="center"/>
              <w:rPr>
                <w:lang w:eastAsia="en-US"/>
              </w:rPr>
            </w:pPr>
            <w:r>
              <w:rPr>
                <w:lang w:eastAsia="en-US"/>
              </w:rPr>
              <w:t>9</w:t>
            </w:r>
          </w:p>
        </w:tc>
        <w:tc>
          <w:tcPr>
            <w:tcW w:w="4975" w:type="dxa"/>
            <w:tcBorders>
              <w:top w:val="nil"/>
              <w:left w:val="nil"/>
              <w:bottom w:val="single" w:sz="4" w:space="0" w:color="auto"/>
              <w:right w:val="single" w:sz="4" w:space="0" w:color="auto"/>
            </w:tcBorders>
            <w:hideMark/>
          </w:tcPr>
          <w:p w:rsidR="00C8653C" w:rsidRPr="00805649" w:rsidRDefault="00C8653C" w:rsidP="00B6513B">
            <w:pPr>
              <w:spacing w:line="276" w:lineRule="auto"/>
              <w:jc w:val="both"/>
              <w:rPr>
                <w:lang w:eastAsia="en-US"/>
              </w:rPr>
            </w:pPr>
            <w:r w:rsidRPr="00805649">
              <w:rPr>
                <w:lang w:eastAsia="en-US"/>
              </w:rPr>
              <w:t xml:space="preserve">Муниципальная программа "Развитие культуры </w:t>
            </w:r>
            <w:r>
              <w:rPr>
                <w:lang w:eastAsia="en-US"/>
              </w:rPr>
              <w:t>и искусства Бузулукского района»</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55,6</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42,9</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45,2</w:t>
            </w:r>
            <w:r w:rsidR="003968F3">
              <w:rPr>
                <w:lang w:eastAsia="en-US"/>
              </w:rPr>
              <w:t>4</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43,6</w:t>
            </w:r>
          </w:p>
        </w:tc>
        <w:tc>
          <w:tcPr>
            <w:tcW w:w="1134" w:type="dxa"/>
            <w:tcBorders>
              <w:top w:val="nil"/>
              <w:left w:val="nil"/>
              <w:bottom w:val="single" w:sz="4" w:space="0" w:color="auto"/>
              <w:right w:val="single" w:sz="4" w:space="0" w:color="auto"/>
            </w:tcBorders>
          </w:tcPr>
          <w:p w:rsidR="00C8653C" w:rsidRDefault="00C8653C" w:rsidP="00B70358"/>
          <w:p w:rsidR="00C8653C" w:rsidRPr="00805649" w:rsidRDefault="00C8653C" w:rsidP="00B70358">
            <w:r>
              <w:t>43,6</w:t>
            </w:r>
          </w:p>
        </w:tc>
        <w:tc>
          <w:tcPr>
            <w:tcW w:w="1134" w:type="dxa"/>
            <w:tcBorders>
              <w:top w:val="nil"/>
              <w:left w:val="nil"/>
              <w:bottom w:val="single" w:sz="4" w:space="0" w:color="auto"/>
              <w:right w:val="single" w:sz="4" w:space="0" w:color="auto"/>
            </w:tcBorders>
          </w:tcPr>
          <w:p w:rsidR="00C8653C" w:rsidRDefault="00C8653C" w:rsidP="000B5EC5"/>
          <w:p w:rsidR="00C8653C" w:rsidRPr="00805649" w:rsidRDefault="00C8653C" w:rsidP="000B5EC5">
            <w:r>
              <w:t>43,6</w:t>
            </w:r>
          </w:p>
        </w:tc>
        <w:tc>
          <w:tcPr>
            <w:tcW w:w="1134" w:type="dxa"/>
            <w:tcBorders>
              <w:top w:val="nil"/>
              <w:left w:val="nil"/>
              <w:bottom w:val="single" w:sz="4" w:space="0" w:color="auto"/>
              <w:right w:val="single" w:sz="4" w:space="0" w:color="auto"/>
            </w:tcBorders>
          </w:tcPr>
          <w:p w:rsidR="00C8653C" w:rsidRDefault="00C8653C" w:rsidP="000B5EC5"/>
          <w:p w:rsidR="00C8653C" w:rsidRPr="00805649" w:rsidRDefault="00C8653C" w:rsidP="000B5EC5">
            <w:r>
              <w:t>43,6</w:t>
            </w:r>
          </w:p>
        </w:tc>
        <w:tc>
          <w:tcPr>
            <w:tcW w:w="1275" w:type="dxa"/>
            <w:tcBorders>
              <w:top w:val="nil"/>
              <w:left w:val="nil"/>
              <w:bottom w:val="single" w:sz="4" w:space="0" w:color="auto"/>
              <w:right w:val="single" w:sz="4" w:space="0" w:color="auto"/>
            </w:tcBorders>
          </w:tcPr>
          <w:p w:rsidR="00C8653C" w:rsidRDefault="00C8653C" w:rsidP="000B5EC5"/>
          <w:p w:rsidR="00C8653C" w:rsidRPr="00805649" w:rsidRDefault="00C8653C" w:rsidP="000B5EC5">
            <w:r>
              <w:t>43,6</w:t>
            </w:r>
          </w:p>
        </w:tc>
        <w:tc>
          <w:tcPr>
            <w:tcW w:w="1134" w:type="dxa"/>
            <w:tcBorders>
              <w:top w:val="nil"/>
              <w:left w:val="nil"/>
              <w:bottom w:val="single" w:sz="4" w:space="0" w:color="auto"/>
              <w:right w:val="single" w:sz="4" w:space="0" w:color="auto"/>
            </w:tcBorders>
          </w:tcPr>
          <w:p w:rsidR="00C8653C" w:rsidRDefault="00C8653C" w:rsidP="000B5EC5"/>
          <w:p w:rsidR="00C8653C" w:rsidRPr="00805649" w:rsidRDefault="00C8653C" w:rsidP="000B5EC5">
            <w:r>
              <w:t>43,6</w:t>
            </w:r>
          </w:p>
        </w:tc>
      </w:tr>
      <w:tr w:rsidR="00C8653C" w:rsidRPr="00805649" w:rsidTr="005C4BF3">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961E02">
            <w:pPr>
              <w:spacing w:line="276" w:lineRule="auto"/>
              <w:jc w:val="center"/>
              <w:rPr>
                <w:lang w:eastAsia="en-US"/>
              </w:rPr>
            </w:pPr>
            <w:r w:rsidRPr="00805649">
              <w:rPr>
                <w:lang w:eastAsia="en-US"/>
              </w:rPr>
              <w:t>1</w:t>
            </w:r>
            <w:r>
              <w:rPr>
                <w:lang w:eastAsia="en-US"/>
              </w:rPr>
              <w:t>0</w:t>
            </w:r>
          </w:p>
        </w:tc>
        <w:tc>
          <w:tcPr>
            <w:tcW w:w="4975" w:type="dxa"/>
            <w:tcBorders>
              <w:top w:val="nil"/>
              <w:left w:val="nil"/>
              <w:bottom w:val="single" w:sz="4" w:space="0" w:color="auto"/>
              <w:right w:val="single" w:sz="4" w:space="0" w:color="auto"/>
            </w:tcBorders>
            <w:hideMark/>
          </w:tcPr>
          <w:p w:rsidR="00C8653C" w:rsidRPr="00805649" w:rsidRDefault="00C8653C" w:rsidP="00961E02">
            <w:pPr>
              <w:spacing w:line="276" w:lineRule="auto"/>
              <w:jc w:val="both"/>
              <w:rPr>
                <w:lang w:eastAsia="en-US"/>
              </w:rPr>
            </w:pPr>
            <w:r w:rsidRPr="00805649">
              <w:rPr>
                <w:lang w:eastAsia="en-US"/>
              </w:rPr>
              <w:t>Муниципальная программа "Развитие физической культуры,  спорта и туризма в Бузулукском районе»</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11,7</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6,4</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11,7</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4,6</w:t>
            </w:r>
          </w:p>
        </w:tc>
        <w:tc>
          <w:tcPr>
            <w:tcW w:w="1134" w:type="dxa"/>
            <w:tcBorders>
              <w:top w:val="nil"/>
              <w:left w:val="nil"/>
              <w:bottom w:val="single" w:sz="4" w:space="0" w:color="auto"/>
              <w:right w:val="single" w:sz="4" w:space="0" w:color="auto"/>
            </w:tcBorders>
          </w:tcPr>
          <w:p w:rsidR="00C8653C" w:rsidRDefault="00C8653C" w:rsidP="00B70358"/>
          <w:p w:rsidR="00C8653C" w:rsidRDefault="00C8653C" w:rsidP="00B70358"/>
          <w:p w:rsidR="00C8653C" w:rsidRPr="00805649" w:rsidRDefault="00C8653C" w:rsidP="00B70358">
            <w:r>
              <w:t>4,6</w:t>
            </w:r>
          </w:p>
        </w:tc>
        <w:tc>
          <w:tcPr>
            <w:tcW w:w="1134"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1134"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1275"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1134"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r>
      <w:tr w:rsidR="00C8653C" w:rsidRPr="00805649" w:rsidTr="005C4BF3">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961E02">
            <w:pPr>
              <w:spacing w:line="276" w:lineRule="auto"/>
              <w:jc w:val="center"/>
              <w:rPr>
                <w:lang w:eastAsia="en-US"/>
              </w:rPr>
            </w:pPr>
            <w:r w:rsidRPr="00805649">
              <w:rPr>
                <w:lang w:eastAsia="en-US"/>
              </w:rPr>
              <w:t>1</w:t>
            </w:r>
            <w:r>
              <w:rPr>
                <w:lang w:eastAsia="en-US"/>
              </w:rPr>
              <w:t>1</w:t>
            </w:r>
          </w:p>
        </w:tc>
        <w:tc>
          <w:tcPr>
            <w:tcW w:w="4975" w:type="dxa"/>
            <w:tcBorders>
              <w:top w:val="nil"/>
              <w:left w:val="nil"/>
              <w:bottom w:val="single" w:sz="4" w:space="0" w:color="auto"/>
              <w:right w:val="single" w:sz="4" w:space="0" w:color="auto"/>
            </w:tcBorders>
            <w:hideMark/>
          </w:tcPr>
          <w:p w:rsidR="00C8653C" w:rsidRPr="00805649" w:rsidRDefault="00C8653C" w:rsidP="00B6513B">
            <w:pPr>
              <w:spacing w:line="276" w:lineRule="auto"/>
              <w:jc w:val="both"/>
              <w:rPr>
                <w:lang w:eastAsia="en-US"/>
              </w:rPr>
            </w:pPr>
            <w:r w:rsidRPr="00805649">
              <w:rPr>
                <w:lang w:eastAsia="en-US"/>
              </w:rPr>
              <w:t>Муниципальная программа «Повышение эффективности управления муниципальной собственностью в Бузулукском районе</w:t>
            </w:r>
            <w:r>
              <w:rPr>
                <w:lang w:eastAsia="en-US"/>
              </w:rPr>
              <w:t>»</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15,3</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22,6</w:t>
            </w:r>
          </w:p>
        </w:tc>
        <w:tc>
          <w:tcPr>
            <w:tcW w:w="1134" w:type="dxa"/>
            <w:tcBorders>
              <w:top w:val="nil"/>
              <w:left w:val="nil"/>
              <w:bottom w:val="single" w:sz="4" w:space="0" w:color="auto"/>
              <w:right w:val="single" w:sz="4" w:space="0" w:color="auto"/>
            </w:tcBorders>
            <w:vAlign w:val="bottom"/>
          </w:tcPr>
          <w:p w:rsidR="00C8653C" w:rsidRPr="00805649" w:rsidRDefault="003968F3" w:rsidP="00332B48">
            <w:pPr>
              <w:spacing w:line="276" w:lineRule="auto"/>
              <w:jc w:val="right"/>
              <w:rPr>
                <w:lang w:eastAsia="en-US"/>
              </w:rPr>
            </w:pPr>
            <w:r>
              <w:rPr>
                <w:lang w:eastAsia="en-US"/>
              </w:rPr>
              <w:t>25,1</w:t>
            </w:r>
          </w:p>
        </w:tc>
        <w:tc>
          <w:tcPr>
            <w:tcW w:w="1135" w:type="dxa"/>
            <w:tcBorders>
              <w:top w:val="nil"/>
              <w:left w:val="nil"/>
              <w:bottom w:val="single" w:sz="4" w:space="0" w:color="auto"/>
              <w:right w:val="single" w:sz="4" w:space="0" w:color="auto"/>
            </w:tcBorders>
            <w:vAlign w:val="bottom"/>
          </w:tcPr>
          <w:p w:rsidR="00C8653C" w:rsidRPr="00805649" w:rsidRDefault="00C8653C" w:rsidP="003968F3">
            <w:pPr>
              <w:spacing w:line="276" w:lineRule="auto"/>
              <w:jc w:val="right"/>
              <w:rPr>
                <w:lang w:eastAsia="en-US"/>
              </w:rPr>
            </w:pPr>
            <w:r>
              <w:rPr>
                <w:lang w:eastAsia="en-US"/>
              </w:rPr>
              <w:t>24,</w:t>
            </w:r>
            <w:r w:rsidR="003968F3">
              <w:rPr>
                <w:lang w:eastAsia="en-US"/>
              </w:rPr>
              <w:t>8</w:t>
            </w:r>
          </w:p>
        </w:tc>
        <w:tc>
          <w:tcPr>
            <w:tcW w:w="1134" w:type="dxa"/>
            <w:tcBorders>
              <w:top w:val="nil"/>
              <w:left w:val="nil"/>
              <w:bottom w:val="single" w:sz="4" w:space="0" w:color="auto"/>
              <w:right w:val="single" w:sz="4" w:space="0" w:color="auto"/>
            </w:tcBorders>
          </w:tcPr>
          <w:p w:rsidR="000B5EC5" w:rsidRDefault="000B5EC5" w:rsidP="00B70358"/>
          <w:p w:rsidR="000B5EC5" w:rsidRDefault="000B5EC5" w:rsidP="00B70358"/>
          <w:p w:rsidR="00C8653C" w:rsidRPr="00805649" w:rsidRDefault="00C8653C" w:rsidP="003968F3">
            <w:r>
              <w:t>24,</w:t>
            </w:r>
            <w:r w:rsidR="003968F3">
              <w:t>8</w:t>
            </w:r>
          </w:p>
        </w:tc>
        <w:tc>
          <w:tcPr>
            <w:tcW w:w="1134" w:type="dxa"/>
            <w:tcBorders>
              <w:top w:val="nil"/>
              <w:left w:val="nil"/>
              <w:bottom w:val="single" w:sz="4" w:space="0" w:color="auto"/>
              <w:right w:val="single" w:sz="4" w:space="0" w:color="auto"/>
            </w:tcBorders>
          </w:tcPr>
          <w:p w:rsidR="000B5EC5" w:rsidRDefault="000B5EC5" w:rsidP="000B5EC5"/>
          <w:p w:rsidR="000B5EC5" w:rsidRDefault="000B5EC5" w:rsidP="000B5EC5"/>
          <w:p w:rsidR="00C8653C" w:rsidRPr="00805649" w:rsidRDefault="00C8653C" w:rsidP="000B5EC5">
            <w:r>
              <w:t>24,5</w:t>
            </w:r>
          </w:p>
        </w:tc>
        <w:tc>
          <w:tcPr>
            <w:tcW w:w="1134" w:type="dxa"/>
            <w:tcBorders>
              <w:top w:val="nil"/>
              <w:left w:val="nil"/>
              <w:bottom w:val="single" w:sz="4" w:space="0" w:color="auto"/>
              <w:right w:val="single" w:sz="4" w:space="0" w:color="auto"/>
            </w:tcBorders>
          </w:tcPr>
          <w:p w:rsidR="000B5EC5" w:rsidRDefault="000B5EC5" w:rsidP="000B5EC5"/>
          <w:p w:rsidR="000B5EC5" w:rsidRDefault="000B5EC5" w:rsidP="000B5EC5"/>
          <w:p w:rsidR="00C8653C" w:rsidRPr="00805649" w:rsidRDefault="00C8653C" w:rsidP="000B5EC5">
            <w:r>
              <w:t>24,5</w:t>
            </w:r>
          </w:p>
        </w:tc>
        <w:tc>
          <w:tcPr>
            <w:tcW w:w="1275" w:type="dxa"/>
            <w:tcBorders>
              <w:top w:val="nil"/>
              <w:left w:val="nil"/>
              <w:bottom w:val="single" w:sz="4" w:space="0" w:color="auto"/>
              <w:right w:val="single" w:sz="4" w:space="0" w:color="auto"/>
            </w:tcBorders>
          </w:tcPr>
          <w:p w:rsidR="000B5EC5" w:rsidRDefault="000B5EC5" w:rsidP="000B5EC5"/>
          <w:p w:rsidR="000B5EC5" w:rsidRDefault="000B5EC5" w:rsidP="000B5EC5"/>
          <w:p w:rsidR="00C8653C" w:rsidRPr="00805649" w:rsidRDefault="00C8653C" w:rsidP="000B5EC5">
            <w:r>
              <w:t>24,5</w:t>
            </w:r>
          </w:p>
        </w:tc>
        <w:tc>
          <w:tcPr>
            <w:tcW w:w="1134" w:type="dxa"/>
            <w:tcBorders>
              <w:top w:val="nil"/>
              <w:left w:val="nil"/>
              <w:bottom w:val="single" w:sz="4" w:space="0" w:color="auto"/>
              <w:right w:val="single" w:sz="4" w:space="0" w:color="auto"/>
            </w:tcBorders>
          </w:tcPr>
          <w:p w:rsidR="000B5EC5" w:rsidRDefault="000B5EC5" w:rsidP="000B5EC5"/>
          <w:p w:rsidR="000B5EC5" w:rsidRDefault="000B5EC5" w:rsidP="000B5EC5"/>
          <w:p w:rsidR="00C8653C" w:rsidRPr="00805649" w:rsidRDefault="00C8653C" w:rsidP="000B5EC5">
            <w:r>
              <w:t>24,5</w:t>
            </w:r>
          </w:p>
        </w:tc>
      </w:tr>
      <w:tr w:rsidR="00C8653C" w:rsidRPr="00805649" w:rsidTr="000B5EC5">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961E02">
            <w:pPr>
              <w:spacing w:line="276" w:lineRule="auto"/>
              <w:jc w:val="center"/>
              <w:rPr>
                <w:lang w:eastAsia="en-US"/>
              </w:rPr>
            </w:pPr>
            <w:r w:rsidRPr="00805649">
              <w:rPr>
                <w:lang w:eastAsia="en-US"/>
              </w:rPr>
              <w:t>1</w:t>
            </w:r>
            <w:r>
              <w:rPr>
                <w:lang w:eastAsia="en-US"/>
              </w:rPr>
              <w:t>2</w:t>
            </w:r>
          </w:p>
        </w:tc>
        <w:tc>
          <w:tcPr>
            <w:tcW w:w="4975" w:type="dxa"/>
            <w:tcBorders>
              <w:top w:val="nil"/>
              <w:left w:val="nil"/>
              <w:bottom w:val="single" w:sz="4" w:space="0" w:color="auto"/>
              <w:right w:val="single" w:sz="4" w:space="0" w:color="auto"/>
            </w:tcBorders>
            <w:hideMark/>
          </w:tcPr>
          <w:p w:rsidR="00C8653C" w:rsidRPr="00805649" w:rsidRDefault="00C8653C" w:rsidP="00961E02">
            <w:pPr>
              <w:spacing w:line="276" w:lineRule="auto"/>
              <w:jc w:val="both"/>
              <w:rPr>
                <w:lang w:eastAsia="en-US"/>
              </w:rPr>
            </w:pPr>
            <w:r w:rsidRPr="00805649">
              <w:rPr>
                <w:lang w:eastAsia="en-US"/>
              </w:rPr>
              <w:t>Муниципальная программа  "Экономическое развитие муниципального образования Бузулукский</w:t>
            </w:r>
            <w:r>
              <w:rPr>
                <w:lang w:eastAsia="en-US"/>
              </w:rPr>
              <w:t xml:space="preserve"> район Оренбургской области" </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3,4</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4,1</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4,1</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4,0</w:t>
            </w:r>
          </w:p>
        </w:tc>
        <w:tc>
          <w:tcPr>
            <w:tcW w:w="1134" w:type="dxa"/>
            <w:tcBorders>
              <w:top w:val="nil"/>
              <w:left w:val="nil"/>
              <w:bottom w:val="single" w:sz="4" w:space="0" w:color="auto"/>
              <w:right w:val="single" w:sz="4" w:space="0" w:color="auto"/>
            </w:tcBorders>
            <w:vAlign w:val="bottom"/>
          </w:tcPr>
          <w:p w:rsidR="00C8653C" w:rsidRPr="00805649" w:rsidRDefault="00C8653C" w:rsidP="00B70358">
            <w:pPr>
              <w:spacing w:after="200" w:line="276" w:lineRule="auto"/>
              <w:jc w:val="center"/>
              <w:rPr>
                <w:sz w:val="28"/>
                <w:szCs w:val="28"/>
              </w:rPr>
            </w:pPr>
            <w:r>
              <w:rPr>
                <w:sz w:val="28"/>
                <w:szCs w:val="28"/>
              </w:rPr>
              <w:t>4,0</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1275"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r>
      <w:tr w:rsidR="00C8653C" w:rsidRPr="00805649" w:rsidTr="000B5EC5">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961E02">
            <w:pPr>
              <w:spacing w:line="276" w:lineRule="auto"/>
              <w:jc w:val="center"/>
              <w:rPr>
                <w:lang w:eastAsia="en-US"/>
              </w:rPr>
            </w:pPr>
            <w:r w:rsidRPr="00805649">
              <w:rPr>
                <w:lang w:eastAsia="en-US"/>
              </w:rPr>
              <w:t>1</w:t>
            </w:r>
            <w:r>
              <w:rPr>
                <w:lang w:eastAsia="en-US"/>
              </w:rPr>
              <w:t>3</w:t>
            </w:r>
          </w:p>
        </w:tc>
        <w:tc>
          <w:tcPr>
            <w:tcW w:w="4975" w:type="dxa"/>
            <w:tcBorders>
              <w:top w:val="nil"/>
              <w:left w:val="nil"/>
              <w:bottom w:val="single" w:sz="4" w:space="0" w:color="auto"/>
              <w:right w:val="single" w:sz="4" w:space="0" w:color="auto"/>
            </w:tcBorders>
            <w:hideMark/>
          </w:tcPr>
          <w:p w:rsidR="00C8653C" w:rsidRPr="00805649" w:rsidRDefault="00C8653C" w:rsidP="00B6513B">
            <w:pPr>
              <w:spacing w:line="276" w:lineRule="auto"/>
              <w:jc w:val="both"/>
              <w:rPr>
                <w:lang w:eastAsia="en-US"/>
              </w:rPr>
            </w:pPr>
            <w:r w:rsidRPr="00805649">
              <w:rPr>
                <w:lang w:eastAsia="en-US"/>
              </w:rPr>
              <w:t>МП</w:t>
            </w:r>
            <w:r>
              <w:rPr>
                <w:lang w:eastAsia="en-US"/>
              </w:rPr>
              <w:t xml:space="preserve"> "Развитие транспортной системы</w:t>
            </w:r>
            <w:r w:rsidRPr="00805649">
              <w:rPr>
                <w:lang w:eastAsia="en-US"/>
              </w:rPr>
              <w:t xml:space="preserve"> </w:t>
            </w:r>
            <w:r>
              <w:rPr>
                <w:lang w:eastAsia="en-US"/>
              </w:rPr>
              <w:t>Бузулукского района»</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6,9</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0,7</w:t>
            </w:r>
          </w:p>
        </w:tc>
        <w:tc>
          <w:tcPr>
            <w:tcW w:w="1135" w:type="dxa"/>
            <w:tcBorders>
              <w:top w:val="nil"/>
              <w:left w:val="nil"/>
              <w:bottom w:val="single" w:sz="4" w:space="0" w:color="auto"/>
              <w:right w:val="single" w:sz="4" w:space="0" w:color="auto"/>
            </w:tcBorders>
            <w:vAlign w:val="bottom"/>
          </w:tcPr>
          <w:p w:rsidR="00C8653C" w:rsidRPr="00805649" w:rsidRDefault="003968F3" w:rsidP="00332B48">
            <w:pPr>
              <w:spacing w:line="276" w:lineRule="auto"/>
              <w:jc w:val="right"/>
              <w:rPr>
                <w:lang w:eastAsia="en-US"/>
              </w:rPr>
            </w:pPr>
            <w:r>
              <w:rPr>
                <w:lang w:eastAsia="en-US"/>
              </w:rPr>
              <w:t>0,7</w:t>
            </w:r>
          </w:p>
        </w:tc>
        <w:tc>
          <w:tcPr>
            <w:tcW w:w="1134" w:type="dxa"/>
            <w:tcBorders>
              <w:top w:val="nil"/>
              <w:left w:val="nil"/>
              <w:bottom w:val="single" w:sz="4" w:space="0" w:color="auto"/>
              <w:right w:val="single" w:sz="4" w:space="0" w:color="auto"/>
            </w:tcBorders>
            <w:vAlign w:val="bottom"/>
          </w:tcPr>
          <w:p w:rsidR="00C8653C" w:rsidRPr="00805649" w:rsidRDefault="003968F3" w:rsidP="00332B48">
            <w:pPr>
              <w:spacing w:line="276" w:lineRule="auto"/>
              <w:jc w:val="right"/>
              <w:rPr>
                <w:lang w:eastAsia="en-US"/>
              </w:rPr>
            </w:pPr>
            <w:r>
              <w:rPr>
                <w:lang w:eastAsia="en-US"/>
              </w:rPr>
              <w:t>0,7</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1275"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r>
      <w:tr w:rsidR="00C8653C" w:rsidRPr="00805649" w:rsidTr="000B5EC5">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961E02">
            <w:pPr>
              <w:spacing w:line="276" w:lineRule="auto"/>
              <w:jc w:val="center"/>
              <w:rPr>
                <w:lang w:eastAsia="en-US"/>
              </w:rPr>
            </w:pPr>
            <w:r w:rsidRPr="00805649">
              <w:rPr>
                <w:lang w:eastAsia="en-US"/>
              </w:rPr>
              <w:t>1</w:t>
            </w:r>
            <w:r>
              <w:rPr>
                <w:lang w:eastAsia="en-US"/>
              </w:rPr>
              <w:t>4</w:t>
            </w:r>
          </w:p>
        </w:tc>
        <w:tc>
          <w:tcPr>
            <w:tcW w:w="4975" w:type="dxa"/>
            <w:tcBorders>
              <w:top w:val="nil"/>
              <w:left w:val="nil"/>
              <w:bottom w:val="single" w:sz="4" w:space="0" w:color="auto"/>
              <w:right w:val="single" w:sz="4" w:space="0" w:color="auto"/>
            </w:tcBorders>
            <w:hideMark/>
          </w:tcPr>
          <w:p w:rsidR="00C8653C" w:rsidRPr="00805649" w:rsidRDefault="00C8653C" w:rsidP="00961E02">
            <w:pPr>
              <w:spacing w:line="276" w:lineRule="auto"/>
              <w:jc w:val="both"/>
              <w:rPr>
                <w:lang w:eastAsia="en-US"/>
              </w:rPr>
            </w:pPr>
            <w:r w:rsidRPr="00805649">
              <w:rPr>
                <w:lang w:eastAsia="en-US"/>
              </w:rPr>
              <w:t xml:space="preserve">Муниципальная программа  «Развитие сельского хозяйства и регулирование рынков сельскохозяйственной продукции, сырья и продовольствия Бузулукского района» </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0,8</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0,7</w:t>
            </w:r>
          </w:p>
        </w:tc>
        <w:tc>
          <w:tcPr>
            <w:tcW w:w="1134" w:type="dxa"/>
            <w:tcBorders>
              <w:top w:val="nil"/>
              <w:left w:val="nil"/>
              <w:bottom w:val="single" w:sz="4" w:space="0" w:color="auto"/>
              <w:right w:val="single" w:sz="4" w:space="0" w:color="auto"/>
            </w:tcBorders>
            <w:vAlign w:val="bottom"/>
          </w:tcPr>
          <w:p w:rsidR="00C8653C" w:rsidRPr="00805649" w:rsidRDefault="003968F3" w:rsidP="00332B48">
            <w:pPr>
              <w:spacing w:line="276" w:lineRule="auto"/>
              <w:jc w:val="right"/>
              <w:rPr>
                <w:lang w:eastAsia="en-US"/>
              </w:rPr>
            </w:pPr>
            <w:r>
              <w:rPr>
                <w:lang w:eastAsia="en-US"/>
              </w:rPr>
              <w:t>3,9</w:t>
            </w:r>
          </w:p>
        </w:tc>
        <w:tc>
          <w:tcPr>
            <w:tcW w:w="1135" w:type="dxa"/>
            <w:tcBorders>
              <w:top w:val="nil"/>
              <w:left w:val="nil"/>
              <w:bottom w:val="single" w:sz="4" w:space="0" w:color="auto"/>
              <w:right w:val="single" w:sz="4" w:space="0" w:color="auto"/>
            </w:tcBorders>
            <w:vAlign w:val="bottom"/>
          </w:tcPr>
          <w:p w:rsidR="00C8653C" w:rsidRPr="00805649" w:rsidRDefault="003968F3" w:rsidP="00332B48">
            <w:pPr>
              <w:spacing w:line="276" w:lineRule="auto"/>
              <w:jc w:val="right"/>
              <w:rPr>
                <w:lang w:eastAsia="en-US"/>
              </w:rPr>
            </w:pPr>
            <w:r>
              <w:rPr>
                <w:lang w:eastAsia="en-US"/>
              </w:rPr>
              <w:t>3,7</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3,7</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1275"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r>
      <w:tr w:rsidR="00B70358" w:rsidRPr="00805649" w:rsidTr="005C4BF3">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B70358" w:rsidRPr="00805649" w:rsidRDefault="00B70358" w:rsidP="00961E02">
            <w:pPr>
              <w:spacing w:line="276" w:lineRule="auto"/>
              <w:jc w:val="center"/>
              <w:rPr>
                <w:lang w:eastAsia="en-US"/>
              </w:rPr>
            </w:pPr>
            <w:r w:rsidRPr="00805649">
              <w:rPr>
                <w:lang w:eastAsia="en-US"/>
              </w:rPr>
              <w:lastRenderedPageBreak/>
              <w:t>1</w:t>
            </w:r>
            <w:r w:rsidR="00961E02">
              <w:rPr>
                <w:lang w:eastAsia="en-US"/>
              </w:rPr>
              <w:t>5</w:t>
            </w:r>
          </w:p>
        </w:tc>
        <w:tc>
          <w:tcPr>
            <w:tcW w:w="4975" w:type="dxa"/>
            <w:tcBorders>
              <w:top w:val="nil"/>
              <w:left w:val="nil"/>
              <w:bottom w:val="single" w:sz="4" w:space="0" w:color="auto"/>
              <w:right w:val="single" w:sz="4" w:space="0" w:color="auto"/>
            </w:tcBorders>
            <w:hideMark/>
          </w:tcPr>
          <w:p w:rsidR="00B70358" w:rsidRPr="00805649" w:rsidRDefault="00B70358" w:rsidP="00961E02">
            <w:pPr>
              <w:spacing w:line="276" w:lineRule="auto"/>
              <w:jc w:val="both"/>
              <w:rPr>
                <w:lang w:eastAsia="en-US"/>
              </w:rPr>
            </w:pPr>
            <w:r w:rsidRPr="00805649">
              <w:rPr>
                <w:lang w:eastAsia="en-US"/>
              </w:rPr>
              <w:t>Муниципальная программа "Управление муниципальными финансами и муниципал</w:t>
            </w:r>
            <w:r w:rsidR="00961E02">
              <w:rPr>
                <w:lang w:eastAsia="en-US"/>
              </w:rPr>
              <w:t>ьным долгом Бузулукского района»</w:t>
            </w:r>
          </w:p>
        </w:tc>
        <w:tc>
          <w:tcPr>
            <w:tcW w:w="1134" w:type="dxa"/>
            <w:tcBorders>
              <w:top w:val="nil"/>
              <w:left w:val="nil"/>
              <w:bottom w:val="single" w:sz="4" w:space="0" w:color="auto"/>
              <w:right w:val="single" w:sz="4" w:space="0" w:color="auto"/>
            </w:tcBorders>
            <w:vAlign w:val="bottom"/>
          </w:tcPr>
          <w:p w:rsidR="00B70358" w:rsidRPr="00805649" w:rsidRDefault="000D317B" w:rsidP="00332B48">
            <w:pPr>
              <w:spacing w:line="276" w:lineRule="auto"/>
              <w:jc w:val="right"/>
              <w:rPr>
                <w:lang w:eastAsia="en-US"/>
              </w:rPr>
            </w:pPr>
            <w:r>
              <w:rPr>
                <w:lang w:eastAsia="en-US"/>
              </w:rPr>
              <w:t>145,9</w:t>
            </w:r>
          </w:p>
        </w:tc>
        <w:tc>
          <w:tcPr>
            <w:tcW w:w="1134" w:type="dxa"/>
            <w:tcBorders>
              <w:top w:val="nil"/>
              <w:left w:val="nil"/>
              <w:bottom w:val="single" w:sz="4" w:space="0" w:color="auto"/>
              <w:right w:val="single" w:sz="4" w:space="0" w:color="auto"/>
            </w:tcBorders>
            <w:vAlign w:val="bottom"/>
          </w:tcPr>
          <w:p w:rsidR="00B70358" w:rsidRPr="00805649" w:rsidRDefault="000D317B" w:rsidP="00332B48">
            <w:pPr>
              <w:spacing w:line="276" w:lineRule="auto"/>
              <w:jc w:val="right"/>
              <w:rPr>
                <w:lang w:eastAsia="en-US"/>
              </w:rPr>
            </w:pPr>
            <w:r>
              <w:rPr>
                <w:lang w:eastAsia="en-US"/>
              </w:rPr>
              <w:t>176,8</w:t>
            </w:r>
          </w:p>
        </w:tc>
        <w:tc>
          <w:tcPr>
            <w:tcW w:w="1134" w:type="dxa"/>
            <w:tcBorders>
              <w:top w:val="nil"/>
              <w:left w:val="nil"/>
              <w:bottom w:val="single" w:sz="4" w:space="0" w:color="auto"/>
              <w:right w:val="single" w:sz="4" w:space="0" w:color="auto"/>
            </w:tcBorders>
            <w:vAlign w:val="bottom"/>
          </w:tcPr>
          <w:p w:rsidR="00B70358" w:rsidRPr="00805649" w:rsidRDefault="003968F3" w:rsidP="000B5EC5">
            <w:pPr>
              <w:spacing w:line="276" w:lineRule="auto"/>
              <w:jc w:val="center"/>
              <w:rPr>
                <w:lang w:eastAsia="en-US"/>
              </w:rPr>
            </w:pPr>
            <w:r>
              <w:rPr>
                <w:lang w:eastAsia="en-US"/>
              </w:rPr>
              <w:t>149,9</w:t>
            </w:r>
          </w:p>
        </w:tc>
        <w:tc>
          <w:tcPr>
            <w:tcW w:w="1135" w:type="dxa"/>
            <w:tcBorders>
              <w:top w:val="nil"/>
              <w:left w:val="nil"/>
              <w:bottom w:val="single" w:sz="4" w:space="0" w:color="auto"/>
              <w:right w:val="single" w:sz="4" w:space="0" w:color="auto"/>
            </w:tcBorders>
            <w:vAlign w:val="bottom"/>
          </w:tcPr>
          <w:p w:rsidR="00B70358" w:rsidRPr="00805649" w:rsidRDefault="003968F3" w:rsidP="000B5EC5">
            <w:pPr>
              <w:spacing w:line="276" w:lineRule="auto"/>
              <w:jc w:val="center"/>
              <w:rPr>
                <w:lang w:eastAsia="en-US"/>
              </w:rPr>
            </w:pPr>
            <w:r>
              <w:rPr>
                <w:lang w:eastAsia="en-US"/>
              </w:rPr>
              <w:t>128,7</w:t>
            </w:r>
          </w:p>
        </w:tc>
        <w:tc>
          <w:tcPr>
            <w:tcW w:w="1134" w:type="dxa"/>
            <w:tcBorders>
              <w:top w:val="nil"/>
              <w:left w:val="nil"/>
              <w:bottom w:val="single" w:sz="4" w:space="0" w:color="auto"/>
              <w:right w:val="single" w:sz="4" w:space="0" w:color="auto"/>
            </w:tcBorders>
          </w:tcPr>
          <w:p w:rsidR="000B5EC5" w:rsidRDefault="000B5EC5" w:rsidP="000B5EC5">
            <w:pPr>
              <w:jc w:val="center"/>
            </w:pPr>
          </w:p>
          <w:p w:rsidR="000B5EC5" w:rsidRDefault="000B5EC5" w:rsidP="000B5EC5">
            <w:pPr>
              <w:jc w:val="center"/>
            </w:pPr>
          </w:p>
          <w:p w:rsidR="000B5EC5" w:rsidRDefault="000B5EC5" w:rsidP="000B5EC5">
            <w:pPr>
              <w:jc w:val="center"/>
            </w:pPr>
          </w:p>
          <w:p w:rsidR="000B5EC5" w:rsidRDefault="000B5EC5" w:rsidP="000B5EC5"/>
          <w:p w:rsidR="00B70358" w:rsidRPr="00805649" w:rsidRDefault="003968F3" w:rsidP="000B5EC5">
            <w:pPr>
              <w:jc w:val="center"/>
            </w:pPr>
            <w:r>
              <w:t>126,9</w:t>
            </w:r>
          </w:p>
        </w:tc>
        <w:tc>
          <w:tcPr>
            <w:tcW w:w="1134" w:type="dxa"/>
            <w:tcBorders>
              <w:top w:val="nil"/>
              <w:left w:val="nil"/>
              <w:bottom w:val="single" w:sz="4" w:space="0" w:color="auto"/>
              <w:right w:val="single" w:sz="4" w:space="0" w:color="auto"/>
            </w:tcBorders>
          </w:tcPr>
          <w:p w:rsidR="00B70358" w:rsidRDefault="00B70358" w:rsidP="000B5EC5">
            <w:pPr>
              <w:jc w:val="center"/>
            </w:pPr>
          </w:p>
          <w:p w:rsidR="000B5EC5" w:rsidRDefault="000B5EC5" w:rsidP="000B5EC5">
            <w:pPr>
              <w:jc w:val="center"/>
            </w:pPr>
          </w:p>
          <w:p w:rsidR="000B5EC5" w:rsidRDefault="000B5EC5" w:rsidP="000B5EC5"/>
          <w:p w:rsidR="000B5EC5" w:rsidRDefault="000B5EC5" w:rsidP="000B5EC5">
            <w:pPr>
              <w:jc w:val="center"/>
            </w:pPr>
          </w:p>
          <w:p w:rsidR="000B5EC5" w:rsidRDefault="000B5EC5" w:rsidP="000B5EC5">
            <w:pPr>
              <w:jc w:val="center"/>
            </w:pPr>
            <w:r>
              <w:t>125,3</w:t>
            </w:r>
          </w:p>
          <w:p w:rsidR="000B5EC5" w:rsidRPr="00805649" w:rsidRDefault="000B5EC5" w:rsidP="000B5EC5">
            <w:pPr>
              <w:jc w:val="center"/>
            </w:pPr>
          </w:p>
        </w:tc>
        <w:tc>
          <w:tcPr>
            <w:tcW w:w="1134" w:type="dxa"/>
            <w:tcBorders>
              <w:top w:val="nil"/>
              <w:left w:val="nil"/>
              <w:bottom w:val="single" w:sz="4" w:space="0" w:color="auto"/>
              <w:right w:val="single" w:sz="4" w:space="0" w:color="auto"/>
            </w:tcBorders>
          </w:tcPr>
          <w:p w:rsidR="00B70358" w:rsidRDefault="00B70358" w:rsidP="000B5EC5">
            <w:pPr>
              <w:jc w:val="center"/>
            </w:pPr>
          </w:p>
          <w:p w:rsidR="000B5EC5" w:rsidRDefault="000B5EC5" w:rsidP="000B5EC5">
            <w:pPr>
              <w:jc w:val="center"/>
            </w:pPr>
          </w:p>
          <w:p w:rsidR="000B5EC5" w:rsidRDefault="000B5EC5" w:rsidP="000B5EC5">
            <w:pPr>
              <w:jc w:val="center"/>
            </w:pPr>
          </w:p>
          <w:p w:rsidR="000B5EC5" w:rsidRDefault="000B5EC5" w:rsidP="000B5EC5">
            <w:pPr>
              <w:jc w:val="center"/>
            </w:pPr>
          </w:p>
          <w:p w:rsidR="000B5EC5" w:rsidRDefault="000B5EC5" w:rsidP="000B5EC5">
            <w:pPr>
              <w:jc w:val="center"/>
            </w:pPr>
          </w:p>
          <w:p w:rsidR="000B5EC5" w:rsidRPr="00805649" w:rsidRDefault="000B5EC5" w:rsidP="000B5EC5">
            <w:pPr>
              <w:jc w:val="center"/>
            </w:pPr>
            <w:r>
              <w:t>124,3</w:t>
            </w:r>
          </w:p>
        </w:tc>
        <w:tc>
          <w:tcPr>
            <w:tcW w:w="1275" w:type="dxa"/>
            <w:tcBorders>
              <w:top w:val="nil"/>
              <w:left w:val="nil"/>
              <w:bottom w:val="single" w:sz="4" w:space="0" w:color="auto"/>
              <w:right w:val="single" w:sz="4" w:space="0" w:color="auto"/>
            </w:tcBorders>
          </w:tcPr>
          <w:p w:rsidR="00B70358" w:rsidRDefault="00B70358" w:rsidP="000B5EC5">
            <w:pPr>
              <w:spacing w:line="276" w:lineRule="auto"/>
              <w:jc w:val="center"/>
              <w:rPr>
                <w:lang w:eastAsia="en-US"/>
              </w:rPr>
            </w:pPr>
          </w:p>
          <w:p w:rsidR="000B5EC5" w:rsidRDefault="000B5EC5" w:rsidP="000B5EC5">
            <w:pPr>
              <w:spacing w:line="276" w:lineRule="auto"/>
              <w:jc w:val="center"/>
              <w:rPr>
                <w:lang w:eastAsia="en-US"/>
              </w:rPr>
            </w:pPr>
          </w:p>
          <w:p w:rsidR="000B5EC5" w:rsidRDefault="000B5EC5" w:rsidP="000B5EC5">
            <w:pPr>
              <w:spacing w:line="276" w:lineRule="auto"/>
              <w:jc w:val="center"/>
              <w:rPr>
                <w:lang w:eastAsia="en-US"/>
              </w:rPr>
            </w:pPr>
          </w:p>
          <w:p w:rsidR="000B5EC5" w:rsidRDefault="000B5EC5" w:rsidP="000B5EC5">
            <w:pPr>
              <w:spacing w:line="276" w:lineRule="auto"/>
              <w:jc w:val="center"/>
              <w:rPr>
                <w:lang w:eastAsia="en-US"/>
              </w:rPr>
            </w:pPr>
          </w:p>
          <w:p w:rsidR="000B5EC5" w:rsidRPr="00805649" w:rsidRDefault="000B5EC5" w:rsidP="000B5EC5">
            <w:pPr>
              <w:spacing w:line="276" w:lineRule="auto"/>
              <w:jc w:val="center"/>
              <w:rPr>
                <w:lang w:eastAsia="en-US"/>
              </w:rPr>
            </w:pPr>
            <w:r>
              <w:rPr>
                <w:lang w:eastAsia="en-US"/>
              </w:rPr>
              <w:t>123,3</w:t>
            </w:r>
          </w:p>
        </w:tc>
        <w:tc>
          <w:tcPr>
            <w:tcW w:w="1134" w:type="dxa"/>
            <w:tcBorders>
              <w:top w:val="nil"/>
              <w:left w:val="nil"/>
              <w:bottom w:val="single" w:sz="4" w:space="0" w:color="auto"/>
              <w:right w:val="single" w:sz="4" w:space="0" w:color="auto"/>
            </w:tcBorders>
          </w:tcPr>
          <w:p w:rsidR="00B70358" w:rsidRDefault="00B70358" w:rsidP="000B5EC5">
            <w:pPr>
              <w:spacing w:line="276" w:lineRule="auto"/>
              <w:jc w:val="center"/>
              <w:rPr>
                <w:lang w:eastAsia="en-US"/>
              </w:rPr>
            </w:pPr>
          </w:p>
          <w:p w:rsidR="000B5EC5" w:rsidRDefault="000B5EC5" w:rsidP="000B5EC5">
            <w:pPr>
              <w:spacing w:line="276" w:lineRule="auto"/>
              <w:jc w:val="center"/>
              <w:rPr>
                <w:lang w:eastAsia="en-US"/>
              </w:rPr>
            </w:pPr>
          </w:p>
          <w:p w:rsidR="000B5EC5" w:rsidRDefault="000B5EC5" w:rsidP="000B5EC5">
            <w:pPr>
              <w:spacing w:line="276" w:lineRule="auto"/>
              <w:jc w:val="center"/>
              <w:rPr>
                <w:lang w:eastAsia="en-US"/>
              </w:rPr>
            </w:pPr>
          </w:p>
          <w:p w:rsidR="000B5EC5" w:rsidRDefault="000B5EC5" w:rsidP="000B5EC5">
            <w:pPr>
              <w:spacing w:line="276" w:lineRule="auto"/>
              <w:jc w:val="center"/>
              <w:rPr>
                <w:lang w:eastAsia="en-US"/>
              </w:rPr>
            </w:pPr>
          </w:p>
          <w:p w:rsidR="000B5EC5" w:rsidRPr="00805649" w:rsidRDefault="000B5EC5" w:rsidP="000B5EC5">
            <w:pPr>
              <w:spacing w:line="276" w:lineRule="auto"/>
              <w:jc w:val="center"/>
              <w:rPr>
                <w:lang w:eastAsia="en-US"/>
              </w:rPr>
            </w:pPr>
            <w:r>
              <w:rPr>
                <w:lang w:eastAsia="en-US"/>
              </w:rPr>
              <w:t>122,5</w:t>
            </w:r>
          </w:p>
        </w:tc>
      </w:tr>
      <w:tr w:rsidR="00C8653C" w:rsidRPr="00805649" w:rsidTr="000B5EC5">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961E02">
            <w:pPr>
              <w:spacing w:line="276" w:lineRule="auto"/>
              <w:jc w:val="center"/>
              <w:rPr>
                <w:lang w:eastAsia="en-US"/>
              </w:rPr>
            </w:pPr>
            <w:r w:rsidRPr="00805649">
              <w:rPr>
                <w:lang w:eastAsia="en-US"/>
              </w:rPr>
              <w:t>1</w:t>
            </w:r>
            <w:r>
              <w:rPr>
                <w:lang w:eastAsia="en-US"/>
              </w:rPr>
              <w:t>6</w:t>
            </w:r>
          </w:p>
        </w:tc>
        <w:tc>
          <w:tcPr>
            <w:tcW w:w="4975" w:type="dxa"/>
            <w:tcBorders>
              <w:top w:val="nil"/>
              <w:left w:val="nil"/>
              <w:bottom w:val="single" w:sz="4" w:space="0" w:color="auto"/>
              <w:right w:val="single" w:sz="4" w:space="0" w:color="auto"/>
            </w:tcBorders>
            <w:hideMark/>
          </w:tcPr>
          <w:p w:rsidR="00C8653C" w:rsidRPr="00805649" w:rsidRDefault="00C8653C" w:rsidP="00961E02">
            <w:pPr>
              <w:spacing w:line="276" w:lineRule="auto"/>
              <w:jc w:val="both"/>
              <w:rPr>
                <w:lang w:eastAsia="en-US"/>
              </w:rPr>
            </w:pPr>
            <w:r w:rsidRPr="00805649">
              <w:rPr>
                <w:lang w:eastAsia="en-US"/>
              </w:rPr>
              <w:t>Муниципальная программа "Защита населения и территории от чрезвычайных ситуаций природного и техногенного характера в МО Бузулукски</w:t>
            </w:r>
            <w:r>
              <w:rPr>
                <w:lang w:eastAsia="en-US"/>
              </w:rPr>
              <w:t>й район»</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1,9</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2,4</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3,8</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3,8</w:t>
            </w:r>
          </w:p>
        </w:tc>
        <w:tc>
          <w:tcPr>
            <w:tcW w:w="1134" w:type="dxa"/>
            <w:tcBorders>
              <w:top w:val="nil"/>
              <w:left w:val="nil"/>
              <w:bottom w:val="single" w:sz="4" w:space="0" w:color="auto"/>
              <w:right w:val="single" w:sz="4" w:space="0" w:color="auto"/>
            </w:tcBorders>
          </w:tcPr>
          <w:p w:rsidR="000B5EC5" w:rsidRDefault="000B5EC5" w:rsidP="00B70358"/>
          <w:p w:rsidR="000B5EC5" w:rsidRDefault="000B5EC5" w:rsidP="00B70358"/>
          <w:p w:rsidR="000B5EC5" w:rsidRDefault="000B5EC5" w:rsidP="00B70358"/>
          <w:p w:rsidR="00C8653C" w:rsidRPr="00805649" w:rsidRDefault="00C8653C" w:rsidP="00B70358">
            <w:r>
              <w:t>3,8</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3,8</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3,8</w:t>
            </w:r>
          </w:p>
        </w:tc>
        <w:tc>
          <w:tcPr>
            <w:tcW w:w="1275" w:type="dxa"/>
            <w:tcBorders>
              <w:top w:val="nil"/>
              <w:left w:val="nil"/>
              <w:bottom w:val="single" w:sz="4" w:space="0" w:color="auto"/>
              <w:right w:val="single" w:sz="4" w:space="0" w:color="auto"/>
            </w:tcBorders>
          </w:tcPr>
          <w:p w:rsidR="000B5EC5" w:rsidRDefault="000B5EC5" w:rsidP="000B5EC5"/>
          <w:p w:rsidR="000B5EC5" w:rsidRDefault="000B5EC5" w:rsidP="000B5EC5"/>
          <w:p w:rsidR="000B5EC5" w:rsidRDefault="000B5EC5" w:rsidP="000B5EC5"/>
          <w:p w:rsidR="00C8653C" w:rsidRPr="00805649" w:rsidRDefault="00C8653C" w:rsidP="000B5EC5">
            <w:r>
              <w:t>3,8</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3,8</w:t>
            </w:r>
          </w:p>
        </w:tc>
      </w:tr>
      <w:tr w:rsidR="00C8653C" w:rsidRPr="00805649" w:rsidTr="005C4BF3">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961E02">
            <w:pPr>
              <w:spacing w:line="276" w:lineRule="auto"/>
              <w:jc w:val="center"/>
              <w:rPr>
                <w:lang w:eastAsia="en-US"/>
              </w:rPr>
            </w:pPr>
            <w:r w:rsidRPr="00805649">
              <w:rPr>
                <w:lang w:eastAsia="en-US"/>
              </w:rPr>
              <w:t>1</w:t>
            </w:r>
            <w:r>
              <w:rPr>
                <w:lang w:eastAsia="en-US"/>
              </w:rPr>
              <w:t>7</w:t>
            </w:r>
          </w:p>
        </w:tc>
        <w:tc>
          <w:tcPr>
            <w:tcW w:w="4975" w:type="dxa"/>
            <w:tcBorders>
              <w:top w:val="nil"/>
              <w:left w:val="nil"/>
              <w:bottom w:val="single" w:sz="4" w:space="0" w:color="auto"/>
              <w:right w:val="single" w:sz="4" w:space="0" w:color="auto"/>
            </w:tcBorders>
            <w:hideMark/>
          </w:tcPr>
          <w:p w:rsidR="00C8653C" w:rsidRPr="00805649" w:rsidRDefault="00C8653C" w:rsidP="00961E02">
            <w:pPr>
              <w:spacing w:line="276" w:lineRule="auto"/>
              <w:jc w:val="both"/>
              <w:rPr>
                <w:lang w:eastAsia="en-US"/>
              </w:rPr>
            </w:pPr>
            <w:r w:rsidRPr="00805649">
              <w:rPr>
                <w:lang w:eastAsia="en-US"/>
              </w:rPr>
              <w:t>Муниципальная программа "Противодействие экстремизму и гармонизация межэтнических и межконфессиональных отношений на территории муниципального образования Бузулукский район "</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0,08</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0,08</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0,08</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0,08</w:t>
            </w:r>
          </w:p>
        </w:tc>
        <w:tc>
          <w:tcPr>
            <w:tcW w:w="1134" w:type="dxa"/>
            <w:tcBorders>
              <w:top w:val="nil"/>
              <w:left w:val="nil"/>
              <w:bottom w:val="single" w:sz="4" w:space="0" w:color="auto"/>
              <w:right w:val="single" w:sz="4" w:space="0" w:color="auto"/>
            </w:tcBorders>
            <w:vAlign w:val="bottom"/>
          </w:tcPr>
          <w:p w:rsidR="00C8653C" w:rsidRPr="00805649" w:rsidRDefault="000B5EC5">
            <w:pPr>
              <w:spacing w:after="200" w:line="276" w:lineRule="auto"/>
              <w:jc w:val="center"/>
              <w:rPr>
                <w:sz w:val="28"/>
                <w:szCs w:val="28"/>
                <w:lang w:eastAsia="en-US"/>
              </w:rPr>
            </w:pPr>
            <w:r>
              <w:rPr>
                <w:sz w:val="28"/>
                <w:szCs w:val="28"/>
                <w:lang w:eastAsia="en-US"/>
              </w:rPr>
              <w:t>0,0</w:t>
            </w:r>
            <w:r w:rsidR="00C8653C">
              <w:rPr>
                <w:sz w:val="28"/>
                <w:szCs w:val="28"/>
                <w:lang w:eastAsia="en-US"/>
              </w:rPr>
              <w:t>8</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0,08</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0,08</w:t>
            </w:r>
          </w:p>
        </w:tc>
        <w:tc>
          <w:tcPr>
            <w:tcW w:w="1275"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lang w:eastAsia="en-US"/>
              </w:rPr>
            </w:pPr>
            <w:r>
              <w:rPr>
                <w:sz w:val="28"/>
                <w:szCs w:val="28"/>
                <w:lang w:eastAsia="en-US"/>
              </w:rPr>
              <w:t>0,08</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0,08</w:t>
            </w:r>
          </w:p>
        </w:tc>
      </w:tr>
      <w:tr w:rsidR="00C8653C" w:rsidRPr="00805649" w:rsidTr="000B5EC5">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961E02">
            <w:pPr>
              <w:spacing w:line="276" w:lineRule="auto"/>
              <w:jc w:val="center"/>
              <w:rPr>
                <w:lang w:eastAsia="en-US"/>
              </w:rPr>
            </w:pPr>
            <w:r w:rsidRPr="00805649">
              <w:rPr>
                <w:lang w:eastAsia="en-US"/>
              </w:rPr>
              <w:t>1</w:t>
            </w:r>
            <w:r>
              <w:rPr>
                <w:lang w:eastAsia="en-US"/>
              </w:rPr>
              <w:t>8</w:t>
            </w:r>
          </w:p>
        </w:tc>
        <w:tc>
          <w:tcPr>
            <w:tcW w:w="4975" w:type="dxa"/>
            <w:tcBorders>
              <w:top w:val="nil"/>
              <w:left w:val="nil"/>
              <w:bottom w:val="single" w:sz="4" w:space="0" w:color="auto"/>
              <w:right w:val="single" w:sz="4" w:space="0" w:color="auto"/>
            </w:tcBorders>
            <w:hideMark/>
          </w:tcPr>
          <w:p w:rsidR="00C8653C" w:rsidRPr="00805649" w:rsidRDefault="00C8653C" w:rsidP="00961E02">
            <w:pPr>
              <w:spacing w:line="276" w:lineRule="auto"/>
              <w:jc w:val="both"/>
              <w:rPr>
                <w:lang w:eastAsia="en-US"/>
              </w:rPr>
            </w:pPr>
            <w:r w:rsidRPr="00805649">
              <w:rPr>
                <w:lang w:eastAsia="en-US"/>
              </w:rPr>
              <w:t>Муниципальная программа «Создание кадастра недвижимости и управления земельно-имущественным комплексом на территории муниципального образования сельского поселения Бузулукского района»</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0,5</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1,2</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0,9</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0,4</w:t>
            </w:r>
          </w:p>
        </w:tc>
        <w:tc>
          <w:tcPr>
            <w:tcW w:w="1134" w:type="dxa"/>
            <w:tcBorders>
              <w:top w:val="nil"/>
              <w:left w:val="nil"/>
              <w:bottom w:val="single" w:sz="4" w:space="0" w:color="auto"/>
              <w:right w:val="single" w:sz="4" w:space="0" w:color="auto"/>
            </w:tcBorders>
          </w:tcPr>
          <w:p w:rsidR="000B5EC5" w:rsidRDefault="000B5EC5" w:rsidP="00B70358"/>
          <w:p w:rsidR="000B5EC5" w:rsidRDefault="000B5EC5" w:rsidP="00B70358"/>
          <w:p w:rsidR="000B5EC5" w:rsidRDefault="000B5EC5" w:rsidP="00B70358"/>
          <w:p w:rsidR="000B5EC5" w:rsidRDefault="000B5EC5" w:rsidP="00B70358"/>
          <w:p w:rsidR="00C8653C" w:rsidRPr="00805649" w:rsidRDefault="00C8653C" w:rsidP="003968F3">
            <w:r>
              <w:t>0,</w:t>
            </w:r>
            <w:r w:rsidR="003968F3">
              <w:t>7</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0,9</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0,4</w:t>
            </w:r>
          </w:p>
        </w:tc>
        <w:tc>
          <w:tcPr>
            <w:tcW w:w="1275" w:type="dxa"/>
            <w:tcBorders>
              <w:top w:val="nil"/>
              <w:left w:val="nil"/>
              <w:bottom w:val="single" w:sz="4" w:space="0" w:color="auto"/>
              <w:right w:val="single" w:sz="4" w:space="0" w:color="auto"/>
            </w:tcBorders>
          </w:tcPr>
          <w:p w:rsidR="000B5EC5" w:rsidRDefault="000B5EC5" w:rsidP="000B5EC5"/>
          <w:p w:rsidR="000B5EC5" w:rsidRDefault="000B5EC5" w:rsidP="000B5EC5"/>
          <w:p w:rsidR="000B5EC5" w:rsidRDefault="000B5EC5" w:rsidP="000B5EC5"/>
          <w:p w:rsidR="000B5EC5" w:rsidRDefault="000B5EC5" w:rsidP="000B5EC5"/>
          <w:p w:rsidR="00C8653C" w:rsidRPr="00805649" w:rsidRDefault="00C8653C" w:rsidP="000B5EC5">
            <w:r>
              <w:t>0,4</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0,9</w:t>
            </w:r>
          </w:p>
        </w:tc>
      </w:tr>
      <w:tr w:rsidR="00C8653C" w:rsidRPr="00805649" w:rsidTr="000B5EC5">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332B48">
            <w:pPr>
              <w:spacing w:line="276" w:lineRule="auto"/>
              <w:jc w:val="center"/>
              <w:rPr>
                <w:lang w:eastAsia="en-US"/>
              </w:rPr>
            </w:pPr>
            <w:r>
              <w:rPr>
                <w:lang w:eastAsia="en-US"/>
              </w:rPr>
              <w:t>19</w:t>
            </w:r>
          </w:p>
        </w:tc>
        <w:tc>
          <w:tcPr>
            <w:tcW w:w="4975" w:type="dxa"/>
            <w:tcBorders>
              <w:top w:val="nil"/>
              <w:left w:val="nil"/>
              <w:bottom w:val="single" w:sz="4" w:space="0" w:color="auto"/>
              <w:right w:val="single" w:sz="4" w:space="0" w:color="auto"/>
            </w:tcBorders>
            <w:hideMark/>
          </w:tcPr>
          <w:p w:rsidR="00C8653C" w:rsidRPr="00805649" w:rsidRDefault="00C8653C" w:rsidP="00961E02">
            <w:pPr>
              <w:spacing w:line="276" w:lineRule="auto"/>
              <w:jc w:val="both"/>
              <w:rPr>
                <w:lang w:eastAsia="en-US"/>
              </w:rPr>
            </w:pPr>
            <w:r w:rsidRPr="00805649">
              <w:rPr>
                <w:lang w:eastAsia="en-US"/>
              </w:rPr>
              <w:t xml:space="preserve">Муниципальная программа «О мерах противодействию терроризму на территории муниципального образования Бузулукский район Оренбургской области» </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0,005</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0,2</w:t>
            </w:r>
          </w:p>
        </w:tc>
        <w:tc>
          <w:tcPr>
            <w:tcW w:w="1134" w:type="dxa"/>
            <w:tcBorders>
              <w:top w:val="nil"/>
              <w:left w:val="nil"/>
              <w:bottom w:val="single" w:sz="4" w:space="0" w:color="auto"/>
              <w:right w:val="single" w:sz="4" w:space="0" w:color="auto"/>
            </w:tcBorders>
            <w:vAlign w:val="bottom"/>
          </w:tcPr>
          <w:p w:rsidR="00C8653C" w:rsidRPr="00805649" w:rsidRDefault="003968F3" w:rsidP="00332B48">
            <w:pPr>
              <w:spacing w:line="276" w:lineRule="auto"/>
              <w:jc w:val="right"/>
              <w:rPr>
                <w:lang w:eastAsia="en-US"/>
              </w:rPr>
            </w:pPr>
            <w:r>
              <w:rPr>
                <w:lang w:eastAsia="en-US"/>
              </w:rPr>
              <w:t>0,3</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275"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r>
      <w:tr w:rsidR="00C8653C" w:rsidRPr="00805649" w:rsidTr="005C4BF3">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961E02">
            <w:pPr>
              <w:spacing w:line="276" w:lineRule="auto"/>
              <w:jc w:val="center"/>
              <w:rPr>
                <w:lang w:eastAsia="en-US"/>
              </w:rPr>
            </w:pPr>
            <w:r w:rsidRPr="00805649">
              <w:rPr>
                <w:lang w:eastAsia="en-US"/>
              </w:rPr>
              <w:t>2</w:t>
            </w:r>
            <w:r>
              <w:rPr>
                <w:lang w:eastAsia="en-US"/>
              </w:rPr>
              <w:t>0</w:t>
            </w:r>
          </w:p>
        </w:tc>
        <w:tc>
          <w:tcPr>
            <w:tcW w:w="4975" w:type="dxa"/>
            <w:tcBorders>
              <w:top w:val="nil"/>
              <w:left w:val="nil"/>
              <w:bottom w:val="single" w:sz="4" w:space="0" w:color="auto"/>
              <w:right w:val="single" w:sz="4" w:space="0" w:color="auto"/>
            </w:tcBorders>
            <w:hideMark/>
          </w:tcPr>
          <w:p w:rsidR="00C8653C" w:rsidRPr="00805649" w:rsidRDefault="00C8653C" w:rsidP="00961E02">
            <w:pPr>
              <w:spacing w:line="276" w:lineRule="auto"/>
              <w:jc w:val="both"/>
              <w:rPr>
                <w:lang w:eastAsia="en-US"/>
              </w:rPr>
            </w:pPr>
            <w:r w:rsidRPr="00805649">
              <w:rPr>
                <w:lang w:eastAsia="en-US"/>
              </w:rPr>
              <w:t>Муниципальная программа  «О противодействии коррупции в Бузулукском районе»</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0,017</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0,017</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0,017</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0,017</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0,017</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0,017</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0,017</w:t>
            </w:r>
          </w:p>
        </w:tc>
        <w:tc>
          <w:tcPr>
            <w:tcW w:w="1275"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0,017</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0,017</w:t>
            </w:r>
          </w:p>
        </w:tc>
      </w:tr>
      <w:tr w:rsidR="000D317B" w:rsidRPr="00805649" w:rsidTr="000D317B">
        <w:trPr>
          <w:gridAfter w:val="1"/>
          <w:wAfter w:w="992" w:type="dxa"/>
          <w:cantSplit/>
          <w:trHeight w:val="1388"/>
        </w:trPr>
        <w:tc>
          <w:tcPr>
            <w:tcW w:w="695" w:type="dxa"/>
            <w:tcBorders>
              <w:top w:val="nil"/>
              <w:left w:val="single" w:sz="4" w:space="0" w:color="auto"/>
              <w:bottom w:val="single" w:sz="4" w:space="0" w:color="auto"/>
              <w:right w:val="single" w:sz="4" w:space="0" w:color="auto"/>
            </w:tcBorders>
            <w:hideMark/>
          </w:tcPr>
          <w:p w:rsidR="000D317B" w:rsidRPr="00805649" w:rsidRDefault="000D317B" w:rsidP="00961E02">
            <w:pPr>
              <w:spacing w:line="276" w:lineRule="auto"/>
              <w:jc w:val="center"/>
              <w:rPr>
                <w:lang w:eastAsia="en-US"/>
              </w:rPr>
            </w:pPr>
            <w:r w:rsidRPr="00805649">
              <w:rPr>
                <w:lang w:eastAsia="en-US"/>
              </w:rPr>
              <w:lastRenderedPageBreak/>
              <w:t>2</w:t>
            </w:r>
            <w:r>
              <w:rPr>
                <w:lang w:eastAsia="en-US"/>
              </w:rPr>
              <w:t>1</w:t>
            </w:r>
          </w:p>
        </w:tc>
        <w:tc>
          <w:tcPr>
            <w:tcW w:w="4975" w:type="dxa"/>
            <w:tcBorders>
              <w:top w:val="nil"/>
              <w:left w:val="nil"/>
              <w:bottom w:val="single" w:sz="4" w:space="0" w:color="auto"/>
              <w:right w:val="single" w:sz="4" w:space="0" w:color="auto"/>
            </w:tcBorders>
            <w:hideMark/>
          </w:tcPr>
          <w:p w:rsidR="000D317B" w:rsidRPr="00805649" w:rsidRDefault="000D317B" w:rsidP="00961E02">
            <w:pPr>
              <w:spacing w:line="276" w:lineRule="auto"/>
              <w:jc w:val="both"/>
              <w:rPr>
                <w:lang w:eastAsia="en-US"/>
              </w:rPr>
            </w:pPr>
            <w:r w:rsidRPr="00805649">
              <w:rPr>
                <w:lang w:eastAsia="en-US"/>
              </w:rPr>
              <w:t>Муниципальная программа "Повышение безопасности дорожного движения в муниципальном образовании Бузулукский район Оренбургской области "</w:t>
            </w:r>
          </w:p>
        </w:tc>
        <w:tc>
          <w:tcPr>
            <w:tcW w:w="1134" w:type="dxa"/>
            <w:tcBorders>
              <w:top w:val="nil"/>
              <w:left w:val="nil"/>
              <w:bottom w:val="single" w:sz="4" w:space="0" w:color="auto"/>
              <w:right w:val="single" w:sz="4" w:space="0" w:color="auto"/>
            </w:tcBorders>
          </w:tcPr>
          <w:p w:rsidR="000D317B" w:rsidRDefault="000D317B"/>
          <w:p w:rsidR="000D317B" w:rsidRDefault="000D317B"/>
          <w:p w:rsidR="000D317B" w:rsidRDefault="000D317B"/>
          <w:p w:rsidR="000D317B" w:rsidRDefault="000D317B"/>
          <w:p w:rsidR="000D317B" w:rsidRDefault="000D317B">
            <w:r w:rsidRPr="00576EC6">
              <w:t>0,260</w:t>
            </w:r>
          </w:p>
        </w:tc>
        <w:tc>
          <w:tcPr>
            <w:tcW w:w="1134" w:type="dxa"/>
            <w:tcBorders>
              <w:top w:val="nil"/>
              <w:left w:val="nil"/>
              <w:bottom w:val="single" w:sz="4" w:space="0" w:color="auto"/>
              <w:right w:val="single" w:sz="4" w:space="0" w:color="auto"/>
            </w:tcBorders>
          </w:tcPr>
          <w:p w:rsidR="000D317B" w:rsidRDefault="000D317B"/>
          <w:p w:rsidR="000D317B" w:rsidRDefault="000D317B"/>
          <w:p w:rsidR="000D317B" w:rsidRDefault="000D317B"/>
          <w:p w:rsidR="000D317B" w:rsidRDefault="000D317B"/>
          <w:p w:rsidR="000D317B" w:rsidRDefault="000D317B">
            <w:r w:rsidRPr="00576EC6">
              <w:t>0,260</w:t>
            </w:r>
          </w:p>
        </w:tc>
        <w:tc>
          <w:tcPr>
            <w:tcW w:w="1134" w:type="dxa"/>
            <w:tcBorders>
              <w:top w:val="nil"/>
              <w:left w:val="nil"/>
              <w:bottom w:val="single" w:sz="4" w:space="0" w:color="auto"/>
              <w:right w:val="single" w:sz="4" w:space="0" w:color="auto"/>
            </w:tcBorders>
            <w:vAlign w:val="bottom"/>
          </w:tcPr>
          <w:p w:rsidR="000D317B" w:rsidRPr="00805649" w:rsidRDefault="000D317B" w:rsidP="00332B48">
            <w:pPr>
              <w:spacing w:line="276" w:lineRule="auto"/>
              <w:jc w:val="right"/>
              <w:rPr>
                <w:lang w:eastAsia="en-US"/>
              </w:rPr>
            </w:pPr>
            <w:r>
              <w:rPr>
                <w:lang w:eastAsia="en-US"/>
              </w:rPr>
              <w:t>0,260</w:t>
            </w:r>
          </w:p>
        </w:tc>
        <w:tc>
          <w:tcPr>
            <w:tcW w:w="1135" w:type="dxa"/>
            <w:tcBorders>
              <w:top w:val="nil"/>
              <w:left w:val="nil"/>
              <w:bottom w:val="single" w:sz="4" w:space="0" w:color="auto"/>
              <w:right w:val="single" w:sz="4" w:space="0" w:color="auto"/>
            </w:tcBorders>
            <w:vAlign w:val="bottom"/>
          </w:tcPr>
          <w:p w:rsidR="000D317B" w:rsidRPr="00805649" w:rsidRDefault="000D317B" w:rsidP="00332B48">
            <w:pPr>
              <w:spacing w:line="276" w:lineRule="auto"/>
              <w:jc w:val="right"/>
              <w:rPr>
                <w:lang w:eastAsia="en-US"/>
              </w:rPr>
            </w:pPr>
            <w:r>
              <w:rPr>
                <w:lang w:eastAsia="en-US"/>
              </w:rPr>
              <w:t>0,260</w:t>
            </w:r>
          </w:p>
        </w:tc>
        <w:tc>
          <w:tcPr>
            <w:tcW w:w="1134" w:type="dxa"/>
            <w:tcBorders>
              <w:top w:val="nil"/>
              <w:left w:val="nil"/>
              <w:bottom w:val="single" w:sz="4" w:space="0" w:color="auto"/>
              <w:right w:val="single" w:sz="4" w:space="0" w:color="auto"/>
            </w:tcBorders>
            <w:vAlign w:val="bottom"/>
          </w:tcPr>
          <w:p w:rsidR="000D317B" w:rsidRPr="00805649" w:rsidRDefault="000D317B" w:rsidP="00332B48">
            <w:pPr>
              <w:spacing w:line="276" w:lineRule="auto"/>
              <w:jc w:val="right"/>
              <w:rPr>
                <w:lang w:eastAsia="en-US"/>
              </w:rPr>
            </w:pPr>
            <w:r>
              <w:rPr>
                <w:lang w:eastAsia="en-US"/>
              </w:rPr>
              <w:t>0,260</w:t>
            </w:r>
          </w:p>
        </w:tc>
        <w:tc>
          <w:tcPr>
            <w:tcW w:w="1134" w:type="dxa"/>
            <w:tcBorders>
              <w:top w:val="nil"/>
              <w:left w:val="nil"/>
              <w:bottom w:val="single" w:sz="4" w:space="0" w:color="auto"/>
              <w:right w:val="single" w:sz="4" w:space="0" w:color="auto"/>
            </w:tcBorders>
            <w:vAlign w:val="bottom"/>
          </w:tcPr>
          <w:p w:rsidR="000D317B" w:rsidRPr="00805649" w:rsidRDefault="000D317B" w:rsidP="000B5EC5">
            <w:pPr>
              <w:spacing w:line="276" w:lineRule="auto"/>
              <w:jc w:val="right"/>
              <w:rPr>
                <w:lang w:eastAsia="en-US"/>
              </w:rPr>
            </w:pPr>
            <w:r>
              <w:rPr>
                <w:lang w:eastAsia="en-US"/>
              </w:rPr>
              <w:t>0,260</w:t>
            </w:r>
          </w:p>
        </w:tc>
        <w:tc>
          <w:tcPr>
            <w:tcW w:w="1134" w:type="dxa"/>
            <w:tcBorders>
              <w:top w:val="nil"/>
              <w:left w:val="nil"/>
              <w:bottom w:val="single" w:sz="4" w:space="0" w:color="auto"/>
              <w:right w:val="single" w:sz="4" w:space="0" w:color="auto"/>
            </w:tcBorders>
            <w:vAlign w:val="bottom"/>
          </w:tcPr>
          <w:p w:rsidR="000D317B" w:rsidRPr="00805649" w:rsidRDefault="000D317B" w:rsidP="000B5EC5">
            <w:pPr>
              <w:spacing w:line="276" w:lineRule="auto"/>
              <w:jc w:val="right"/>
              <w:rPr>
                <w:lang w:eastAsia="en-US"/>
              </w:rPr>
            </w:pPr>
            <w:r>
              <w:rPr>
                <w:lang w:eastAsia="en-US"/>
              </w:rPr>
              <w:t>0,260</w:t>
            </w:r>
          </w:p>
        </w:tc>
        <w:tc>
          <w:tcPr>
            <w:tcW w:w="1275" w:type="dxa"/>
            <w:tcBorders>
              <w:top w:val="nil"/>
              <w:left w:val="nil"/>
              <w:bottom w:val="single" w:sz="4" w:space="0" w:color="auto"/>
              <w:right w:val="single" w:sz="4" w:space="0" w:color="auto"/>
            </w:tcBorders>
            <w:vAlign w:val="bottom"/>
          </w:tcPr>
          <w:p w:rsidR="000D317B" w:rsidRPr="00805649" w:rsidRDefault="000D317B" w:rsidP="000B5EC5">
            <w:pPr>
              <w:spacing w:line="276" w:lineRule="auto"/>
              <w:jc w:val="right"/>
              <w:rPr>
                <w:lang w:eastAsia="en-US"/>
              </w:rPr>
            </w:pPr>
            <w:r>
              <w:rPr>
                <w:lang w:eastAsia="en-US"/>
              </w:rPr>
              <w:t>0,260</w:t>
            </w:r>
          </w:p>
        </w:tc>
        <w:tc>
          <w:tcPr>
            <w:tcW w:w="1134" w:type="dxa"/>
            <w:tcBorders>
              <w:top w:val="nil"/>
              <w:left w:val="nil"/>
              <w:bottom w:val="single" w:sz="4" w:space="0" w:color="auto"/>
              <w:right w:val="single" w:sz="4" w:space="0" w:color="auto"/>
            </w:tcBorders>
            <w:vAlign w:val="bottom"/>
          </w:tcPr>
          <w:p w:rsidR="000D317B" w:rsidRPr="00805649" w:rsidRDefault="000D317B" w:rsidP="000B5EC5">
            <w:pPr>
              <w:spacing w:line="276" w:lineRule="auto"/>
              <w:jc w:val="right"/>
              <w:rPr>
                <w:lang w:eastAsia="en-US"/>
              </w:rPr>
            </w:pPr>
            <w:r>
              <w:rPr>
                <w:lang w:eastAsia="en-US"/>
              </w:rPr>
              <w:t>0,260</w:t>
            </w:r>
          </w:p>
        </w:tc>
      </w:tr>
      <w:tr w:rsidR="00C8653C" w:rsidRPr="00805649" w:rsidTr="000B5EC5">
        <w:trPr>
          <w:gridAfter w:val="1"/>
          <w:wAfter w:w="992" w:type="dxa"/>
          <w:cantSplit/>
          <w:trHeight w:val="1388"/>
        </w:trPr>
        <w:tc>
          <w:tcPr>
            <w:tcW w:w="695" w:type="dxa"/>
            <w:tcBorders>
              <w:top w:val="nil"/>
              <w:left w:val="single" w:sz="4" w:space="0" w:color="auto"/>
              <w:bottom w:val="single" w:sz="4" w:space="0" w:color="auto"/>
              <w:right w:val="single" w:sz="4" w:space="0" w:color="auto"/>
            </w:tcBorders>
          </w:tcPr>
          <w:p w:rsidR="00C8653C" w:rsidRPr="00805649" w:rsidRDefault="00C8653C" w:rsidP="00332B48">
            <w:pPr>
              <w:spacing w:line="276" w:lineRule="auto"/>
              <w:jc w:val="center"/>
              <w:rPr>
                <w:lang w:eastAsia="en-US"/>
              </w:rPr>
            </w:pPr>
            <w:r>
              <w:rPr>
                <w:lang w:eastAsia="en-US"/>
              </w:rPr>
              <w:t>22</w:t>
            </w:r>
          </w:p>
        </w:tc>
        <w:tc>
          <w:tcPr>
            <w:tcW w:w="4975" w:type="dxa"/>
            <w:tcBorders>
              <w:top w:val="nil"/>
              <w:left w:val="nil"/>
              <w:bottom w:val="single" w:sz="4" w:space="0" w:color="auto"/>
              <w:right w:val="single" w:sz="4" w:space="0" w:color="auto"/>
            </w:tcBorders>
          </w:tcPr>
          <w:p w:rsidR="00C8653C" w:rsidRPr="00805649" w:rsidRDefault="00C8653C" w:rsidP="00B6513B">
            <w:pPr>
              <w:spacing w:line="276" w:lineRule="auto"/>
              <w:jc w:val="both"/>
              <w:rPr>
                <w:lang w:eastAsia="en-US"/>
              </w:rPr>
            </w:pPr>
            <w:r w:rsidRPr="00B6513B">
              <w:rPr>
                <w:lang w:eastAsia="en-US"/>
              </w:rPr>
              <w:t>Муниципальная программа "</w:t>
            </w:r>
            <w:r>
              <w:rPr>
                <w:lang w:eastAsia="en-US"/>
              </w:rPr>
              <w:t>Поддержка и развитие казачьих обществ на территории муниципального образования Бузулукский район Оренбургской области</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0,1</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0,1</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0,1</w:t>
            </w:r>
          </w:p>
        </w:tc>
        <w:tc>
          <w:tcPr>
            <w:tcW w:w="1135"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0,1</w:t>
            </w:r>
          </w:p>
        </w:tc>
        <w:tc>
          <w:tcPr>
            <w:tcW w:w="1134" w:type="dxa"/>
            <w:tcBorders>
              <w:top w:val="nil"/>
              <w:left w:val="nil"/>
              <w:bottom w:val="single" w:sz="4" w:space="0" w:color="auto"/>
              <w:right w:val="single" w:sz="4" w:space="0" w:color="auto"/>
            </w:tcBorders>
            <w:vAlign w:val="bottom"/>
          </w:tcPr>
          <w:p w:rsidR="00C8653C" w:rsidRPr="00805649" w:rsidRDefault="00C8653C" w:rsidP="00332B48">
            <w:pPr>
              <w:spacing w:line="276" w:lineRule="auto"/>
              <w:jc w:val="right"/>
              <w:rPr>
                <w:lang w:eastAsia="en-US"/>
              </w:rPr>
            </w:pPr>
            <w:r>
              <w:rPr>
                <w:lang w:eastAsia="en-US"/>
              </w:rPr>
              <w:t>0,1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w:t>
            </w:r>
          </w:p>
        </w:tc>
        <w:tc>
          <w:tcPr>
            <w:tcW w:w="1275"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w:t>
            </w:r>
          </w:p>
        </w:tc>
      </w:tr>
      <w:tr w:rsidR="00C8653C" w:rsidRPr="00805649" w:rsidTr="000B5EC5">
        <w:trPr>
          <w:gridAfter w:val="1"/>
          <w:wAfter w:w="992" w:type="dxa"/>
          <w:cantSplit/>
          <w:trHeight w:val="1388"/>
        </w:trPr>
        <w:tc>
          <w:tcPr>
            <w:tcW w:w="695" w:type="dxa"/>
            <w:tcBorders>
              <w:top w:val="nil"/>
              <w:left w:val="single" w:sz="4" w:space="0" w:color="auto"/>
              <w:bottom w:val="single" w:sz="4" w:space="0" w:color="auto"/>
              <w:right w:val="single" w:sz="4" w:space="0" w:color="auto"/>
            </w:tcBorders>
          </w:tcPr>
          <w:p w:rsidR="00C8653C" w:rsidRPr="00805649" w:rsidRDefault="00C8653C" w:rsidP="00961E02">
            <w:pPr>
              <w:spacing w:line="276" w:lineRule="auto"/>
              <w:jc w:val="center"/>
              <w:rPr>
                <w:lang w:eastAsia="en-US"/>
              </w:rPr>
            </w:pPr>
            <w:r>
              <w:rPr>
                <w:lang w:eastAsia="en-US"/>
              </w:rPr>
              <w:t>23</w:t>
            </w:r>
          </w:p>
        </w:tc>
        <w:tc>
          <w:tcPr>
            <w:tcW w:w="4975" w:type="dxa"/>
            <w:tcBorders>
              <w:top w:val="nil"/>
              <w:left w:val="nil"/>
              <w:bottom w:val="single" w:sz="4" w:space="0" w:color="auto"/>
              <w:right w:val="single" w:sz="4" w:space="0" w:color="auto"/>
            </w:tcBorders>
          </w:tcPr>
          <w:p w:rsidR="00C8653C" w:rsidRPr="00B6513B" w:rsidRDefault="00C8653C" w:rsidP="00961E02">
            <w:pPr>
              <w:spacing w:line="276" w:lineRule="auto"/>
              <w:jc w:val="both"/>
              <w:rPr>
                <w:lang w:eastAsia="en-US"/>
              </w:rPr>
            </w:pPr>
            <w:r w:rsidRPr="00961E02">
              <w:rPr>
                <w:lang w:eastAsia="en-US"/>
              </w:rPr>
              <w:t>Муниципальная программа "</w:t>
            </w:r>
            <w:r>
              <w:rPr>
                <w:lang w:eastAsia="en-US"/>
              </w:rPr>
              <w:t>Улучшение условий и охраны труда в муниципальном образовании Бузулукский район</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w:t>
            </w:r>
          </w:p>
        </w:tc>
        <w:tc>
          <w:tcPr>
            <w:tcW w:w="1134" w:type="dxa"/>
            <w:tcBorders>
              <w:top w:val="nil"/>
              <w:left w:val="nil"/>
              <w:bottom w:val="single" w:sz="4" w:space="0" w:color="auto"/>
              <w:right w:val="single" w:sz="4" w:space="0" w:color="auto"/>
            </w:tcBorders>
            <w:vAlign w:val="bottom"/>
          </w:tcPr>
          <w:p w:rsidR="00C8653C" w:rsidRDefault="00C8653C" w:rsidP="00332B48">
            <w:pPr>
              <w:spacing w:line="276" w:lineRule="auto"/>
              <w:jc w:val="right"/>
              <w:rPr>
                <w:lang w:eastAsia="en-US"/>
              </w:rPr>
            </w:pPr>
            <w:r>
              <w:rPr>
                <w:lang w:eastAsia="en-US"/>
              </w:rPr>
              <w:t>0,01</w:t>
            </w:r>
          </w:p>
        </w:tc>
        <w:tc>
          <w:tcPr>
            <w:tcW w:w="1135" w:type="dxa"/>
            <w:tcBorders>
              <w:top w:val="nil"/>
              <w:left w:val="nil"/>
              <w:bottom w:val="single" w:sz="4" w:space="0" w:color="auto"/>
              <w:right w:val="single" w:sz="4" w:space="0" w:color="auto"/>
            </w:tcBorders>
            <w:vAlign w:val="bottom"/>
          </w:tcPr>
          <w:p w:rsidR="00C8653C" w:rsidRDefault="00C8653C" w:rsidP="00332B48">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Default="00C8653C" w:rsidP="00332B48">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Default="00C8653C" w:rsidP="000B5EC5">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Default="00C8653C" w:rsidP="000B5EC5">
            <w:pPr>
              <w:spacing w:line="276" w:lineRule="auto"/>
              <w:jc w:val="right"/>
              <w:rPr>
                <w:lang w:eastAsia="en-US"/>
              </w:rPr>
            </w:pPr>
            <w:r>
              <w:rPr>
                <w:lang w:eastAsia="en-US"/>
              </w:rPr>
              <w:t>0,01</w:t>
            </w:r>
          </w:p>
        </w:tc>
        <w:tc>
          <w:tcPr>
            <w:tcW w:w="1275" w:type="dxa"/>
            <w:tcBorders>
              <w:top w:val="nil"/>
              <w:left w:val="nil"/>
              <w:bottom w:val="single" w:sz="4" w:space="0" w:color="auto"/>
              <w:right w:val="single" w:sz="4" w:space="0" w:color="auto"/>
            </w:tcBorders>
            <w:vAlign w:val="bottom"/>
          </w:tcPr>
          <w:p w:rsidR="00C8653C" w:rsidRDefault="00C8653C" w:rsidP="000B5EC5">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Default="00C8653C" w:rsidP="000B5EC5">
            <w:pPr>
              <w:spacing w:line="276" w:lineRule="auto"/>
              <w:jc w:val="right"/>
              <w:rPr>
                <w:lang w:eastAsia="en-US"/>
              </w:rPr>
            </w:pPr>
            <w:r>
              <w:rPr>
                <w:lang w:eastAsia="en-US"/>
              </w:rPr>
              <w:t>0,01</w:t>
            </w:r>
          </w:p>
        </w:tc>
      </w:tr>
      <w:tr w:rsidR="00C8653C" w:rsidRPr="00805649" w:rsidTr="000B5EC5">
        <w:trPr>
          <w:gridAfter w:val="1"/>
          <w:wAfter w:w="992" w:type="dxa"/>
          <w:cantSplit/>
          <w:trHeight w:val="1388"/>
        </w:trPr>
        <w:tc>
          <w:tcPr>
            <w:tcW w:w="695" w:type="dxa"/>
            <w:tcBorders>
              <w:top w:val="nil"/>
              <w:left w:val="single" w:sz="4" w:space="0" w:color="auto"/>
              <w:bottom w:val="single" w:sz="4" w:space="0" w:color="auto"/>
              <w:right w:val="single" w:sz="4" w:space="0" w:color="auto"/>
            </w:tcBorders>
          </w:tcPr>
          <w:p w:rsidR="00C8653C" w:rsidRPr="00805649" w:rsidRDefault="00C8653C" w:rsidP="00961E02">
            <w:pPr>
              <w:spacing w:line="276" w:lineRule="auto"/>
              <w:jc w:val="center"/>
              <w:rPr>
                <w:lang w:eastAsia="en-US"/>
              </w:rPr>
            </w:pPr>
            <w:r>
              <w:rPr>
                <w:lang w:eastAsia="en-US"/>
              </w:rPr>
              <w:t>24</w:t>
            </w:r>
          </w:p>
        </w:tc>
        <w:tc>
          <w:tcPr>
            <w:tcW w:w="4975" w:type="dxa"/>
            <w:tcBorders>
              <w:top w:val="nil"/>
              <w:left w:val="nil"/>
              <w:bottom w:val="single" w:sz="4" w:space="0" w:color="auto"/>
              <w:right w:val="single" w:sz="4" w:space="0" w:color="auto"/>
            </w:tcBorders>
          </w:tcPr>
          <w:p w:rsidR="00C8653C" w:rsidRPr="00961E02" w:rsidRDefault="00C8653C" w:rsidP="00961E02">
            <w:pPr>
              <w:spacing w:line="276" w:lineRule="auto"/>
              <w:jc w:val="both"/>
              <w:rPr>
                <w:lang w:eastAsia="en-US"/>
              </w:rPr>
            </w:pPr>
            <w:r w:rsidRPr="00961E02">
              <w:rPr>
                <w:lang w:eastAsia="en-US"/>
              </w:rPr>
              <w:t>Муниципальная программа "</w:t>
            </w:r>
            <w:r>
              <w:rPr>
                <w:lang w:eastAsia="en-US"/>
              </w:rPr>
              <w:t>Комплексные меры противодействия злоупотреблению наркотиками и их незаконному обороту в Бузулукском районе»</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w:t>
            </w:r>
          </w:p>
        </w:tc>
        <w:tc>
          <w:tcPr>
            <w:tcW w:w="1134" w:type="dxa"/>
            <w:tcBorders>
              <w:top w:val="nil"/>
              <w:left w:val="nil"/>
              <w:bottom w:val="single" w:sz="4" w:space="0" w:color="auto"/>
              <w:right w:val="single" w:sz="4" w:space="0" w:color="auto"/>
            </w:tcBorders>
            <w:vAlign w:val="bottom"/>
          </w:tcPr>
          <w:p w:rsidR="00C8653C" w:rsidRPr="00805649" w:rsidRDefault="000D317B" w:rsidP="00332B48">
            <w:pPr>
              <w:spacing w:line="276" w:lineRule="auto"/>
              <w:jc w:val="right"/>
              <w:rPr>
                <w:lang w:eastAsia="en-US"/>
              </w:rPr>
            </w:pPr>
            <w:r>
              <w:rPr>
                <w:lang w:eastAsia="en-US"/>
              </w:rPr>
              <w:t>0</w:t>
            </w:r>
          </w:p>
        </w:tc>
        <w:tc>
          <w:tcPr>
            <w:tcW w:w="1134" w:type="dxa"/>
            <w:tcBorders>
              <w:top w:val="nil"/>
              <w:left w:val="nil"/>
              <w:bottom w:val="single" w:sz="4" w:space="0" w:color="auto"/>
              <w:right w:val="single" w:sz="4" w:space="0" w:color="auto"/>
            </w:tcBorders>
            <w:vAlign w:val="bottom"/>
          </w:tcPr>
          <w:p w:rsidR="00C8653C" w:rsidRDefault="00C8653C" w:rsidP="00332B48">
            <w:pPr>
              <w:spacing w:line="276" w:lineRule="auto"/>
              <w:jc w:val="right"/>
              <w:rPr>
                <w:lang w:eastAsia="en-US"/>
              </w:rPr>
            </w:pPr>
            <w:r>
              <w:rPr>
                <w:lang w:eastAsia="en-US"/>
              </w:rPr>
              <w:t>0,3</w:t>
            </w:r>
          </w:p>
        </w:tc>
        <w:tc>
          <w:tcPr>
            <w:tcW w:w="1135" w:type="dxa"/>
            <w:tcBorders>
              <w:top w:val="nil"/>
              <w:left w:val="nil"/>
              <w:bottom w:val="single" w:sz="4" w:space="0" w:color="auto"/>
              <w:right w:val="single" w:sz="4" w:space="0" w:color="auto"/>
            </w:tcBorders>
            <w:vAlign w:val="bottom"/>
          </w:tcPr>
          <w:p w:rsidR="00C8653C" w:rsidRDefault="00C8653C" w:rsidP="00332B48">
            <w:pPr>
              <w:spacing w:line="276" w:lineRule="auto"/>
              <w:jc w:val="right"/>
              <w:rPr>
                <w:lang w:eastAsia="en-US"/>
              </w:rPr>
            </w:pPr>
            <w:r>
              <w:rPr>
                <w:lang w:eastAsia="en-US"/>
              </w:rPr>
              <w:t>0,3</w:t>
            </w:r>
          </w:p>
        </w:tc>
        <w:tc>
          <w:tcPr>
            <w:tcW w:w="1134" w:type="dxa"/>
            <w:tcBorders>
              <w:top w:val="nil"/>
              <w:left w:val="nil"/>
              <w:bottom w:val="single" w:sz="4" w:space="0" w:color="auto"/>
              <w:right w:val="single" w:sz="4" w:space="0" w:color="auto"/>
            </w:tcBorders>
            <w:vAlign w:val="bottom"/>
          </w:tcPr>
          <w:p w:rsidR="00C8653C" w:rsidRDefault="00C8653C" w:rsidP="00332B48">
            <w:pPr>
              <w:spacing w:line="276" w:lineRule="auto"/>
              <w:jc w:val="right"/>
              <w:rPr>
                <w:lang w:eastAsia="en-US"/>
              </w:rPr>
            </w:pPr>
            <w:r>
              <w:rPr>
                <w:lang w:eastAsia="en-US"/>
              </w:rPr>
              <w:t>0,3</w:t>
            </w:r>
          </w:p>
        </w:tc>
        <w:tc>
          <w:tcPr>
            <w:tcW w:w="1134" w:type="dxa"/>
            <w:tcBorders>
              <w:top w:val="nil"/>
              <w:left w:val="nil"/>
              <w:bottom w:val="single" w:sz="4" w:space="0" w:color="auto"/>
              <w:right w:val="single" w:sz="4" w:space="0" w:color="auto"/>
            </w:tcBorders>
            <w:vAlign w:val="bottom"/>
          </w:tcPr>
          <w:p w:rsidR="00C8653C" w:rsidRDefault="00C8653C" w:rsidP="000B5EC5">
            <w:pPr>
              <w:spacing w:line="276" w:lineRule="auto"/>
              <w:jc w:val="right"/>
              <w:rPr>
                <w:lang w:eastAsia="en-US"/>
              </w:rPr>
            </w:pPr>
            <w:r>
              <w:rPr>
                <w:lang w:eastAsia="en-US"/>
              </w:rPr>
              <w:t>0,3</w:t>
            </w:r>
          </w:p>
        </w:tc>
        <w:tc>
          <w:tcPr>
            <w:tcW w:w="1134" w:type="dxa"/>
            <w:tcBorders>
              <w:top w:val="nil"/>
              <w:left w:val="nil"/>
              <w:bottom w:val="single" w:sz="4" w:space="0" w:color="auto"/>
              <w:right w:val="single" w:sz="4" w:space="0" w:color="auto"/>
            </w:tcBorders>
            <w:vAlign w:val="bottom"/>
          </w:tcPr>
          <w:p w:rsidR="00C8653C" w:rsidRDefault="00C8653C" w:rsidP="000B5EC5">
            <w:pPr>
              <w:spacing w:line="276" w:lineRule="auto"/>
              <w:jc w:val="right"/>
              <w:rPr>
                <w:lang w:eastAsia="en-US"/>
              </w:rPr>
            </w:pPr>
            <w:r>
              <w:rPr>
                <w:lang w:eastAsia="en-US"/>
              </w:rPr>
              <w:t>0,3</w:t>
            </w:r>
          </w:p>
        </w:tc>
        <w:tc>
          <w:tcPr>
            <w:tcW w:w="1275" w:type="dxa"/>
            <w:tcBorders>
              <w:top w:val="nil"/>
              <w:left w:val="nil"/>
              <w:bottom w:val="single" w:sz="4" w:space="0" w:color="auto"/>
              <w:right w:val="single" w:sz="4" w:space="0" w:color="auto"/>
            </w:tcBorders>
            <w:vAlign w:val="bottom"/>
          </w:tcPr>
          <w:p w:rsidR="00C8653C" w:rsidRDefault="00C8653C" w:rsidP="000B5EC5">
            <w:pPr>
              <w:spacing w:line="276" w:lineRule="auto"/>
              <w:jc w:val="right"/>
              <w:rPr>
                <w:lang w:eastAsia="en-US"/>
              </w:rPr>
            </w:pPr>
            <w:r>
              <w:rPr>
                <w:lang w:eastAsia="en-US"/>
              </w:rPr>
              <w:t>0,3</w:t>
            </w:r>
          </w:p>
        </w:tc>
        <w:tc>
          <w:tcPr>
            <w:tcW w:w="1134" w:type="dxa"/>
            <w:tcBorders>
              <w:top w:val="nil"/>
              <w:left w:val="nil"/>
              <w:bottom w:val="single" w:sz="4" w:space="0" w:color="auto"/>
              <w:right w:val="single" w:sz="4" w:space="0" w:color="auto"/>
            </w:tcBorders>
            <w:vAlign w:val="bottom"/>
          </w:tcPr>
          <w:p w:rsidR="00C8653C" w:rsidRDefault="00C8653C" w:rsidP="000B5EC5">
            <w:pPr>
              <w:spacing w:line="276" w:lineRule="auto"/>
              <w:jc w:val="right"/>
              <w:rPr>
                <w:lang w:eastAsia="en-US"/>
              </w:rPr>
            </w:pPr>
            <w:r>
              <w:rPr>
                <w:lang w:eastAsia="en-US"/>
              </w:rPr>
              <w:t>0,3</w:t>
            </w:r>
          </w:p>
        </w:tc>
      </w:tr>
      <w:tr w:rsidR="003968F3" w:rsidRPr="00805649" w:rsidTr="00651058">
        <w:trPr>
          <w:gridAfter w:val="1"/>
          <w:wAfter w:w="992" w:type="dxa"/>
          <w:cantSplit/>
          <w:trHeight w:val="1388"/>
        </w:trPr>
        <w:tc>
          <w:tcPr>
            <w:tcW w:w="695" w:type="dxa"/>
            <w:tcBorders>
              <w:top w:val="nil"/>
              <w:left w:val="single" w:sz="4" w:space="0" w:color="auto"/>
              <w:bottom w:val="single" w:sz="4" w:space="0" w:color="auto"/>
              <w:right w:val="single" w:sz="4" w:space="0" w:color="auto"/>
            </w:tcBorders>
          </w:tcPr>
          <w:p w:rsidR="003968F3" w:rsidRDefault="003968F3" w:rsidP="00961E02">
            <w:pPr>
              <w:spacing w:line="276" w:lineRule="auto"/>
              <w:jc w:val="center"/>
              <w:rPr>
                <w:lang w:eastAsia="en-US"/>
              </w:rPr>
            </w:pPr>
            <w:r>
              <w:rPr>
                <w:lang w:eastAsia="en-US"/>
              </w:rPr>
              <w:t>25</w:t>
            </w:r>
          </w:p>
        </w:tc>
        <w:tc>
          <w:tcPr>
            <w:tcW w:w="4975" w:type="dxa"/>
            <w:tcBorders>
              <w:top w:val="nil"/>
              <w:left w:val="nil"/>
              <w:bottom w:val="single" w:sz="4" w:space="0" w:color="auto"/>
              <w:right w:val="single" w:sz="4" w:space="0" w:color="auto"/>
            </w:tcBorders>
          </w:tcPr>
          <w:p w:rsidR="003968F3" w:rsidRPr="00961E02" w:rsidRDefault="003968F3" w:rsidP="00961E02">
            <w:pPr>
              <w:spacing w:line="276" w:lineRule="auto"/>
              <w:jc w:val="both"/>
              <w:rPr>
                <w:lang w:eastAsia="en-US"/>
              </w:rPr>
            </w:pPr>
            <w:r w:rsidRPr="003968F3">
              <w:rPr>
                <w:lang w:eastAsia="en-US"/>
              </w:rPr>
              <w:t>Муниципальная программа «Обеспечение жильем работников бюджетной сферы»</w:t>
            </w:r>
          </w:p>
        </w:tc>
        <w:tc>
          <w:tcPr>
            <w:tcW w:w="1134" w:type="dxa"/>
            <w:tcBorders>
              <w:top w:val="nil"/>
              <w:left w:val="nil"/>
              <w:bottom w:val="single" w:sz="4" w:space="0" w:color="auto"/>
              <w:right w:val="single" w:sz="4" w:space="0" w:color="auto"/>
            </w:tcBorders>
            <w:vAlign w:val="bottom"/>
          </w:tcPr>
          <w:p w:rsidR="003968F3" w:rsidRDefault="003968F3" w:rsidP="00332B48">
            <w:pPr>
              <w:spacing w:line="276" w:lineRule="auto"/>
              <w:jc w:val="right"/>
              <w:rPr>
                <w:lang w:eastAsia="en-US"/>
              </w:rPr>
            </w:pPr>
            <w:r>
              <w:rPr>
                <w:lang w:eastAsia="en-US"/>
              </w:rPr>
              <w:t>0</w:t>
            </w:r>
          </w:p>
        </w:tc>
        <w:tc>
          <w:tcPr>
            <w:tcW w:w="1134" w:type="dxa"/>
            <w:tcBorders>
              <w:top w:val="nil"/>
              <w:left w:val="nil"/>
              <w:bottom w:val="single" w:sz="4" w:space="0" w:color="auto"/>
              <w:right w:val="single" w:sz="4" w:space="0" w:color="auto"/>
            </w:tcBorders>
            <w:vAlign w:val="bottom"/>
          </w:tcPr>
          <w:p w:rsidR="003968F3" w:rsidRDefault="003968F3" w:rsidP="00332B48">
            <w:pPr>
              <w:spacing w:line="276" w:lineRule="auto"/>
              <w:jc w:val="right"/>
              <w:rPr>
                <w:lang w:eastAsia="en-US"/>
              </w:rPr>
            </w:pPr>
            <w:r>
              <w:rPr>
                <w:lang w:eastAsia="en-US"/>
              </w:rPr>
              <w:t>0</w:t>
            </w:r>
          </w:p>
        </w:tc>
        <w:tc>
          <w:tcPr>
            <w:tcW w:w="1134" w:type="dxa"/>
            <w:tcBorders>
              <w:top w:val="nil"/>
              <w:left w:val="nil"/>
              <w:bottom w:val="single" w:sz="4" w:space="0" w:color="auto"/>
              <w:right w:val="single" w:sz="4" w:space="0" w:color="auto"/>
            </w:tcBorders>
            <w:vAlign w:val="bottom"/>
          </w:tcPr>
          <w:p w:rsidR="003968F3" w:rsidRDefault="003968F3" w:rsidP="00332B48">
            <w:pPr>
              <w:spacing w:line="276" w:lineRule="auto"/>
              <w:jc w:val="right"/>
              <w:rPr>
                <w:lang w:eastAsia="en-US"/>
              </w:rPr>
            </w:pPr>
            <w:r>
              <w:rPr>
                <w:lang w:eastAsia="en-US"/>
              </w:rPr>
              <w:t>1,2</w:t>
            </w:r>
          </w:p>
        </w:tc>
        <w:tc>
          <w:tcPr>
            <w:tcW w:w="1135" w:type="dxa"/>
            <w:tcBorders>
              <w:top w:val="nil"/>
              <w:left w:val="nil"/>
              <w:bottom w:val="single" w:sz="4" w:space="0" w:color="auto"/>
              <w:right w:val="single" w:sz="4" w:space="0" w:color="auto"/>
            </w:tcBorders>
          </w:tcPr>
          <w:p w:rsidR="003968F3" w:rsidRDefault="003968F3"/>
          <w:p w:rsidR="003968F3" w:rsidRDefault="003968F3"/>
          <w:p w:rsidR="003968F3" w:rsidRDefault="003968F3"/>
          <w:p w:rsidR="003968F3" w:rsidRDefault="003968F3"/>
          <w:p w:rsidR="003968F3" w:rsidRDefault="003968F3">
            <w:r>
              <w:t xml:space="preserve">         </w:t>
            </w:r>
            <w:r w:rsidRPr="00757486">
              <w:t>1,2</w:t>
            </w:r>
          </w:p>
        </w:tc>
        <w:tc>
          <w:tcPr>
            <w:tcW w:w="1134" w:type="dxa"/>
            <w:tcBorders>
              <w:top w:val="nil"/>
              <w:left w:val="nil"/>
              <w:bottom w:val="single" w:sz="4" w:space="0" w:color="auto"/>
              <w:right w:val="single" w:sz="4" w:space="0" w:color="auto"/>
            </w:tcBorders>
          </w:tcPr>
          <w:p w:rsidR="003968F3" w:rsidRDefault="003968F3" w:rsidP="003968F3">
            <w:pPr>
              <w:jc w:val="right"/>
            </w:pPr>
          </w:p>
          <w:p w:rsidR="003968F3" w:rsidRDefault="003968F3" w:rsidP="003968F3">
            <w:pPr>
              <w:jc w:val="right"/>
            </w:pPr>
          </w:p>
          <w:p w:rsidR="003968F3" w:rsidRDefault="003968F3" w:rsidP="003968F3">
            <w:pPr>
              <w:jc w:val="right"/>
            </w:pPr>
          </w:p>
          <w:p w:rsidR="003968F3" w:rsidRDefault="003968F3" w:rsidP="003968F3">
            <w:pPr>
              <w:jc w:val="right"/>
            </w:pPr>
          </w:p>
          <w:p w:rsidR="003968F3" w:rsidRDefault="003968F3" w:rsidP="003968F3">
            <w:r>
              <w:t xml:space="preserve">      </w:t>
            </w:r>
            <w:r w:rsidRPr="00757486">
              <w:t>1,2</w:t>
            </w:r>
          </w:p>
        </w:tc>
        <w:tc>
          <w:tcPr>
            <w:tcW w:w="1134" w:type="dxa"/>
            <w:tcBorders>
              <w:top w:val="nil"/>
              <w:left w:val="nil"/>
              <w:bottom w:val="single" w:sz="4" w:space="0" w:color="auto"/>
              <w:right w:val="single" w:sz="4" w:space="0" w:color="auto"/>
            </w:tcBorders>
          </w:tcPr>
          <w:p w:rsidR="003968F3" w:rsidRDefault="003968F3"/>
          <w:p w:rsidR="003968F3" w:rsidRDefault="003968F3"/>
          <w:p w:rsidR="003968F3" w:rsidRDefault="003968F3"/>
          <w:p w:rsidR="003968F3" w:rsidRDefault="003968F3"/>
          <w:p w:rsidR="003968F3" w:rsidRDefault="003968F3">
            <w:r>
              <w:t xml:space="preserve">      </w:t>
            </w:r>
            <w:r w:rsidRPr="00757486">
              <w:t>1,2</w:t>
            </w:r>
          </w:p>
        </w:tc>
        <w:tc>
          <w:tcPr>
            <w:tcW w:w="1134" w:type="dxa"/>
            <w:tcBorders>
              <w:top w:val="nil"/>
              <w:left w:val="nil"/>
              <w:bottom w:val="single" w:sz="4" w:space="0" w:color="auto"/>
              <w:right w:val="single" w:sz="4" w:space="0" w:color="auto"/>
            </w:tcBorders>
          </w:tcPr>
          <w:p w:rsidR="003968F3" w:rsidRDefault="003968F3"/>
          <w:p w:rsidR="003968F3" w:rsidRDefault="003968F3"/>
          <w:p w:rsidR="003968F3" w:rsidRDefault="003968F3"/>
          <w:p w:rsidR="003968F3" w:rsidRDefault="003968F3"/>
          <w:p w:rsidR="003968F3" w:rsidRDefault="003968F3">
            <w:r>
              <w:t xml:space="preserve">    </w:t>
            </w:r>
            <w:r w:rsidRPr="00757486">
              <w:t>1,2</w:t>
            </w:r>
          </w:p>
        </w:tc>
        <w:tc>
          <w:tcPr>
            <w:tcW w:w="1275" w:type="dxa"/>
            <w:tcBorders>
              <w:top w:val="nil"/>
              <w:left w:val="nil"/>
              <w:bottom w:val="single" w:sz="4" w:space="0" w:color="auto"/>
              <w:right w:val="single" w:sz="4" w:space="0" w:color="auto"/>
            </w:tcBorders>
          </w:tcPr>
          <w:p w:rsidR="003968F3" w:rsidRDefault="003968F3"/>
          <w:p w:rsidR="003968F3" w:rsidRDefault="003968F3"/>
          <w:p w:rsidR="003968F3" w:rsidRDefault="003968F3"/>
          <w:p w:rsidR="003968F3" w:rsidRDefault="003968F3"/>
          <w:p w:rsidR="003968F3" w:rsidRDefault="003968F3">
            <w:r>
              <w:t xml:space="preserve">   </w:t>
            </w:r>
            <w:r w:rsidRPr="00757486">
              <w:t>1,2</w:t>
            </w:r>
          </w:p>
        </w:tc>
        <w:tc>
          <w:tcPr>
            <w:tcW w:w="1134" w:type="dxa"/>
            <w:tcBorders>
              <w:top w:val="nil"/>
              <w:left w:val="nil"/>
              <w:bottom w:val="single" w:sz="4" w:space="0" w:color="auto"/>
              <w:right w:val="single" w:sz="4" w:space="0" w:color="auto"/>
            </w:tcBorders>
          </w:tcPr>
          <w:p w:rsidR="003968F3" w:rsidRDefault="003968F3"/>
          <w:p w:rsidR="003968F3" w:rsidRDefault="003968F3"/>
          <w:p w:rsidR="003968F3" w:rsidRDefault="003968F3"/>
          <w:p w:rsidR="003968F3" w:rsidRDefault="003968F3"/>
          <w:p w:rsidR="003968F3" w:rsidRDefault="003968F3">
            <w:r>
              <w:t xml:space="preserve">  </w:t>
            </w:r>
            <w:r w:rsidRPr="00757486">
              <w:t>1,2</w:t>
            </w:r>
          </w:p>
        </w:tc>
      </w:tr>
      <w:tr w:rsidR="00C8653C" w:rsidRPr="00805649" w:rsidTr="000B5EC5">
        <w:trPr>
          <w:gridAfter w:val="1"/>
          <w:wAfter w:w="992" w:type="dxa"/>
          <w:cantSplit/>
          <w:trHeight w:val="241"/>
        </w:trPr>
        <w:tc>
          <w:tcPr>
            <w:tcW w:w="695" w:type="dxa"/>
            <w:tcBorders>
              <w:top w:val="single" w:sz="4" w:space="0" w:color="auto"/>
              <w:left w:val="single" w:sz="4" w:space="0" w:color="auto"/>
              <w:bottom w:val="nil"/>
              <w:right w:val="single" w:sz="4" w:space="0" w:color="auto"/>
            </w:tcBorders>
            <w:hideMark/>
          </w:tcPr>
          <w:p w:rsidR="00C8653C" w:rsidRPr="00805649" w:rsidRDefault="003968F3" w:rsidP="00961E02">
            <w:pPr>
              <w:spacing w:line="276" w:lineRule="auto"/>
              <w:jc w:val="center"/>
              <w:rPr>
                <w:lang w:eastAsia="en-US"/>
              </w:rPr>
            </w:pPr>
            <w:r>
              <w:rPr>
                <w:lang w:eastAsia="en-US"/>
              </w:rPr>
              <w:t>26</w:t>
            </w:r>
          </w:p>
        </w:tc>
        <w:tc>
          <w:tcPr>
            <w:tcW w:w="4975" w:type="dxa"/>
            <w:tcBorders>
              <w:top w:val="single" w:sz="4" w:space="0" w:color="auto"/>
              <w:left w:val="nil"/>
              <w:bottom w:val="nil"/>
              <w:right w:val="single" w:sz="4" w:space="0" w:color="auto"/>
            </w:tcBorders>
            <w:hideMark/>
          </w:tcPr>
          <w:p w:rsidR="00C8653C" w:rsidRPr="00805649" w:rsidRDefault="00C8653C" w:rsidP="00332B48">
            <w:pPr>
              <w:spacing w:line="276" w:lineRule="auto"/>
              <w:rPr>
                <w:lang w:eastAsia="en-US"/>
              </w:rPr>
            </w:pPr>
            <w:r w:rsidRPr="00805649">
              <w:rPr>
                <w:lang w:eastAsia="en-US"/>
              </w:rPr>
              <w:t>Непрограммные направления деятельности</w:t>
            </w:r>
          </w:p>
        </w:tc>
        <w:tc>
          <w:tcPr>
            <w:tcW w:w="1134" w:type="dxa"/>
            <w:tcBorders>
              <w:top w:val="single" w:sz="4" w:space="0" w:color="auto"/>
              <w:left w:val="nil"/>
              <w:bottom w:val="nil"/>
              <w:right w:val="single" w:sz="4" w:space="0" w:color="auto"/>
            </w:tcBorders>
            <w:vAlign w:val="bottom"/>
          </w:tcPr>
          <w:p w:rsidR="00C8653C" w:rsidRPr="00805649" w:rsidRDefault="000D317B" w:rsidP="00332B48">
            <w:pPr>
              <w:spacing w:line="276" w:lineRule="auto"/>
              <w:jc w:val="right"/>
              <w:rPr>
                <w:lang w:eastAsia="en-US"/>
              </w:rPr>
            </w:pPr>
            <w:r>
              <w:rPr>
                <w:lang w:eastAsia="en-US"/>
              </w:rPr>
              <w:t>11,1</w:t>
            </w:r>
          </w:p>
        </w:tc>
        <w:tc>
          <w:tcPr>
            <w:tcW w:w="1134" w:type="dxa"/>
            <w:tcBorders>
              <w:top w:val="single" w:sz="4" w:space="0" w:color="auto"/>
              <w:left w:val="nil"/>
              <w:bottom w:val="nil"/>
              <w:right w:val="single" w:sz="4" w:space="0" w:color="auto"/>
            </w:tcBorders>
            <w:vAlign w:val="bottom"/>
          </w:tcPr>
          <w:p w:rsidR="00C8653C" w:rsidRPr="00805649" w:rsidRDefault="000D317B" w:rsidP="00332B48">
            <w:pPr>
              <w:spacing w:line="276" w:lineRule="auto"/>
              <w:jc w:val="right"/>
              <w:rPr>
                <w:lang w:eastAsia="en-US"/>
              </w:rPr>
            </w:pPr>
            <w:r>
              <w:rPr>
                <w:lang w:eastAsia="en-US"/>
              </w:rPr>
              <w:t>12,9</w:t>
            </w:r>
          </w:p>
        </w:tc>
        <w:tc>
          <w:tcPr>
            <w:tcW w:w="1134" w:type="dxa"/>
            <w:tcBorders>
              <w:top w:val="single" w:sz="4" w:space="0" w:color="auto"/>
              <w:left w:val="nil"/>
              <w:bottom w:val="nil"/>
              <w:right w:val="single" w:sz="4" w:space="0" w:color="auto"/>
            </w:tcBorders>
            <w:vAlign w:val="bottom"/>
          </w:tcPr>
          <w:p w:rsidR="00C8653C" w:rsidRPr="00805649" w:rsidRDefault="003968F3" w:rsidP="00332B48">
            <w:pPr>
              <w:spacing w:line="276" w:lineRule="auto"/>
              <w:jc w:val="right"/>
              <w:rPr>
                <w:lang w:eastAsia="en-US"/>
              </w:rPr>
            </w:pPr>
            <w:r>
              <w:rPr>
                <w:lang w:eastAsia="en-US"/>
              </w:rPr>
              <w:t>15,6</w:t>
            </w:r>
          </w:p>
        </w:tc>
        <w:tc>
          <w:tcPr>
            <w:tcW w:w="1135" w:type="dxa"/>
            <w:tcBorders>
              <w:top w:val="single" w:sz="4" w:space="0" w:color="auto"/>
              <w:left w:val="nil"/>
              <w:bottom w:val="nil"/>
              <w:right w:val="single" w:sz="4" w:space="0" w:color="auto"/>
            </w:tcBorders>
            <w:vAlign w:val="bottom"/>
          </w:tcPr>
          <w:p w:rsidR="00C8653C" w:rsidRPr="00805649" w:rsidRDefault="00C8653C" w:rsidP="003968F3">
            <w:pPr>
              <w:spacing w:line="276" w:lineRule="auto"/>
              <w:jc w:val="right"/>
              <w:rPr>
                <w:lang w:eastAsia="en-US"/>
              </w:rPr>
            </w:pPr>
            <w:r>
              <w:rPr>
                <w:lang w:eastAsia="en-US"/>
              </w:rPr>
              <w:t>12,</w:t>
            </w:r>
            <w:r w:rsidR="003968F3">
              <w:rPr>
                <w:lang w:eastAsia="en-US"/>
              </w:rPr>
              <w:t>4</w:t>
            </w:r>
          </w:p>
        </w:tc>
        <w:tc>
          <w:tcPr>
            <w:tcW w:w="1134" w:type="dxa"/>
            <w:tcBorders>
              <w:top w:val="single" w:sz="4" w:space="0" w:color="auto"/>
              <w:left w:val="nil"/>
              <w:bottom w:val="nil"/>
              <w:right w:val="single" w:sz="4" w:space="0" w:color="auto"/>
            </w:tcBorders>
          </w:tcPr>
          <w:p w:rsidR="00C8653C" w:rsidRPr="00805649" w:rsidRDefault="00C8653C" w:rsidP="003968F3">
            <w:r>
              <w:t>12,</w:t>
            </w:r>
            <w:r w:rsidR="003968F3">
              <w:t>2</w:t>
            </w:r>
          </w:p>
        </w:tc>
        <w:tc>
          <w:tcPr>
            <w:tcW w:w="1134" w:type="dxa"/>
            <w:tcBorders>
              <w:top w:val="single" w:sz="4" w:space="0" w:color="auto"/>
              <w:left w:val="nil"/>
              <w:bottom w:val="nil"/>
              <w:right w:val="single" w:sz="4" w:space="0" w:color="auto"/>
            </w:tcBorders>
            <w:vAlign w:val="bottom"/>
          </w:tcPr>
          <w:p w:rsidR="00C8653C" w:rsidRPr="00805649" w:rsidRDefault="009D6811" w:rsidP="000B5EC5">
            <w:pPr>
              <w:spacing w:line="276" w:lineRule="auto"/>
              <w:jc w:val="right"/>
              <w:rPr>
                <w:lang w:eastAsia="en-US"/>
              </w:rPr>
            </w:pPr>
            <w:r>
              <w:rPr>
                <w:lang w:eastAsia="en-US"/>
              </w:rPr>
              <w:t>12,0</w:t>
            </w:r>
          </w:p>
        </w:tc>
        <w:tc>
          <w:tcPr>
            <w:tcW w:w="1134" w:type="dxa"/>
            <w:tcBorders>
              <w:top w:val="single" w:sz="4" w:space="0" w:color="auto"/>
              <w:left w:val="nil"/>
              <w:bottom w:val="nil"/>
              <w:right w:val="single" w:sz="4" w:space="0" w:color="auto"/>
            </w:tcBorders>
            <w:vAlign w:val="bottom"/>
          </w:tcPr>
          <w:p w:rsidR="00C8653C" w:rsidRPr="00805649" w:rsidRDefault="009D6811" w:rsidP="000B5EC5">
            <w:pPr>
              <w:spacing w:line="276" w:lineRule="auto"/>
              <w:jc w:val="right"/>
              <w:rPr>
                <w:lang w:eastAsia="en-US"/>
              </w:rPr>
            </w:pPr>
            <w:r>
              <w:rPr>
                <w:lang w:eastAsia="en-US"/>
              </w:rPr>
              <w:t>11,9</w:t>
            </w:r>
          </w:p>
        </w:tc>
        <w:tc>
          <w:tcPr>
            <w:tcW w:w="1275" w:type="dxa"/>
            <w:tcBorders>
              <w:top w:val="single" w:sz="4" w:space="0" w:color="auto"/>
              <w:left w:val="nil"/>
              <w:bottom w:val="nil"/>
              <w:right w:val="single" w:sz="4" w:space="0" w:color="auto"/>
            </w:tcBorders>
          </w:tcPr>
          <w:p w:rsidR="00C8653C" w:rsidRPr="00805649" w:rsidRDefault="009D6811" w:rsidP="000B5EC5">
            <w:r>
              <w:t>11,7</w:t>
            </w:r>
          </w:p>
        </w:tc>
        <w:tc>
          <w:tcPr>
            <w:tcW w:w="1134" w:type="dxa"/>
            <w:tcBorders>
              <w:top w:val="single" w:sz="4" w:space="0" w:color="auto"/>
              <w:left w:val="nil"/>
              <w:bottom w:val="nil"/>
              <w:right w:val="single" w:sz="4" w:space="0" w:color="auto"/>
            </w:tcBorders>
            <w:vAlign w:val="bottom"/>
          </w:tcPr>
          <w:p w:rsidR="00C8653C" w:rsidRPr="00805649" w:rsidRDefault="009D6811" w:rsidP="000B5EC5">
            <w:pPr>
              <w:spacing w:line="276" w:lineRule="auto"/>
              <w:jc w:val="right"/>
              <w:rPr>
                <w:lang w:eastAsia="en-US"/>
              </w:rPr>
            </w:pPr>
            <w:r>
              <w:rPr>
                <w:lang w:eastAsia="en-US"/>
              </w:rPr>
              <w:t>11,6</w:t>
            </w:r>
          </w:p>
        </w:tc>
      </w:tr>
      <w:tr w:rsidR="00332B48" w:rsidRPr="00805649" w:rsidTr="00964B6D">
        <w:trPr>
          <w:gridAfter w:val="1"/>
          <w:wAfter w:w="992" w:type="dxa"/>
          <w:cantSplit/>
          <w:trHeight w:val="80"/>
        </w:trPr>
        <w:tc>
          <w:tcPr>
            <w:tcW w:w="695" w:type="dxa"/>
            <w:tcBorders>
              <w:top w:val="nil"/>
              <w:left w:val="single" w:sz="4" w:space="0" w:color="auto"/>
              <w:bottom w:val="single" w:sz="4" w:space="0" w:color="auto"/>
              <w:right w:val="single" w:sz="4" w:space="0" w:color="auto"/>
            </w:tcBorders>
            <w:hideMark/>
          </w:tcPr>
          <w:p w:rsidR="00332B48" w:rsidRPr="00805649" w:rsidRDefault="00332B48" w:rsidP="00332B48">
            <w:pPr>
              <w:spacing w:line="276" w:lineRule="auto"/>
              <w:rPr>
                <w:rFonts w:ascii="Calibri" w:eastAsia="Calibri" w:hAnsi="Calibri"/>
                <w:lang w:eastAsia="en-US"/>
              </w:rPr>
            </w:pPr>
          </w:p>
        </w:tc>
        <w:tc>
          <w:tcPr>
            <w:tcW w:w="4975" w:type="dxa"/>
            <w:tcBorders>
              <w:top w:val="nil"/>
              <w:left w:val="nil"/>
              <w:bottom w:val="single" w:sz="4" w:space="0" w:color="auto"/>
              <w:right w:val="single" w:sz="4" w:space="0" w:color="auto"/>
            </w:tcBorders>
            <w:hideMark/>
          </w:tcPr>
          <w:p w:rsidR="00332B48" w:rsidRPr="00805649" w:rsidRDefault="00332B48" w:rsidP="00332B48">
            <w:pPr>
              <w:spacing w:line="276" w:lineRule="auto"/>
              <w:rPr>
                <w:rFonts w:ascii="Calibri" w:eastAsia="Calibri" w:hAnsi="Calibri"/>
                <w:lang w:eastAsia="en-US"/>
              </w:rPr>
            </w:pPr>
          </w:p>
        </w:tc>
        <w:tc>
          <w:tcPr>
            <w:tcW w:w="1134"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rPr>
                <w:rFonts w:ascii="Calibri" w:eastAsia="Calibri" w:hAnsi="Calibri"/>
                <w:lang w:eastAsia="en-US"/>
              </w:rPr>
            </w:pPr>
          </w:p>
        </w:tc>
        <w:tc>
          <w:tcPr>
            <w:tcW w:w="1134"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rPr>
                <w:rFonts w:ascii="Calibri" w:eastAsia="Calibri" w:hAnsi="Calibri"/>
                <w:lang w:eastAsia="en-US"/>
              </w:rPr>
            </w:pPr>
          </w:p>
        </w:tc>
        <w:tc>
          <w:tcPr>
            <w:tcW w:w="1134"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rPr>
                <w:rFonts w:ascii="Calibri" w:eastAsia="Calibri" w:hAnsi="Calibri"/>
                <w:lang w:eastAsia="en-US"/>
              </w:rPr>
            </w:pPr>
          </w:p>
        </w:tc>
        <w:tc>
          <w:tcPr>
            <w:tcW w:w="1135"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rPr>
                <w:rFonts w:ascii="Calibri" w:eastAsia="Calibri" w:hAnsi="Calibri"/>
                <w:lang w:eastAsia="en-US"/>
              </w:rPr>
            </w:pPr>
          </w:p>
        </w:tc>
        <w:tc>
          <w:tcPr>
            <w:tcW w:w="1134"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rPr>
                <w:rFonts w:ascii="Calibri" w:eastAsia="Calibri" w:hAnsi="Calibri"/>
                <w:lang w:eastAsia="en-US"/>
              </w:rPr>
            </w:pPr>
          </w:p>
        </w:tc>
        <w:tc>
          <w:tcPr>
            <w:tcW w:w="1134"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rPr>
                <w:rFonts w:ascii="Calibri" w:eastAsia="Calibri" w:hAnsi="Calibri"/>
                <w:lang w:eastAsia="en-US"/>
              </w:rPr>
            </w:pPr>
          </w:p>
        </w:tc>
        <w:tc>
          <w:tcPr>
            <w:tcW w:w="1134"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rPr>
                <w:rFonts w:ascii="Calibri" w:eastAsia="Calibri" w:hAnsi="Calibri"/>
                <w:lang w:eastAsia="en-US"/>
              </w:rPr>
            </w:pPr>
          </w:p>
        </w:tc>
        <w:tc>
          <w:tcPr>
            <w:tcW w:w="1275"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rPr>
                <w:rFonts w:ascii="Calibri" w:eastAsia="Calibri" w:hAnsi="Calibri"/>
                <w:lang w:eastAsia="en-US"/>
              </w:rPr>
            </w:pPr>
          </w:p>
        </w:tc>
        <w:tc>
          <w:tcPr>
            <w:tcW w:w="1134" w:type="dxa"/>
            <w:tcBorders>
              <w:top w:val="nil"/>
              <w:left w:val="nil"/>
              <w:bottom w:val="single" w:sz="4" w:space="0" w:color="auto"/>
              <w:right w:val="single" w:sz="4" w:space="0" w:color="auto"/>
            </w:tcBorders>
            <w:vAlign w:val="bottom"/>
            <w:hideMark/>
          </w:tcPr>
          <w:p w:rsidR="00332B48" w:rsidRPr="00805649" w:rsidRDefault="00332B48" w:rsidP="00332B48">
            <w:pPr>
              <w:spacing w:line="276" w:lineRule="auto"/>
              <w:rPr>
                <w:rFonts w:ascii="Calibri" w:eastAsia="Calibri" w:hAnsi="Calibri"/>
                <w:lang w:eastAsia="en-US"/>
              </w:rPr>
            </w:pPr>
          </w:p>
        </w:tc>
      </w:tr>
    </w:tbl>
    <w:p w:rsidR="00332B48" w:rsidRPr="00805649" w:rsidRDefault="00332B48" w:rsidP="00332B48">
      <w:pPr>
        <w:ind w:left="9639"/>
        <w:jc w:val="both"/>
        <w:rPr>
          <w:sz w:val="28"/>
          <w:szCs w:val="28"/>
        </w:rPr>
      </w:pPr>
    </w:p>
    <w:tbl>
      <w:tblPr>
        <w:tblW w:w="16727" w:type="dxa"/>
        <w:tblInd w:w="-34" w:type="dxa"/>
        <w:tblLayout w:type="fixed"/>
        <w:tblLook w:val="04A0" w:firstRow="1" w:lastRow="0" w:firstColumn="1" w:lastColumn="0" w:noHBand="0" w:noVBand="1"/>
      </w:tblPr>
      <w:tblGrid>
        <w:gridCol w:w="695"/>
        <w:gridCol w:w="3700"/>
        <w:gridCol w:w="1134"/>
        <w:gridCol w:w="1134"/>
        <w:gridCol w:w="1418"/>
        <w:gridCol w:w="1133"/>
        <w:gridCol w:w="1136"/>
        <w:gridCol w:w="1134"/>
        <w:gridCol w:w="849"/>
        <w:gridCol w:w="1134"/>
        <w:gridCol w:w="1134"/>
        <w:gridCol w:w="1134"/>
        <w:gridCol w:w="992"/>
      </w:tblGrid>
      <w:tr w:rsidR="00121678" w:rsidRPr="00805649" w:rsidTr="00C8653C">
        <w:trPr>
          <w:gridAfter w:val="1"/>
          <w:wAfter w:w="992" w:type="dxa"/>
          <w:cantSplit/>
          <w:trHeight w:val="428"/>
          <w:tblHeader/>
        </w:trPr>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8B47C7">
            <w:pPr>
              <w:spacing w:line="276" w:lineRule="auto"/>
              <w:jc w:val="center"/>
              <w:rPr>
                <w:bCs/>
                <w:lang w:eastAsia="en-US"/>
              </w:rPr>
            </w:pPr>
            <w:r w:rsidRPr="00805649">
              <w:rPr>
                <w:bCs/>
                <w:lang w:eastAsia="en-US"/>
              </w:rPr>
              <w:t>Наименование</w:t>
            </w:r>
          </w:p>
        </w:tc>
        <w:tc>
          <w:tcPr>
            <w:tcW w:w="11340" w:type="dxa"/>
            <w:gridSpan w:val="10"/>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Годы</w:t>
            </w:r>
          </w:p>
        </w:tc>
      </w:tr>
      <w:tr w:rsidR="00121678" w:rsidRPr="00805649" w:rsidTr="009D6811">
        <w:trPr>
          <w:gridAfter w:val="1"/>
          <w:wAfter w:w="992" w:type="dxa"/>
          <w:cantSplit/>
          <w:trHeight w:val="81"/>
          <w:tblHeader/>
        </w:trPr>
        <w:tc>
          <w:tcPr>
            <w:tcW w:w="4395" w:type="dxa"/>
            <w:gridSpan w:val="2"/>
            <w:vMerge/>
            <w:tcBorders>
              <w:top w:val="single" w:sz="4" w:space="0" w:color="auto"/>
              <w:left w:val="single" w:sz="4" w:space="0" w:color="auto"/>
              <w:bottom w:val="single" w:sz="4" w:space="0" w:color="auto"/>
              <w:right w:val="single" w:sz="4" w:space="0" w:color="auto"/>
            </w:tcBorders>
            <w:vAlign w:val="center"/>
            <w:hideMark/>
          </w:tcPr>
          <w:p w:rsidR="00121678" w:rsidRPr="00805649" w:rsidRDefault="00121678" w:rsidP="008B47C7">
            <w:pPr>
              <w:rPr>
                <w:bCs/>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121678" w:rsidRPr="00805649" w:rsidRDefault="00121678" w:rsidP="00121678">
            <w:pPr>
              <w:spacing w:line="276" w:lineRule="auto"/>
              <w:jc w:val="center"/>
              <w:rPr>
                <w:bCs/>
                <w:lang w:eastAsia="en-US"/>
              </w:rPr>
            </w:pPr>
            <w:r w:rsidRPr="00805649">
              <w:rPr>
                <w:bCs/>
                <w:lang w:eastAsia="en-US"/>
              </w:rPr>
              <w:t>2027</w:t>
            </w:r>
          </w:p>
        </w:tc>
        <w:tc>
          <w:tcPr>
            <w:tcW w:w="1134" w:type="dxa"/>
            <w:tcBorders>
              <w:top w:val="single" w:sz="4" w:space="0" w:color="auto"/>
              <w:left w:val="nil"/>
              <w:bottom w:val="single" w:sz="4" w:space="0" w:color="auto"/>
              <w:right w:val="single" w:sz="4" w:space="0" w:color="auto"/>
            </w:tcBorders>
            <w:vAlign w:val="bottom"/>
            <w:hideMark/>
          </w:tcPr>
          <w:p w:rsidR="00121678" w:rsidRPr="00805649" w:rsidRDefault="00121678" w:rsidP="00121678">
            <w:pPr>
              <w:spacing w:line="276" w:lineRule="auto"/>
              <w:jc w:val="center"/>
              <w:rPr>
                <w:bCs/>
                <w:lang w:eastAsia="en-US"/>
              </w:rPr>
            </w:pPr>
            <w:r w:rsidRPr="00805649">
              <w:rPr>
                <w:bCs/>
                <w:lang w:eastAsia="en-US"/>
              </w:rPr>
              <w:t>2028</w:t>
            </w:r>
          </w:p>
        </w:tc>
        <w:tc>
          <w:tcPr>
            <w:tcW w:w="1418" w:type="dxa"/>
            <w:tcBorders>
              <w:top w:val="single" w:sz="4" w:space="0" w:color="auto"/>
              <w:left w:val="nil"/>
              <w:bottom w:val="single" w:sz="4" w:space="0" w:color="auto"/>
              <w:right w:val="single" w:sz="4" w:space="0" w:color="auto"/>
            </w:tcBorders>
            <w:vAlign w:val="bottom"/>
            <w:hideMark/>
          </w:tcPr>
          <w:p w:rsidR="00121678" w:rsidRPr="00805649" w:rsidRDefault="00121678" w:rsidP="00121678">
            <w:pPr>
              <w:spacing w:line="276" w:lineRule="auto"/>
              <w:jc w:val="center"/>
              <w:rPr>
                <w:bCs/>
                <w:lang w:eastAsia="en-US"/>
              </w:rPr>
            </w:pPr>
            <w:r w:rsidRPr="00805649">
              <w:rPr>
                <w:bCs/>
                <w:lang w:eastAsia="en-US"/>
              </w:rPr>
              <w:t>2029</w:t>
            </w:r>
          </w:p>
        </w:tc>
        <w:tc>
          <w:tcPr>
            <w:tcW w:w="1133" w:type="dxa"/>
            <w:tcBorders>
              <w:top w:val="single" w:sz="4" w:space="0" w:color="auto"/>
              <w:left w:val="nil"/>
              <w:bottom w:val="single" w:sz="4" w:space="0" w:color="auto"/>
              <w:right w:val="single" w:sz="4" w:space="0" w:color="auto"/>
            </w:tcBorders>
            <w:vAlign w:val="bottom"/>
            <w:hideMark/>
          </w:tcPr>
          <w:p w:rsidR="00121678" w:rsidRPr="00805649" w:rsidRDefault="00121678" w:rsidP="00121678">
            <w:pPr>
              <w:spacing w:line="276" w:lineRule="auto"/>
              <w:jc w:val="center"/>
              <w:rPr>
                <w:bCs/>
                <w:lang w:eastAsia="en-US"/>
              </w:rPr>
            </w:pPr>
            <w:r w:rsidRPr="00805649">
              <w:rPr>
                <w:bCs/>
                <w:lang w:eastAsia="en-US"/>
              </w:rPr>
              <w:t>2030</w:t>
            </w:r>
          </w:p>
        </w:tc>
        <w:tc>
          <w:tcPr>
            <w:tcW w:w="1136" w:type="dxa"/>
            <w:tcBorders>
              <w:top w:val="single" w:sz="4" w:space="0" w:color="auto"/>
              <w:left w:val="nil"/>
              <w:bottom w:val="single" w:sz="4" w:space="0" w:color="auto"/>
              <w:right w:val="single" w:sz="4" w:space="0" w:color="auto"/>
            </w:tcBorders>
            <w:vAlign w:val="bottom"/>
            <w:hideMark/>
          </w:tcPr>
          <w:p w:rsidR="00121678" w:rsidRPr="00805649" w:rsidRDefault="00121678" w:rsidP="00121678">
            <w:pPr>
              <w:spacing w:line="276" w:lineRule="auto"/>
              <w:jc w:val="center"/>
              <w:rPr>
                <w:bCs/>
                <w:lang w:eastAsia="en-US"/>
              </w:rPr>
            </w:pPr>
            <w:r w:rsidRPr="00805649">
              <w:rPr>
                <w:bCs/>
                <w:lang w:eastAsia="en-US"/>
              </w:rPr>
              <w:t>2031</w:t>
            </w:r>
          </w:p>
        </w:tc>
        <w:tc>
          <w:tcPr>
            <w:tcW w:w="1134" w:type="dxa"/>
            <w:tcBorders>
              <w:top w:val="single" w:sz="4" w:space="0" w:color="auto"/>
              <w:left w:val="nil"/>
              <w:bottom w:val="single" w:sz="4" w:space="0" w:color="auto"/>
              <w:right w:val="single" w:sz="4" w:space="0" w:color="auto"/>
            </w:tcBorders>
            <w:vAlign w:val="bottom"/>
            <w:hideMark/>
          </w:tcPr>
          <w:p w:rsidR="00121678" w:rsidRPr="00805649" w:rsidRDefault="00121678" w:rsidP="00121678">
            <w:pPr>
              <w:spacing w:line="276" w:lineRule="auto"/>
              <w:jc w:val="center"/>
              <w:rPr>
                <w:bCs/>
                <w:lang w:eastAsia="en-US"/>
              </w:rPr>
            </w:pPr>
            <w:r w:rsidRPr="00805649">
              <w:rPr>
                <w:bCs/>
                <w:lang w:eastAsia="en-US"/>
              </w:rPr>
              <w:t>2032</w:t>
            </w:r>
          </w:p>
        </w:tc>
        <w:tc>
          <w:tcPr>
            <w:tcW w:w="849" w:type="dxa"/>
            <w:tcBorders>
              <w:top w:val="single" w:sz="4" w:space="0" w:color="auto"/>
              <w:left w:val="nil"/>
              <w:bottom w:val="single" w:sz="4" w:space="0" w:color="auto"/>
              <w:right w:val="single" w:sz="4" w:space="0" w:color="auto"/>
            </w:tcBorders>
            <w:vAlign w:val="bottom"/>
            <w:hideMark/>
          </w:tcPr>
          <w:p w:rsidR="00121678" w:rsidRPr="00805649" w:rsidRDefault="00121678" w:rsidP="00121678">
            <w:pPr>
              <w:spacing w:line="276" w:lineRule="auto"/>
              <w:jc w:val="center"/>
              <w:rPr>
                <w:bCs/>
                <w:lang w:eastAsia="en-US"/>
              </w:rPr>
            </w:pPr>
            <w:r w:rsidRPr="00805649">
              <w:rPr>
                <w:bCs/>
                <w:lang w:eastAsia="en-US"/>
              </w:rPr>
              <w:t>2033</w:t>
            </w:r>
          </w:p>
        </w:tc>
        <w:tc>
          <w:tcPr>
            <w:tcW w:w="1134" w:type="dxa"/>
            <w:tcBorders>
              <w:top w:val="single" w:sz="4" w:space="0" w:color="auto"/>
              <w:left w:val="nil"/>
              <w:bottom w:val="single" w:sz="4" w:space="0" w:color="auto"/>
              <w:right w:val="single" w:sz="4" w:space="0" w:color="auto"/>
            </w:tcBorders>
          </w:tcPr>
          <w:p w:rsidR="00121678" w:rsidRPr="00805649" w:rsidRDefault="00121678" w:rsidP="00121678">
            <w:pPr>
              <w:spacing w:line="276" w:lineRule="auto"/>
              <w:jc w:val="center"/>
              <w:rPr>
                <w:bCs/>
                <w:lang w:eastAsia="en-US"/>
              </w:rPr>
            </w:pPr>
            <w:r w:rsidRPr="00805649">
              <w:rPr>
                <w:bCs/>
                <w:lang w:eastAsia="en-US"/>
              </w:rPr>
              <w:t>2034</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121678" w:rsidP="00121678">
            <w:pPr>
              <w:spacing w:line="276" w:lineRule="auto"/>
              <w:jc w:val="center"/>
              <w:rPr>
                <w:bCs/>
                <w:lang w:eastAsia="en-US"/>
              </w:rPr>
            </w:pPr>
            <w:r w:rsidRPr="00805649">
              <w:rPr>
                <w:bCs/>
                <w:lang w:eastAsia="en-US"/>
              </w:rPr>
              <w:t>2035</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121678" w:rsidP="00121678">
            <w:pPr>
              <w:spacing w:line="276" w:lineRule="auto"/>
              <w:jc w:val="center"/>
              <w:rPr>
                <w:bCs/>
                <w:lang w:eastAsia="en-US"/>
              </w:rPr>
            </w:pPr>
            <w:r w:rsidRPr="00805649">
              <w:rPr>
                <w:bCs/>
                <w:lang w:eastAsia="en-US"/>
              </w:rPr>
              <w:t>2036</w:t>
            </w:r>
          </w:p>
        </w:tc>
      </w:tr>
      <w:tr w:rsidR="00121678" w:rsidRPr="00805649" w:rsidTr="009D6811">
        <w:trPr>
          <w:gridAfter w:val="1"/>
          <w:wAfter w:w="992" w:type="dxa"/>
          <w:cantSplit/>
          <w:trHeight w:val="81"/>
          <w:tblHeader/>
        </w:trPr>
        <w:tc>
          <w:tcPr>
            <w:tcW w:w="4395" w:type="dxa"/>
            <w:gridSpan w:val="2"/>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2</w:t>
            </w:r>
          </w:p>
        </w:tc>
        <w:tc>
          <w:tcPr>
            <w:tcW w:w="1134" w:type="dxa"/>
            <w:tcBorders>
              <w:top w:val="single" w:sz="4" w:space="0" w:color="auto"/>
              <w:left w:val="nil"/>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3</w:t>
            </w:r>
          </w:p>
        </w:tc>
        <w:tc>
          <w:tcPr>
            <w:tcW w:w="1418" w:type="dxa"/>
            <w:tcBorders>
              <w:top w:val="single" w:sz="4" w:space="0" w:color="auto"/>
              <w:left w:val="nil"/>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4</w:t>
            </w:r>
          </w:p>
        </w:tc>
        <w:tc>
          <w:tcPr>
            <w:tcW w:w="1133" w:type="dxa"/>
            <w:tcBorders>
              <w:top w:val="single" w:sz="4" w:space="0" w:color="auto"/>
              <w:left w:val="nil"/>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5</w:t>
            </w:r>
          </w:p>
        </w:tc>
        <w:tc>
          <w:tcPr>
            <w:tcW w:w="1136" w:type="dxa"/>
            <w:tcBorders>
              <w:top w:val="single" w:sz="4" w:space="0" w:color="auto"/>
              <w:left w:val="nil"/>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6</w:t>
            </w:r>
          </w:p>
        </w:tc>
        <w:tc>
          <w:tcPr>
            <w:tcW w:w="1134" w:type="dxa"/>
            <w:tcBorders>
              <w:top w:val="single" w:sz="4" w:space="0" w:color="auto"/>
              <w:left w:val="nil"/>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7</w:t>
            </w:r>
          </w:p>
        </w:tc>
        <w:tc>
          <w:tcPr>
            <w:tcW w:w="849" w:type="dxa"/>
            <w:tcBorders>
              <w:top w:val="single" w:sz="4" w:space="0" w:color="auto"/>
              <w:left w:val="nil"/>
              <w:bottom w:val="single" w:sz="4" w:space="0" w:color="auto"/>
              <w:right w:val="single" w:sz="4" w:space="0" w:color="auto"/>
            </w:tcBorders>
            <w:hideMark/>
          </w:tcPr>
          <w:p w:rsidR="00121678" w:rsidRPr="00805649" w:rsidRDefault="00121678" w:rsidP="008B47C7">
            <w:pPr>
              <w:spacing w:line="276" w:lineRule="auto"/>
              <w:jc w:val="center"/>
              <w:rPr>
                <w:bCs/>
                <w:lang w:eastAsia="en-US"/>
              </w:rPr>
            </w:pPr>
            <w:r w:rsidRPr="00805649">
              <w:rPr>
                <w:bCs/>
                <w:lang w:eastAsia="en-US"/>
              </w:rPr>
              <w:t>8</w:t>
            </w:r>
          </w:p>
        </w:tc>
        <w:tc>
          <w:tcPr>
            <w:tcW w:w="1134" w:type="dxa"/>
            <w:tcBorders>
              <w:top w:val="single" w:sz="4" w:space="0" w:color="auto"/>
              <w:left w:val="nil"/>
              <w:bottom w:val="single" w:sz="4" w:space="0" w:color="auto"/>
              <w:right w:val="single" w:sz="4" w:space="0" w:color="auto"/>
            </w:tcBorders>
          </w:tcPr>
          <w:p w:rsidR="00121678" w:rsidRPr="00805649" w:rsidRDefault="00121678" w:rsidP="008B47C7">
            <w:pPr>
              <w:spacing w:line="276" w:lineRule="auto"/>
              <w:jc w:val="center"/>
              <w:rPr>
                <w:bCs/>
                <w:lang w:eastAsia="en-US"/>
              </w:rPr>
            </w:pPr>
            <w:r w:rsidRPr="00805649">
              <w:rPr>
                <w:bCs/>
                <w:lang w:eastAsia="en-US"/>
              </w:rPr>
              <w:t>9</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121678" w:rsidP="008B47C7">
            <w:pPr>
              <w:spacing w:line="276" w:lineRule="auto"/>
              <w:jc w:val="center"/>
              <w:rPr>
                <w:bCs/>
                <w:lang w:eastAsia="en-US"/>
              </w:rPr>
            </w:pPr>
            <w:r w:rsidRPr="00805649">
              <w:rPr>
                <w:bCs/>
                <w:lang w:eastAsia="en-US"/>
              </w:rPr>
              <w:t>10</w:t>
            </w:r>
          </w:p>
        </w:tc>
        <w:tc>
          <w:tcPr>
            <w:tcW w:w="1134" w:type="dxa"/>
            <w:tcBorders>
              <w:top w:val="single" w:sz="4" w:space="0" w:color="auto"/>
              <w:left w:val="single" w:sz="4" w:space="0" w:color="auto"/>
              <w:bottom w:val="single" w:sz="4" w:space="0" w:color="auto"/>
              <w:right w:val="single" w:sz="4" w:space="0" w:color="auto"/>
            </w:tcBorders>
          </w:tcPr>
          <w:p w:rsidR="00121678" w:rsidRPr="00805649" w:rsidRDefault="00121678" w:rsidP="008B47C7">
            <w:pPr>
              <w:spacing w:line="276" w:lineRule="auto"/>
              <w:jc w:val="center"/>
              <w:rPr>
                <w:bCs/>
                <w:lang w:eastAsia="en-US"/>
              </w:rPr>
            </w:pPr>
            <w:r w:rsidRPr="00805649">
              <w:rPr>
                <w:bCs/>
                <w:lang w:eastAsia="en-US"/>
              </w:rPr>
              <w:t>11</w:t>
            </w:r>
          </w:p>
        </w:tc>
      </w:tr>
      <w:tr w:rsidR="009D6811" w:rsidRPr="00805649" w:rsidTr="009D6811">
        <w:trPr>
          <w:gridAfter w:val="1"/>
          <w:wAfter w:w="992" w:type="dxa"/>
          <w:cantSplit/>
          <w:trHeight w:val="288"/>
        </w:trPr>
        <w:tc>
          <w:tcPr>
            <w:tcW w:w="4395" w:type="dxa"/>
            <w:gridSpan w:val="2"/>
            <w:tcBorders>
              <w:top w:val="single" w:sz="4" w:space="0" w:color="auto"/>
              <w:left w:val="single" w:sz="4" w:space="0" w:color="auto"/>
              <w:bottom w:val="single" w:sz="4" w:space="0" w:color="auto"/>
              <w:right w:val="single" w:sz="4" w:space="0" w:color="auto"/>
            </w:tcBorders>
            <w:hideMark/>
          </w:tcPr>
          <w:p w:rsidR="009D6811" w:rsidRPr="00805649" w:rsidRDefault="009D6811" w:rsidP="008B47C7">
            <w:pPr>
              <w:spacing w:line="276" w:lineRule="auto"/>
              <w:rPr>
                <w:bCs/>
                <w:lang w:eastAsia="en-US"/>
              </w:rPr>
            </w:pPr>
            <w:r w:rsidRPr="00805649">
              <w:rPr>
                <w:bCs/>
                <w:lang w:eastAsia="en-US"/>
              </w:rPr>
              <w:lastRenderedPageBreak/>
              <w:t xml:space="preserve">Расходы, всего </w:t>
            </w:r>
          </w:p>
        </w:tc>
        <w:tc>
          <w:tcPr>
            <w:tcW w:w="1134" w:type="dxa"/>
            <w:tcBorders>
              <w:top w:val="nil"/>
              <w:left w:val="nil"/>
              <w:bottom w:val="single" w:sz="4" w:space="0" w:color="auto"/>
              <w:right w:val="single" w:sz="4" w:space="0" w:color="auto"/>
            </w:tcBorders>
            <w:vAlign w:val="bottom"/>
          </w:tcPr>
          <w:p w:rsidR="009D6811" w:rsidRPr="009D6811" w:rsidRDefault="009D6811" w:rsidP="009D6811">
            <w:pPr>
              <w:jc w:val="right"/>
              <w:rPr>
                <w:color w:val="000000"/>
                <w:sz w:val="28"/>
                <w:szCs w:val="28"/>
              </w:rPr>
            </w:pPr>
            <w:r w:rsidRPr="009D6811">
              <w:rPr>
                <w:color w:val="000000"/>
                <w:sz w:val="28"/>
                <w:szCs w:val="28"/>
              </w:rPr>
              <w:t>731,</w:t>
            </w:r>
            <w:r>
              <w:rPr>
                <w:color w:val="000000"/>
                <w:sz w:val="28"/>
                <w:szCs w:val="28"/>
              </w:rPr>
              <w:t>9</w:t>
            </w:r>
          </w:p>
        </w:tc>
        <w:tc>
          <w:tcPr>
            <w:tcW w:w="1134" w:type="dxa"/>
            <w:tcBorders>
              <w:top w:val="nil"/>
              <w:left w:val="nil"/>
              <w:bottom w:val="single" w:sz="4" w:space="0" w:color="auto"/>
              <w:right w:val="single" w:sz="4" w:space="0" w:color="auto"/>
            </w:tcBorders>
            <w:vAlign w:val="bottom"/>
          </w:tcPr>
          <w:p w:rsidR="009D6811" w:rsidRPr="009D6811" w:rsidRDefault="009D6811" w:rsidP="009D6811">
            <w:pPr>
              <w:jc w:val="right"/>
              <w:rPr>
                <w:color w:val="000000"/>
                <w:sz w:val="28"/>
                <w:szCs w:val="28"/>
              </w:rPr>
            </w:pPr>
            <w:r w:rsidRPr="009D6811">
              <w:rPr>
                <w:color w:val="000000"/>
                <w:sz w:val="28"/>
                <w:szCs w:val="28"/>
              </w:rPr>
              <w:t>732,</w:t>
            </w:r>
            <w:r>
              <w:rPr>
                <w:color w:val="000000"/>
                <w:sz w:val="28"/>
                <w:szCs w:val="28"/>
              </w:rPr>
              <w:t>9</w:t>
            </w:r>
          </w:p>
        </w:tc>
        <w:tc>
          <w:tcPr>
            <w:tcW w:w="1418" w:type="dxa"/>
            <w:tcBorders>
              <w:top w:val="nil"/>
              <w:left w:val="nil"/>
              <w:bottom w:val="single" w:sz="4" w:space="0" w:color="auto"/>
              <w:right w:val="single" w:sz="4" w:space="0" w:color="auto"/>
            </w:tcBorders>
            <w:vAlign w:val="bottom"/>
          </w:tcPr>
          <w:p w:rsidR="009D6811" w:rsidRPr="009D6811" w:rsidRDefault="009D6811" w:rsidP="009D6811">
            <w:pPr>
              <w:jc w:val="right"/>
              <w:rPr>
                <w:color w:val="000000"/>
                <w:sz w:val="28"/>
                <w:szCs w:val="28"/>
              </w:rPr>
            </w:pPr>
            <w:r w:rsidRPr="009D6811">
              <w:rPr>
                <w:color w:val="000000"/>
                <w:sz w:val="28"/>
                <w:szCs w:val="28"/>
              </w:rPr>
              <w:t>733,9</w:t>
            </w:r>
          </w:p>
        </w:tc>
        <w:tc>
          <w:tcPr>
            <w:tcW w:w="1133" w:type="dxa"/>
            <w:tcBorders>
              <w:top w:val="nil"/>
              <w:left w:val="nil"/>
              <w:bottom w:val="single" w:sz="4" w:space="0" w:color="auto"/>
              <w:right w:val="single" w:sz="4" w:space="0" w:color="auto"/>
            </w:tcBorders>
            <w:vAlign w:val="bottom"/>
          </w:tcPr>
          <w:p w:rsidR="009D6811" w:rsidRPr="009D6811" w:rsidRDefault="009D6811" w:rsidP="009D6811">
            <w:pPr>
              <w:jc w:val="right"/>
              <w:rPr>
                <w:color w:val="000000"/>
                <w:sz w:val="28"/>
                <w:szCs w:val="28"/>
              </w:rPr>
            </w:pPr>
            <w:r w:rsidRPr="009D6811">
              <w:rPr>
                <w:color w:val="000000"/>
                <w:sz w:val="28"/>
                <w:szCs w:val="28"/>
              </w:rPr>
              <w:t>734,</w:t>
            </w:r>
            <w:r>
              <w:rPr>
                <w:color w:val="000000"/>
                <w:sz w:val="28"/>
                <w:szCs w:val="28"/>
              </w:rPr>
              <w:t>6</w:t>
            </w:r>
          </w:p>
        </w:tc>
        <w:tc>
          <w:tcPr>
            <w:tcW w:w="1136" w:type="dxa"/>
            <w:tcBorders>
              <w:top w:val="nil"/>
              <w:left w:val="nil"/>
              <w:bottom w:val="single" w:sz="4" w:space="0" w:color="auto"/>
              <w:right w:val="single" w:sz="4" w:space="0" w:color="auto"/>
            </w:tcBorders>
            <w:vAlign w:val="bottom"/>
          </w:tcPr>
          <w:p w:rsidR="009D6811" w:rsidRPr="009D6811" w:rsidRDefault="009D6811" w:rsidP="009D6811">
            <w:pPr>
              <w:jc w:val="right"/>
              <w:rPr>
                <w:color w:val="000000"/>
                <w:sz w:val="28"/>
                <w:szCs w:val="28"/>
              </w:rPr>
            </w:pPr>
            <w:r w:rsidRPr="009D6811">
              <w:rPr>
                <w:color w:val="000000"/>
                <w:sz w:val="28"/>
                <w:szCs w:val="28"/>
              </w:rPr>
              <w:t>735,</w:t>
            </w:r>
            <w:r>
              <w:rPr>
                <w:color w:val="000000"/>
                <w:sz w:val="28"/>
                <w:szCs w:val="28"/>
              </w:rPr>
              <w:t>3</w:t>
            </w:r>
          </w:p>
        </w:tc>
        <w:tc>
          <w:tcPr>
            <w:tcW w:w="1134" w:type="dxa"/>
            <w:tcBorders>
              <w:top w:val="nil"/>
              <w:left w:val="nil"/>
              <w:bottom w:val="single" w:sz="4" w:space="0" w:color="auto"/>
              <w:right w:val="single" w:sz="4" w:space="0" w:color="auto"/>
            </w:tcBorders>
            <w:vAlign w:val="bottom"/>
          </w:tcPr>
          <w:p w:rsidR="009D6811" w:rsidRPr="009D6811" w:rsidRDefault="009D6811" w:rsidP="009D6811">
            <w:pPr>
              <w:jc w:val="right"/>
              <w:rPr>
                <w:color w:val="000000"/>
                <w:sz w:val="28"/>
                <w:szCs w:val="28"/>
              </w:rPr>
            </w:pPr>
            <w:r w:rsidRPr="009D6811">
              <w:rPr>
                <w:color w:val="000000"/>
                <w:sz w:val="28"/>
                <w:szCs w:val="28"/>
              </w:rPr>
              <w:t>735,</w:t>
            </w:r>
            <w:r>
              <w:rPr>
                <w:color w:val="000000"/>
                <w:sz w:val="28"/>
                <w:szCs w:val="28"/>
              </w:rPr>
              <w:t>8</w:t>
            </w:r>
          </w:p>
        </w:tc>
        <w:tc>
          <w:tcPr>
            <w:tcW w:w="849" w:type="dxa"/>
            <w:tcBorders>
              <w:top w:val="nil"/>
              <w:left w:val="nil"/>
              <w:bottom w:val="single" w:sz="4" w:space="0" w:color="auto"/>
              <w:right w:val="single" w:sz="4" w:space="0" w:color="auto"/>
            </w:tcBorders>
            <w:vAlign w:val="bottom"/>
          </w:tcPr>
          <w:p w:rsidR="009D6811" w:rsidRPr="009D6811" w:rsidRDefault="009D6811" w:rsidP="009D6811">
            <w:pPr>
              <w:jc w:val="right"/>
              <w:rPr>
                <w:color w:val="000000"/>
                <w:sz w:val="28"/>
                <w:szCs w:val="28"/>
              </w:rPr>
            </w:pPr>
            <w:r w:rsidRPr="009D6811">
              <w:rPr>
                <w:color w:val="000000"/>
                <w:sz w:val="28"/>
                <w:szCs w:val="28"/>
              </w:rPr>
              <w:t>736,2</w:t>
            </w:r>
          </w:p>
        </w:tc>
        <w:tc>
          <w:tcPr>
            <w:tcW w:w="1134" w:type="dxa"/>
            <w:tcBorders>
              <w:top w:val="single" w:sz="4" w:space="0" w:color="auto"/>
              <w:left w:val="nil"/>
              <w:bottom w:val="single" w:sz="4" w:space="0" w:color="auto"/>
              <w:right w:val="single" w:sz="4" w:space="0" w:color="auto"/>
            </w:tcBorders>
            <w:vAlign w:val="bottom"/>
          </w:tcPr>
          <w:p w:rsidR="009D6811" w:rsidRPr="009D6811" w:rsidRDefault="009D6811" w:rsidP="009D6811">
            <w:pPr>
              <w:jc w:val="right"/>
              <w:rPr>
                <w:color w:val="000000"/>
                <w:sz w:val="28"/>
                <w:szCs w:val="28"/>
              </w:rPr>
            </w:pPr>
            <w:r w:rsidRPr="009D6811">
              <w:rPr>
                <w:color w:val="000000"/>
                <w:sz w:val="28"/>
                <w:szCs w:val="28"/>
              </w:rPr>
              <w:t>734,</w:t>
            </w:r>
            <w:r>
              <w:rPr>
                <w:color w:val="000000"/>
                <w:sz w:val="28"/>
                <w:szCs w:val="28"/>
              </w:rPr>
              <w:t>7</w:t>
            </w:r>
          </w:p>
        </w:tc>
        <w:tc>
          <w:tcPr>
            <w:tcW w:w="1134" w:type="dxa"/>
            <w:tcBorders>
              <w:top w:val="single" w:sz="4" w:space="0" w:color="auto"/>
              <w:left w:val="single" w:sz="4" w:space="0" w:color="auto"/>
              <w:bottom w:val="single" w:sz="4" w:space="0" w:color="auto"/>
              <w:right w:val="single" w:sz="4" w:space="0" w:color="auto"/>
            </w:tcBorders>
            <w:vAlign w:val="bottom"/>
          </w:tcPr>
          <w:p w:rsidR="009D6811" w:rsidRPr="009D6811" w:rsidRDefault="009D6811" w:rsidP="009D6811">
            <w:pPr>
              <w:jc w:val="right"/>
              <w:rPr>
                <w:color w:val="000000"/>
                <w:sz w:val="28"/>
                <w:szCs w:val="28"/>
              </w:rPr>
            </w:pPr>
            <w:r w:rsidRPr="009D6811">
              <w:rPr>
                <w:color w:val="000000"/>
                <w:sz w:val="28"/>
                <w:szCs w:val="28"/>
              </w:rPr>
              <w:t>735,</w:t>
            </w:r>
            <w:r>
              <w:rPr>
                <w:color w:val="000000"/>
                <w:sz w:val="28"/>
                <w:szCs w:val="28"/>
              </w:rPr>
              <w:t>9</w:t>
            </w:r>
          </w:p>
        </w:tc>
        <w:tc>
          <w:tcPr>
            <w:tcW w:w="1134" w:type="dxa"/>
            <w:tcBorders>
              <w:top w:val="single" w:sz="4" w:space="0" w:color="auto"/>
              <w:left w:val="single" w:sz="4" w:space="0" w:color="auto"/>
              <w:bottom w:val="single" w:sz="4" w:space="0" w:color="auto"/>
              <w:right w:val="single" w:sz="4" w:space="0" w:color="auto"/>
            </w:tcBorders>
            <w:vAlign w:val="bottom"/>
          </w:tcPr>
          <w:p w:rsidR="009D6811" w:rsidRPr="009D6811" w:rsidRDefault="009D6811" w:rsidP="009D6811">
            <w:pPr>
              <w:jc w:val="right"/>
              <w:rPr>
                <w:color w:val="000000"/>
                <w:sz w:val="28"/>
                <w:szCs w:val="28"/>
              </w:rPr>
            </w:pPr>
            <w:r w:rsidRPr="009D6811">
              <w:rPr>
                <w:color w:val="000000"/>
                <w:sz w:val="28"/>
                <w:szCs w:val="28"/>
              </w:rPr>
              <w:t>736,</w:t>
            </w:r>
            <w:r>
              <w:rPr>
                <w:color w:val="000000"/>
                <w:sz w:val="28"/>
                <w:szCs w:val="28"/>
              </w:rPr>
              <w:t>9</w:t>
            </w:r>
          </w:p>
        </w:tc>
      </w:tr>
      <w:tr w:rsidR="000B5EC5" w:rsidRPr="00805649" w:rsidTr="009D6811">
        <w:trPr>
          <w:gridAfter w:val="1"/>
          <w:wAfter w:w="992" w:type="dxa"/>
          <w:cantSplit/>
          <w:trHeight w:val="207"/>
        </w:trPr>
        <w:tc>
          <w:tcPr>
            <w:tcW w:w="695" w:type="dxa"/>
            <w:tcBorders>
              <w:top w:val="nil"/>
              <w:left w:val="single" w:sz="4" w:space="0" w:color="auto"/>
              <w:bottom w:val="single" w:sz="4" w:space="0" w:color="auto"/>
              <w:right w:val="single" w:sz="4" w:space="0" w:color="auto"/>
            </w:tcBorders>
            <w:hideMark/>
          </w:tcPr>
          <w:p w:rsidR="000B5EC5" w:rsidRPr="00805649" w:rsidRDefault="000B5EC5" w:rsidP="000B5EC5">
            <w:pPr>
              <w:spacing w:line="276" w:lineRule="auto"/>
              <w:jc w:val="center"/>
              <w:rPr>
                <w:lang w:eastAsia="en-US"/>
              </w:rPr>
            </w:pPr>
            <w:r w:rsidRPr="00805649">
              <w:rPr>
                <w:lang w:eastAsia="en-US"/>
              </w:rPr>
              <w:t>1</w:t>
            </w:r>
          </w:p>
        </w:tc>
        <w:tc>
          <w:tcPr>
            <w:tcW w:w="3700" w:type="dxa"/>
            <w:tcBorders>
              <w:top w:val="nil"/>
              <w:left w:val="nil"/>
              <w:bottom w:val="single" w:sz="4" w:space="0" w:color="auto"/>
              <w:right w:val="single" w:sz="4" w:space="0" w:color="auto"/>
            </w:tcBorders>
            <w:hideMark/>
          </w:tcPr>
          <w:p w:rsidR="000B5EC5" w:rsidRPr="00805649" w:rsidRDefault="000B5EC5" w:rsidP="000B5EC5">
            <w:pPr>
              <w:spacing w:line="276" w:lineRule="auto"/>
              <w:rPr>
                <w:lang w:eastAsia="en-US"/>
              </w:rPr>
            </w:pPr>
            <w:r w:rsidRPr="00805649">
              <w:rPr>
                <w:lang w:eastAsia="en-US"/>
              </w:rPr>
              <w:t>Муниципальная программа "Развитие муниципальной политики в муниципальном образовании Бузулукский район Оренбургской области на 2017-2022г.г."</w:t>
            </w:r>
          </w:p>
        </w:tc>
        <w:tc>
          <w:tcPr>
            <w:tcW w:w="1134" w:type="dxa"/>
            <w:tcBorders>
              <w:top w:val="nil"/>
              <w:left w:val="nil"/>
              <w:bottom w:val="single" w:sz="4" w:space="0" w:color="auto"/>
              <w:right w:val="single" w:sz="4" w:space="0" w:color="auto"/>
            </w:tcBorders>
            <w:vAlign w:val="bottom"/>
          </w:tcPr>
          <w:p w:rsidR="000B5EC5" w:rsidRPr="00805649" w:rsidRDefault="000B5EC5" w:rsidP="000B5EC5">
            <w:pPr>
              <w:spacing w:line="276" w:lineRule="auto"/>
              <w:jc w:val="center"/>
              <w:rPr>
                <w:lang w:eastAsia="en-US"/>
              </w:rPr>
            </w:pPr>
            <w:r>
              <w:rPr>
                <w:lang w:eastAsia="en-US"/>
              </w:rPr>
              <w:t>50,1</w:t>
            </w:r>
          </w:p>
        </w:tc>
        <w:tc>
          <w:tcPr>
            <w:tcW w:w="1134" w:type="dxa"/>
            <w:tcBorders>
              <w:top w:val="nil"/>
              <w:left w:val="nil"/>
              <w:bottom w:val="single" w:sz="4" w:space="0" w:color="auto"/>
              <w:right w:val="single" w:sz="4" w:space="0" w:color="auto"/>
            </w:tcBorders>
          </w:tcPr>
          <w:p w:rsidR="000B5EC5" w:rsidRDefault="000B5EC5"/>
          <w:p w:rsidR="000B5EC5" w:rsidRDefault="000B5EC5"/>
          <w:p w:rsidR="000B5EC5" w:rsidRDefault="000B5EC5"/>
          <w:p w:rsidR="000B5EC5" w:rsidRDefault="000B5EC5"/>
          <w:p w:rsidR="000B5EC5" w:rsidRDefault="000B5EC5"/>
          <w:p w:rsidR="000B5EC5" w:rsidRPr="00805649" w:rsidRDefault="000B5EC5">
            <w:r>
              <w:t>51,1</w:t>
            </w:r>
          </w:p>
        </w:tc>
        <w:tc>
          <w:tcPr>
            <w:tcW w:w="1418" w:type="dxa"/>
            <w:tcBorders>
              <w:top w:val="nil"/>
              <w:left w:val="nil"/>
              <w:bottom w:val="single" w:sz="4" w:space="0" w:color="auto"/>
              <w:right w:val="single" w:sz="4" w:space="0" w:color="auto"/>
            </w:tcBorders>
            <w:vAlign w:val="bottom"/>
          </w:tcPr>
          <w:p w:rsidR="000B5EC5" w:rsidRPr="00805649" w:rsidRDefault="000B5EC5" w:rsidP="008B47C7">
            <w:pPr>
              <w:spacing w:line="276" w:lineRule="auto"/>
              <w:jc w:val="right"/>
              <w:rPr>
                <w:lang w:eastAsia="en-US"/>
              </w:rPr>
            </w:pPr>
            <w:r>
              <w:rPr>
                <w:lang w:eastAsia="en-US"/>
              </w:rPr>
              <w:t>52,2</w:t>
            </w:r>
          </w:p>
        </w:tc>
        <w:tc>
          <w:tcPr>
            <w:tcW w:w="1133" w:type="dxa"/>
            <w:tcBorders>
              <w:top w:val="nil"/>
              <w:left w:val="nil"/>
              <w:bottom w:val="single" w:sz="4" w:space="0" w:color="auto"/>
              <w:right w:val="single" w:sz="4" w:space="0" w:color="auto"/>
            </w:tcBorders>
            <w:vAlign w:val="bottom"/>
          </w:tcPr>
          <w:p w:rsidR="000B5EC5" w:rsidRPr="00805649" w:rsidRDefault="000B5EC5" w:rsidP="008B47C7">
            <w:pPr>
              <w:spacing w:line="276" w:lineRule="auto"/>
              <w:jc w:val="right"/>
              <w:rPr>
                <w:lang w:eastAsia="en-US"/>
              </w:rPr>
            </w:pPr>
            <w:r>
              <w:rPr>
                <w:lang w:eastAsia="en-US"/>
              </w:rPr>
              <w:t>52,3</w:t>
            </w:r>
          </w:p>
        </w:tc>
        <w:tc>
          <w:tcPr>
            <w:tcW w:w="1136" w:type="dxa"/>
            <w:tcBorders>
              <w:top w:val="nil"/>
              <w:left w:val="nil"/>
              <w:bottom w:val="single" w:sz="4" w:space="0" w:color="auto"/>
              <w:right w:val="single" w:sz="4" w:space="0" w:color="auto"/>
            </w:tcBorders>
            <w:vAlign w:val="bottom"/>
          </w:tcPr>
          <w:p w:rsidR="000B5EC5" w:rsidRPr="00805649" w:rsidRDefault="000B5EC5" w:rsidP="008B47C7">
            <w:pPr>
              <w:spacing w:line="276" w:lineRule="auto"/>
              <w:jc w:val="right"/>
              <w:rPr>
                <w:lang w:eastAsia="en-US"/>
              </w:rPr>
            </w:pPr>
            <w:r>
              <w:rPr>
                <w:lang w:eastAsia="en-US"/>
              </w:rPr>
              <w:t>53,6</w:t>
            </w:r>
          </w:p>
        </w:tc>
        <w:tc>
          <w:tcPr>
            <w:tcW w:w="1134" w:type="dxa"/>
            <w:tcBorders>
              <w:top w:val="nil"/>
              <w:left w:val="nil"/>
              <w:bottom w:val="single" w:sz="4" w:space="0" w:color="auto"/>
              <w:right w:val="single" w:sz="4" w:space="0" w:color="auto"/>
            </w:tcBorders>
            <w:vAlign w:val="bottom"/>
          </w:tcPr>
          <w:p w:rsidR="000B5EC5" w:rsidRPr="00805649" w:rsidRDefault="000B5EC5" w:rsidP="008B47C7">
            <w:pPr>
              <w:spacing w:line="276" w:lineRule="auto"/>
              <w:jc w:val="right"/>
              <w:rPr>
                <w:lang w:eastAsia="en-US"/>
              </w:rPr>
            </w:pPr>
            <w:r>
              <w:rPr>
                <w:lang w:eastAsia="en-US"/>
              </w:rPr>
              <w:t>54,2</w:t>
            </w:r>
          </w:p>
        </w:tc>
        <w:tc>
          <w:tcPr>
            <w:tcW w:w="849" w:type="dxa"/>
            <w:tcBorders>
              <w:top w:val="nil"/>
              <w:left w:val="nil"/>
              <w:bottom w:val="single" w:sz="4" w:space="0" w:color="auto"/>
              <w:right w:val="single" w:sz="4" w:space="0" w:color="auto"/>
            </w:tcBorders>
            <w:vAlign w:val="bottom"/>
          </w:tcPr>
          <w:p w:rsidR="000B5EC5" w:rsidRPr="00805649" w:rsidRDefault="000B5EC5" w:rsidP="008B47C7">
            <w:pPr>
              <w:spacing w:line="276" w:lineRule="auto"/>
              <w:jc w:val="right"/>
              <w:rPr>
                <w:lang w:eastAsia="en-US"/>
              </w:rPr>
            </w:pPr>
            <w:r>
              <w:rPr>
                <w:lang w:eastAsia="en-US"/>
              </w:rPr>
              <w:t>55,2</w:t>
            </w:r>
          </w:p>
        </w:tc>
        <w:tc>
          <w:tcPr>
            <w:tcW w:w="1134" w:type="dxa"/>
            <w:tcBorders>
              <w:top w:val="single" w:sz="4" w:space="0" w:color="auto"/>
              <w:left w:val="nil"/>
              <w:bottom w:val="single" w:sz="4" w:space="0" w:color="auto"/>
              <w:right w:val="single" w:sz="4" w:space="0" w:color="auto"/>
            </w:tcBorders>
          </w:tcPr>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Pr="00805649" w:rsidRDefault="000B5EC5" w:rsidP="008B47C7">
            <w:pPr>
              <w:spacing w:line="276" w:lineRule="auto"/>
              <w:jc w:val="right"/>
              <w:rPr>
                <w:lang w:eastAsia="en-US"/>
              </w:rPr>
            </w:pPr>
            <w:r>
              <w:rPr>
                <w:lang w:eastAsia="en-US"/>
              </w:rPr>
              <w:t>56,3</w:t>
            </w:r>
          </w:p>
        </w:tc>
        <w:tc>
          <w:tcPr>
            <w:tcW w:w="1134" w:type="dxa"/>
            <w:tcBorders>
              <w:top w:val="single" w:sz="4" w:space="0" w:color="auto"/>
              <w:left w:val="single" w:sz="4" w:space="0" w:color="auto"/>
              <w:bottom w:val="single" w:sz="4" w:space="0" w:color="auto"/>
              <w:right w:val="single" w:sz="4" w:space="0" w:color="auto"/>
            </w:tcBorders>
          </w:tcPr>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Pr="00805649" w:rsidRDefault="000B5EC5" w:rsidP="008B47C7">
            <w:pPr>
              <w:spacing w:line="276" w:lineRule="auto"/>
              <w:jc w:val="right"/>
              <w:rPr>
                <w:lang w:eastAsia="en-US"/>
              </w:rPr>
            </w:pPr>
            <w:r>
              <w:rPr>
                <w:lang w:eastAsia="en-US"/>
              </w:rPr>
              <w:t>57,3</w:t>
            </w:r>
          </w:p>
        </w:tc>
        <w:tc>
          <w:tcPr>
            <w:tcW w:w="1134" w:type="dxa"/>
            <w:tcBorders>
              <w:top w:val="single" w:sz="4" w:space="0" w:color="auto"/>
              <w:left w:val="single" w:sz="4" w:space="0" w:color="auto"/>
              <w:bottom w:val="single" w:sz="4" w:space="0" w:color="auto"/>
              <w:right w:val="single" w:sz="4" w:space="0" w:color="auto"/>
            </w:tcBorders>
          </w:tcPr>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Pr="00805649" w:rsidRDefault="000B5EC5" w:rsidP="008B47C7">
            <w:pPr>
              <w:spacing w:line="276" w:lineRule="auto"/>
              <w:jc w:val="right"/>
              <w:rPr>
                <w:lang w:eastAsia="en-US"/>
              </w:rPr>
            </w:pPr>
            <w:r>
              <w:rPr>
                <w:lang w:eastAsia="en-US"/>
              </w:rPr>
              <w:t>58,2</w:t>
            </w:r>
          </w:p>
        </w:tc>
      </w:tr>
      <w:tr w:rsidR="000B5EC5" w:rsidRPr="00805649" w:rsidTr="009D6811">
        <w:trPr>
          <w:gridAfter w:val="1"/>
          <w:wAfter w:w="992" w:type="dxa"/>
          <w:cantSplit/>
          <w:trHeight w:val="288"/>
        </w:trPr>
        <w:tc>
          <w:tcPr>
            <w:tcW w:w="695" w:type="dxa"/>
            <w:tcBorders>
              <w:top w:val="nil"/>
              <w:left w:val="single" w:sz="4" w:space="0" w:color="auto"/>
              <w:bottom w:val="single" w:sz="4" w:space="0" w:color="auto"/>
              <w:right w:val="single" w:sz="4" w:space="0" w:color="auto"/>
            </w:tcBorders>
            <w:hideMark/>
          </w:tcPr>
          <w:p w:rsidR="000B5EC5" w:rsidRPr="00805649" w:rsidRDefault="000B5EC5" w:rsidP="000B5EC5">
            <w:pPr>
              <w:spacing w:line="276" w:lineRule="auto"/>
              <w:jc w:val="center"/>
              <w:rPr>
                <w:lang w:eastAsia="en-US"/>
              </w:rPr>
            </w:pPr>
            <w:r w:rsidRPr="00805649">
              <w:rPr>
                <w:lang w:eastAsia="en-US"/>
              </w:rPr>
              <w:t>2</w:t>
            </w:r>
          </w:p>
        </w:tc>
        <w:tc>
          <w:tcPr>
            <w:tcW w:w="3700" w:type="dxa"/>
            <w:tcBorders>
              <w:top w:val="nil"/>
              <w:left w:val="nil"/>
              <w:bottom w:val="single" w:sz="4" w:space="0" w:color="auto"/>
              <w:right w:val="single" w:sz="4" w:space="0" w:color="auto"/>
            </w:tcBorders>
            <w:hideMark/>
          </w:tcPr>
          <w:p w:rsidR="000B5EC5" w:rsidRPr="00805649" w:rsidRDefault="000B5EC5" w:rsidP="000B5EC5">
            <w:pPr>
              <w:spacing w:line="276" w:lineRule="auto"/>
              <w:jc w:val="both"/>
              <w:rPr>
                <w:lang w:eastAsia="en-US"/>
              </w:rPr>
            </w:pPr>
            <w:r w:rsidRPr="00805649">
              <w:rPr>
                <w:lang w:eastAsia="en-US"/>
              </w:rPr>
              <w:t>Муниципальная программа "Развитие системы обр</w:t>
            </w:r>
            <w:r>
              <w:rPr>
                <w:lang w:eastAsia="en-US"/>
              </w:rPr>
              <w:t>азования Бузулукского района»</w:t>
            </w:r>
          </w:p>
        </w:tc>
        <w:tc>
          <w:tcPr>
            <w:tcW w:w="1134" w:type="dxa"/>
            <w:tcBorders>
              <w:top w:val="nil"/>
              <w:left w:val="nil"/>
              <w:bottom w:val="single" w:sz="4" w:space="0" w:color="auto"/>
              <w:right w:val="single" w:sz="4" w:space="0" w:color="auto"/>
            </w:tcBorders>
            <w:vAlign w:val="bottom"/>
          </w:tcPr>
          <w:p w:rsidR="000B5EC5" w:rsidRPr="00805649" w:rsidRDefault="000B5EC5" w:rsidP="000B5EC5">
            <w:pPr>
              <w:spacing w:line="276" w:lineRule="auto"/>
              <w:jc w:val="center"/>
              <w:rPr>
                <w:lang w:eastAsia="en-US"/>
              </w:rPr>
            </w:pPr>
            <w:r>
              <w:rPr>
                <w:lang w:eastAsia="en-US"/>
              </w:rPr>
              <w:t>460,3</w:t>
            </w:r>
          </w:p>
        </w:tc>
        <w:tc>
          <w:tcPr>
            <w:tcW w:w="1134" w:type="dxa"/>
            <w:tcBorders>
              <w:top w:val="nil"/>
              <w:left w:val="nil"/>
              <w:bottom w:val="single" w:sz="4" w:space="0" w:color="auto"/>
              <w:right w:val="single" w:sz="4" w:space="0" w:color="auto"/>
            </w:tcBorders>
            <w:vAlign w:val="bottom"/>
          </w:tcPr>
          <w:p w:rsidR="000B5EC5" w:rsidRPr="00805649" w:rsidRDefault="000B5EC5" w:rsidP="008B47C7">
            <w:pPr>
              <w:spacing w:line="276" w:lineRule="auto"/>
              <w:jc w:val="right"/>
              <w:rPr>
                <w:lang w:eastAsia="en-US"/>
              </w:rPr>
            </w:pPr>
            <w:r>
              <w:rPr>
                <w:lang w:eastAsia="en-US"/>
              </w:rPr>
              <w:t>461,2</w:t>
            </w:r>
          </w:p>
        </w:tc>
        <w:tc>
          <w:tcPr>
            <w:tcW w:w="1418" w:type="dxa"/>
            <w:tcBorders>
              <w:top w:val="nil"/>
              <w:left w:val="nil"/>
              <w:bottom w:val="single" w:sz="4" w:space="0" w:color="auto"/>
              <w:right w:val="single" w:sz="4" w:space="0" w:color="auto"/>
            </w:tcBorders>
            <w:vAlign w:val="bottom"/>
          </w:tcPr>
          <w:p w:rsidR="000B5EC5" w:rsidRPr="00805649" w:rsidRDefault="000B5EC5" w:rsidP="008B47C7">
            <w:pPr>
              <w:spacing w:line="276" w:lineRule="auto"/>
              <w:jc w:val="right"/>
              <w:rPr>
                <w:lang w:eastAsia="en-US"/>
              </w:rPr>
            </w:pPr>
            <w:r>
              <w:rPr>
                <w:lang w:eastAsia="en-US"/>
              </w:rPr>
              <w:t>462,2</w:t>
            </w:r>
          </w:p>
        </w:tc>
        <w:tc>
          <w:tcPr>
            <w:tcW w:w="1133" w:type="dxa"/>
            <w:tcBorders>
              <w:top w:val="nil"/>
              <w:left w:val="nil"/>
              <w:bottom w:val="single" w:sz="4" w:space="0" w:color="auto"/>
              <w:right w:val="single" w:sz="4" w:space="0" w:color="auto"/>
            </w:tcBorders>
            <w:vAlign w:val="bottom"/>
          </w:tcPr>
          <w:p w:rsidR="000B5EC5" w:rsidRPr="00805649" w:rsidRDefault="000B5EC5" w:rsidP="008B47C7">
            <w:pPr>
              <w:spacing w:line="276" w:lineRule="auto"/>
              <w:jc w:val="right"/>
              <w:rPr>
                <w:lang w:eastAsia="en-US"/>
              </w:rPr>
            </w:pPr>
            <w:r>
              <w:rPr>
                <w:lang w:eastAsia="en-US"/>
              </w:rPr>
              <w:t>463,5</w:t>
            </w:r>
          </w:p>
        </w:tc>
        <w:tc>
          <w:tcPr>
            <w:tcW w:w="1136" w:type="dxa"/>
            <w:tcBorders>
              <w:top w:val="nil"/>
              <w:left w:val="nil"/>
              <w:bottom w:val="single" w:sz="4" w:space="0" w:color="auto"/>
              <w:right w:val="single" w:sz="4" w:space="0" w:color="auto"/>
            </w:tcBorders>
            <w:vAlign w:val="bottom"/>
          </w:tcPr>
          <w:p w:rsidR="000B5EC5" w:rsidRPr="00805649" w:rsidRDefault="000B5EC5" w:rsidP="008B47C7">
            <w:pPr>
              <w:spacing w:line="276" w:lineRule="auto"/>
              <w:jc w:val="right"/>
              <w:rPr>
                <w:lang w:eastAsia="en-US"/>
              </w:rPr>
            </w:pPr>
            <w:r>
              <w:rPr>
                <w:lang w:eastAsia="en-US"/>
              </w:rPr>
              <w:t>464,4</w:t>
            </w:r>
          </w:p>
        </w:tc>
        <w:tc>
          <w:tcPr>
            <w:tcW w:w="1134" w:type="dxa"/>
            <w:tcBorders>
              <w:top w:val="nil"/>
              <w:left w:val="nil"/>
              <w:bottom w:val="single" w:sz="4" w:space="0" w:color="auto"/>
              <w:right w:val="single" w:sz="4" w:space="0" w:color="auto"/>
            </w:tcBorders>
            <w:vAlign w:val="bottom"/>
          </w:tcPr>
          <w:p w:rsidR="000B5EC5" w:rsidRPr="00805649" w:rsidRDefault="000B5EC5" w:rsidP="008B47C7">
            <w:pPr>
              <w:spacing w:line="276" w:lineRule="auto"/>
              <w:jc w:val="right"/>
              <w:rPr>
                <w:lang w:eastAsia="en-US"/>
              </w:rPr>
            </w:pPr>
            <w:r>
              <w:rPr>
                <w:lang w:eastAsia="en-US"/>
              </w:rPr>
              <w:t>465,5</w:t>
            </w:r>
          </w:p>
        </w:tc>
        <w:tc>
          <w:tcPr>
            <w:tcW w:w="849" w:type="dxa"/>
            <w:tcBorders>
              <w:top w:val="nil"/>
              <w:left w:val="nil"/>
              <w:bottom w:val="single" w:sz="4" w:space="0" w:color="auto"/>
              <w:right w:val="single" w:sz="4" w:space="0" w:color="auto"/>
            </w:tcBorders>
            <w:vAlign w:val="bottom"/>
          </w:tcPr>
          <w:p w:rsidR="000B5EC5" w:rsidRPr="00805649" w:rsidRDefault="000B5EC5" w:rsidP="008B47C7">
            <w:pPr>
              <w:spacing w:line="276" w:lineRule="auto"/>
              <w:jc w:val="right"/>
              <w:rPr>
                <w:lang w:eastAsia="en-US"/>
              </w:rPr>
            </w:pPr>
            <w:r>
              <w:rPr>
                <w:lang w:eastAsia="en-US"/>
              </w:rPr>
              <w:t>466,3</w:t>
            </w:r>
          </w:p>
        </w:tc>
        <w:tc>
          <w:tcPr>
            <w:tcW w:w="1134" w:type="dxa"/>
            <w:tcBorders>
              <w:top w:val="single" w:sz="4" w:space="0" w:color="auto"/>
              <w:left w:val="nil"/>
              <w:bottom w:val="single" w:sz="4" w:space="0" w:color="auto"/>
              <w:right w:val="single" w:sz="4" w:space="0" w:color="auto"/>
            </w:tcBorders>
          </w:tcPr>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Pr="00805649" w:rsidRDefault="000B5EC5" w:rsidP="008B47C7">
            <w:pPr>
              <w:spacing w:line="276" w:lineRule="auto"/>
              <w:jc w:val="right"/>
              <w:rPr>
                <w:lang w:eastAsia="en-US"/>
              </w:rPr>
            </w:pPr>
            <w:r>
              <w:rPr>
                <w:lang w:eastAsia="en-US"/>
              </w:rPr>
              <w:t>466,5</w:t>
            </w:r>
          </w:p>
        </w:tc>
        <w:tc>
          <w:tcPr>
            <w:tcW w:w="1134" w:type="dxa"/>
            <w:tcBorders>
              <w:top w:val="single" w:sz="4" w:space="0" w:color="auto"/>
              <w:left w:val="single" w:sz="4" w:space="0" w:color="auto"/>
              <w:bottom w:val="single" w:sz="4" w:space="0" w:color="auto"/>
              <w:right w:val="single" w:sz="4" w:space="0" w:color="auto"/>
            </w:tcBorders>
          </w:tcPr>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Pr="00805649" w:rsidRDefault="000B5EC5" w:rsidP="008B47C7">
            <w:pPr>
              <w:spacing w:line="276" w:lineRule="auto"/>
              <w:jc w:val="right"/>
              <w:rPr>
                <w:lang w:eastAsia="en-US"/>
              </w:rPr>
            </w:pPr>
            <w:r>
              <w:rPr>
                <w:lang w:eastAsia="en-US"/>
              </w:rPr>
              <w:t>467,8</w:t>
            </w:r>
          </w:p>
        </w:tc>
        <w:tc>
          <w:tcPr>
            <w:tcW w:w="1134" w:type="dxa"/>
            <w:tcBorders>
              <w:top w:val="single" w:sz="4" w:space="0" w:color="auto"/>
              <w:left w:val="single" w:sz="4" w:space="0" w:color="auto"/>
              <w:bottom w:val="single" w:sz="4" w:space="0" w:color="auto"/>
              <w:right w:val="single" w:sz="4" w:space="0" w:color="auto"/>
            </w:tcBorders>
          </w:tcPr>
          <w:p w:rsidR="000B5EC5" w:rsidRDefault="000B5EC5" w:rsidP="008B47C7">
            <w:pPr>
              <w:spacing w:line="276" w:lineRule="auto"/>
              <w:jc w:val="right"/>
              <w:rPr>
                <w:lang w:eastAsia="en-US"/>
              </w:rPr>
            </w:pPr>
          </w:p>
          <w:p w:rsidR="000B5EC5" w:rsidRDefault="000B5EC5" w:rsidP="008B47C7">
            <w:pPr>
              <w:spacing w:line="276" w:lineRule="auto"/>
              <w:jc w:val="right"/>
              <w:rPr>
                <w:lang w:eastAsia="en-US"/>
              </w:rPr>
            </w:pPr>
          </w:p>
          <w:p w:rsidR="000B5EC5" w:rsidRPr="00805649" w:rsidRDefault="000B5EC5" w:rsidP="008B47C7">
            <w:pPr>
              <w:spacing w:line="276" w:lineRule="auto"/>
              <w:jc w:val="right"/>
              <w:rPr>
                <w:lang w:eastAsia="en-US"/>
              </w:rPr>
            </w:pPr>
            <w:r>
              <w:rPr>
                <w:lang w:eastAsia="en-US"/>
              </w:rPr>
              <w:t>468,9</w:t>
            </w:r>
          </w:p>
        </w:tc>
      </w:tr>
      <w:tr w:rsidR="00C8653C" w:rsidRPr="00805649" w:rsidTr="009D6811">
        <w:trPr>
          <w:gridAfter w:val="1"/>
          <w:wAfter w:w="992" w:type="dxa"/>
          <w:cantSplit/>
          <w:trHeight w:val="130"/>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t>3</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rPr>
                <w:lang w:eastAsia="en-US"/>
              </w:rPr>
            </w:pPr>
            <w:r w:rsidRPr="00805649">
              <w:rPr>
                <w:lang w:eastAsia="en-US"/>
              </w:rPr>
              <w:t>Муниципальная программа "Защитник Отечества"</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0,2</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0,2</w:t>
            </w:r>
          </w:p>
        </w:tc>
        <w:tc>
          <w:tcPr>
            <w:tcW w:w="1418"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0,2</w:t>
            </w:r>
          </w:p>
        </w:tc>
        <w:tc>
          <w:tcPr>
            <w:tcW w:w="1133"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0,2</w:t>
            </w:r>
          </w:p>
        </w:tc>
        <w:tc>
          <w:tcPr>
            <w:tcW w:w="1136"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0,2</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0,2</w:t>
            </w:r>
          </w:p>
        </w:tc>
        <w:tc>
          <w:tcPr>
            <w:tcW w:w="849"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0,2</w:t>
            </w:r>
          </w:p>
        </w:tc>
        <w:tc>
          <w:tcPr>
            <w:tcW w:w="1134" w:type="dxa"/>
            <w:tcBorders>
              <w:top w:val="single" w:sz="4" w:space="0" w:color="auto"/>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0,2</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0,2</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0,2</w:t>
            </w:r>
          </w:p>
        </w:tc>
      </w:tr>
      <w:tr w:rsidR="00C8653C" w:rsidRPr="00805649" w:rsidTr="009D6811">
        <w:trPr>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t>4</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rPr>
                <w:lang w:eastAsia="en-US"/>
              </w:rPr>
            </w:pPr>
            <w:r w:rsidRPr="00805649">
              <w:rPr>
                <w:lang w:eastAsia="en-US"/>
              </w:rPr>
              <w:t>Муниципальная программа «Обеспечение качественными услугами жилищно-коммунального хозяйства населения Бузулукского района»</w:t>
            </w:r>
          </w:p>
        </w:tc>
        <w:tc>
          <w:tcPr>
            <w:tcW w:w="1134"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Default="00C8653C" w:rsidP="000B5EC5"/>
          <w:p w:rsidR="00C8653C" w:rsidRPr="00805649" w:rsidRDefault="00C8653C" w:rsidP="000B5EC5">
            <w:r>
              <w:t>0,2</w:t>
            </w:r>
          </w:p>
        </w:tc>
        <w:tc>
          <w:tcPr>
            <w:tcW w:w="1134"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Default="00C8653C" w:rsidP="000B5EC5"/>
          <w:p w:rsidR="00C8653C" w:rsidRPr="00805649" w:rsidRDefault="00C8653C" w:rsidP="000B5EC5">
            <w:r>
              <w:t>0,2</w:t>
            </w:r>
          </w:p>
        </w:tc>
        <w:tc>
          <w:tcPr>
            <w:tcW w:w="1418"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Default="00C8653C" w:rsidP="000B5EC5"/>
          <w:p w:rsidR="00C8653C" w:rsidRPr="00805649" w:rsidRDefault="00C8653C" w:rsidP="000B5EC5">
            <w:r>
              <w:t>0,2</w:t>
            </w:r>
          </w:p>
        </w:tc>
        <w:tc>
          <w:tcPr>
            <w:tcW w:w="1133"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Default="00C8653C" w:rsidP="000B5EC5"/>
          <w:p w:rsidR="00C8653C" w:rsidRPr="00805649" w:rsidRDefault="00C8653C" w:rsidP="000B5EC5">
            <w:r>
              <w:t>0,2</w:t>
            </w:r>
          </w:p>
        </w:tc>
        <w:tc>
          <w:tcPr>
            <w:tcW w:w="1136"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Default="00C8653C" w:rsidP="000B5EC5"/>
          <w:p w:rsidR="00C8653C" w:rsidRPr="00805649" w:rsidRDefault="00C8653C" w:rsidP="000B5EC5">
            <w:r>
              <w:t>0,2</w:t>
            </w:r>
          </w:p>
        </w:tc>
        <w:tc>
          <w:tcPr>
            <w:tcW w:w="1134"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Default="00C8653C" w:rsidP="000B5EC5"/>
          <w:p w:rsidR="00C8653C" w:rsidRPr="00805649" w:rsidRDefault="00C8653C" w:rsidP="000B5EC5">
            <w:r>
              <w:t>0,2</w:t>
            </w:r>
          </w:p>
        </w:tc>
        <w:tc>
          <w:tcPr>
            <w:tcW w:w="849"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Default="00C8653C" w:rsidP="000B5EC5"/>
          <w:p w:rsidR="00C8653C" w:rsidRPr="00805649" w:rsidRDefault="00C8653C" w:rsidP="000B5EC5">
            <w:r>
              <w:t>0,2</w:t>
            </w:r>
          </w:p>
        </w:tc>
        <w:tc>
          <w:tcPr>
            <w:tcW w:w="1134" w:type="dxa"/>
            <w:tcBorders>
              <w:top w:val="single" w:sz="4" w:space="0" w:color="auto"/>
              <w:bottom w:val="single" w:sz="4" w:space="0" w:color="auto"/>
              <w:right w:val="single" w:sz="4" w:space="0" w:color="auto"/>
            </w:tcBorders>
          </w:tcPr>
          <w:p w:rsidR="00C8653C" w:rsidRDefault="00C8653C" w:rsidP="000B5EC5"/>
          <w:p w:rsidR="00C8653C" w:rsidRDefault="00C8653C" w:rsidP="000B5EC5"/>
          <w:p w:rsidR="00C8653C" w:rsidRDefault="00C8653C" w:rsidP="000B5EC5"/>
          <w:p w:rsidR="00C8653C" w:rsidRPr="00805649" w:rsidRDefault="00C8653C" w:rsidP="000B5EC5">
            <w:r>
              <w:t>0,2</w:t>
            </w:r>
          </w:p>
        </w:tc>
        <w:tc>
          <w:tcPr>
            <w:tcW w:w="1134" w:type="dxa"/>
            <w:tcBorders>
              <w:top w:val="single" w:sz="4" w:space="0" w:color="auto"/>
              <w:left w:val="single" w:sz="4" w:space="0" w:color="auto"/>
              <w:bottom w:val="single" w:sz="4" w:space="0" w:color="auto"/>
              <w:right w:val="single" w:sz="4" w:space="0" w:color="auto"/>
            </w:tcBorders>
          </w:tcPr>
          <w:p w:rsidR="00C8653C" w:rsidRDefault="00C8653C" w:rsidP="000B5EC5"/>
          <w:p w:rsidR="00C8653C" w:rsidRDefault="00C8653C" w:rsidP="000B5EC5"/>
          <w:p w:rsidR="00C8653C" w:rsidRDefault="00C8653C" w:rsidP="000B5EC5"/>
          <w:p w:rsidR="00C8653C" w:rsidRPr="00805649" w:rsidRDefault="00C8653C" w:rsidP="000B5EC5">
            <w:r>
              <w:t>0,2</w:t>
            </w:r>
          </w:p>
        </w:tc>
        <w:tc>
          <w:tcPr>
            <w:tcW w:w="1134" w:type="dxa"/>
            <w:tcBorders>
              <w:top w:val="single" w:sz="4" w:space="0" w:color="auto"/>
              <w:left w:val="single" w:sz="4" w:space="0" w:color="auto"/>
              <w:bottom w:val="single" w:sz="4" w:space="0" w:color="auto"/>
              <w:right w:val="single" w:sz="4" w:space="0" w:color="auto"/>
            </w:tcBorders>
          </w:tcPr>
          <w:p w:rsidR="00C8653C" w:rsidRDefault="00C8653C" w:rsidP="000B5EC5"/>
          <w:p w:rsidR="00C8653C" w:rsidRDefault="00C8653C" w:rsidP="000B5EC5"/>
          <w:p w:rsidR="00C8653C" w:rsidRDefault="00C8653C" w:rsidP="000B5EC5"/>
          <w:p w:rsidR="00C8653C" w:rsidRPr="00805649" w:rsidRDefault="00C8653C" w:rsidP="000B5EC5">
            <w:r>
              <w:t>0,2</w:t>
            </w:r>
          </w:p>
        </w:tc>
        <w:tc>
          <w:tcPr>
            <w:tcW w:w="992" w:type="dxa"/>
            <w:tcBorders>
              <w:left w:val="single" w:sz="4" w:space="0" w:color="auto"/>
            </w:tcBorders>
            <w:vAlign w:val="bottom"/>
          </w:tcPr>
          <w:p w:rsidR="00C8653C" w:rsidRPr="00805649" w:rsidRDefault="00C8653C" w:rsidP="008B47C7">
            <w:pPr>
              <w:spacing w:line="276" w:lineRule="auto"/>
              <w:jc w:val="right"/>
              <w:rPr>
                <w:lang w:eastAsia="en-US"/>
              </w:rPr>
            </w:pP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t>5</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Муниципальная программа «Обеспечение жильем молодых семей в Бузулукском районе»</w:t>
            </w:r>
          </w:p>
        </w:tc>
        <w:tc>
          <w:tcPr>
            <w:tcW w:w="1134" w:type="dxa"/>
            <w:tcBorders>
              <w:top w:val="nil"/>
              <w:left w:val="nil"/>
              <w:bottom w:val="single" w:sz="4" w:space="0" w:color="auto"/>
              <w:right w:val="single" w:sz="4" w:space="0" w:color="auto"/>
            </w:tcBorders>
          </w:tcPr>
          <w:p w:rsidR="00C8653C" w:rsidRPr="00805649" w:rsidRDefault="00C8653C" w:rsidP="000B5EC5">
            <w:r>
              <w:t>2,6</w:t>
            </w:r>
          </w:p>
        </w:tc>
        <w:tc>
          <w:tcPr>
            <w:tcW w:w="1134" w:type="dxa"/>
            <w:tcBorders>
              <w:top w:val="nil"/>
              <w:left w:val="nil"/>
              <w:bottom w:val="single" w:sz="4" w:space="0" w:color="auto"/>
              <w:right w:val="single" w:sz="4" w:space="0" w:color="auto"/>
            </w:tcBorders>
          </w:tcPr>
          <w:p w:rsidR="00C8653C" w:rsidRPr="00805649" w:rsidRDefault="00C8653C" w:rsidP="000B5EC5">
            <w:r>
              <w:t>2,6</w:t>
            </w:r>
          </w:p>
        </w:tc>
        <w:tc>
          <w:tcPr>
            <w:tcW w:w="1418" w:type="dxa"/>
            <w:tcBorders>
              <w:top w:val="nil"/>
              <w:left w:val="nil"/>
              <w:bottom w:val="single" w:sz="4" w:space="0" w:color="auto"/>
              <w:right w:val="single" w:sz="4" w:space="0" w:color="auto"/>
            </w:tcBorders>
          </w:tcPr>
          <w:p w:rsidR="00C8653C" w:rsidRPr="00805649" w:rsidRDefault="00C8653C" w:rsidP="000B5EC5">
            <w:r>
              <w:t>2,6</w:t>
            </w:r>
          </w:p>
        </w:tc>
        <w:tc>
          <w:tcPr>
            <w:tcW w:w="1133" w:type="dxa"/>
            <w:tcBorders>
              <w:top w:val="nil"/>
              <w:left w:val="nil"/>
              <w:bottom w:val="single" w:sz="4" w:space="0" w:color="auto"/>
              <w:right w:val="single" w:sz="4" w:space="0" w:color="auto"/>
            </w:tcBorders>
          </w:tcPr>
          <w:p w:rsidR="00C8653C" w:rsidRPr="00805649" w:rsidRDefault="00C8653C" w:rsidP="000B5EC5">
            <w:r>
              <w:t>2,6</w:t>
            </w:r>
          </w:p>
        </w:tc>
        <w:tc>
          <w:tcPr>
            <w:tcW w:w="1136" w:type="dxa"/>
            <w:tcBorders>
              <w:top w:val="nil"/>
              <w:left w:val="nil"/>
              <w:bottom w:val="single" w:sz="4" w:space="0" w:color="auto"/>
              <w:right w:val="single" w:sz="4" w:space="0" w:color="auto"/>
            </w:tcBorders>
          </w:tcPr>
          <w:p w:rsidR="00C8653C" w:rsidRPr="00805649" w:rsidRDefault="00C8653C" w:rsidP="000B5EC5">
            <w:r>
              <w:t>2,6</w:t>
            </w:r>
          </w:p>
        </w:tc>
        <w:tc>
          <w:tcPr>
            <w:tcW w:w="1134" w:type="dxa"/>
            <w:tcBorders>
              <w:top w:val="nil"/>
              <w:left w:val="nil"/>
              <w:bottom w:val="single" w:sz="4" w:space="0" w:color="auto"/>
              <w:right w:val="single" w:sz="4" w:space="0" w:color="auto"/>
            </w:tcBorders>
          </w:tcPr>
          <w:p w:rsidR="00C8653C" w:rsidRPr="00805649" w:rsidRDefault="00C8653C" w:rsidP="000B5EC5">
            <w:r>
              <w:t>2,6</w:t>
            </w:r>
          </w:p>
        </w:tc>
        <w:tc>
          <w:tcPr>
            <w:tcW w:w="849" w:type="dxa"/>
            <w:tcBorders>
              <w:top w:val="nil"/>
              <w:left w:val="nil"/>
              <w:bottom w:val="single" w:sz="4" w:space="0" w:color="auto"/>
              <w:right w:val="single" w:sz="4" w:space="0" w:color="auto"/>
            </w:tcBorders>
          </w:tcPr>
          <w:p w:rsidR="00C8653C" w:rsidRPr="00805649" w:rsidRDefault="00C8653C" w:rsidP="000B5EC5">
            <w:r>
              <w:t>2,6</w:t>
            </w:r>
          </w:p>
        </w:tc>
        <w:tc>
          <w:tcPr>
            <w:tcW w:w="1134" w:type="dxa"/>
            <w:tcBorders>
              <w:top w:val="single" w:sz="4" w:space="0" w:color="auto"/>
              <w:left w:val="nil"/>
              <w:bottom w:val="single" w:sz="4" w:space="0" w:color="auto"/>
              <w:right w:val="single" w:sz="4" w:space="0" w:color="auto"/>
            </w:tcBorders>
          </w:tcPr>
          <w:p w:rsidR="00C8653C" w:rsidRPr="00805649" w:rsidRDefault="00C8653C" w:rsidP="000B5EC5">
            <w:r>
              <w:t>2,6</w:t>
            </w:r>
          </w:p>
        </w:tc>
        <w:tc>
          <w:tcPr>
            <w:tcW w:w="1134" w:type="dxa"/>
            <w:tcBorders>
              <w:top w:val="single" w:sz="4" w:space="0" w:color="auto"/>
              <w:left w:val="single" w:sz="4" w:space="0" w:color="auto"/>
              <w:bottom w:val="single" w:sz="4" w:space="0" w:color="auto"/>
              <w:right w:val="single" w:sz="4" w:space="0" w:color="auto"/>
            </w:tcBorders>
          </w:tcPr>
          <w:p w:rsidR="00C8653C" w:rsidRPr="00805649" w:rsidRDefault="00C8653C" w:rsidP="000B5EC5">
            <w:r>
              <w:t>2,6</w:t>
            </w:r>
          </w:p>
        </w:tc>
        <w:tc>
          <w:tcPr>
            <w:tcW w:w="1134" w:type="dxa"/>
            <w:tcBorders>
              <w:top w:val="single" w:sz="4" w:space="0" w:color="auto"/>
              <w:left w:val="single" w:sz="4" w:space="0" w:color="auto"/>
              <w:bottom w:val="single" w:sz="4" w:space="0" w:color="auto"/>
              <w:right w:val="single" w:sz="4" w:space="0" w:color="auto"/>
            </w:tcBorders>
          </w:tcPr>
          <w:p w:rsidR="00C8653C" w:rsidRPr="00805649" w:rsidRDefault="00C8653C" w:rsidP="000B5EC5">
            <w:r>
              <w:t>2,6</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Pr>
                <w:lang w:eastAsia="en-US"/>
              </w:rPr>
              <w:t>6</w:t>
            </w:r>
          </w:p>
        </w:tc>
        <w:tc>
          <w:tcPr>
            <w:tcW w:w="3700" w:type="dxa"/>
            <w:tcBorders>
              <w:top w:val="nil"/>
              <w:left w:val="nil"/>
              <w:bottom w:val="single" w:sz="4" w:space="0" w:color="auto"/>
              <w:right w:val="single" w:sz="4" w:space="0" w:color="auto"/>
            </w:tcBorders>
            <w:vAlign w:val="bottom"/>
            <w:hideMark/>
          </w:tcPr>
          <w:p w:rsidR="00C8653C" w:rsidRPr="00805649" w:rsidRDefault="00C8653C" w:rsidP="000B5EC5">
            <w:pPr>
              <w:spacing w:line="276" w:lineRule="auto"/>
              <w:jc w:val="both"/>
              <w:rPr>
                <w:lang w:eastAsia="en-US"/>
              </w:rPr>
            </w:pPr>
            <w:r w:rsidRPr="00805649">
              <w:rPr>
                <w:lang w:eastAsia="en-US"/>
              </w:rPr>
              <w:t xml:space="preserve">Муниципальная программа «Развитие системы </w:t>
            </w:r>
            <w:proofErr w:type="spellStart"/>
            <w:r w:rsidRPr="00805649">
              <w:rPr>
                <w:lang w:eastAsia="en-US"/>
              </w:rPr>
              <w:t>градорегулирования</w:t>
            </w:r>
            <w:proofErr w:type="spellEnd"/>
            <w:r w:rsidRPr="00805649">
              <w:rPr>
                <w:lang w:eastAsia="en-US"/>
              </w:rPr>
              <w:t xml:space="preserve"> в Бузулукском районе»</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1418"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1133"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1136"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849"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1134" w:type="dxa"/>
            <w:tcBorders>
              <w:top w:val="single" w:sz="4" w:space="0" w:color="auto"/>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0,04</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Pr>
                <w:lang w:eastAsia="en-US"/>
              </w:rPr>
              <w:lastRenderedPageBreak/>
              <w:t>7</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Муниципальная программа «Дополнительные меры поддержки жителей Бузулукского р</w:t>
            </w:r>
            <w:r>
              <w:rPr>
                <w:lang w:eastAsia="en-US"/>
              </w:rPr>
              <w:t>айона в области охраны здоровья»</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418"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133"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136"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849"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134" w:type="dxa"/>
            <w:tcBorders>
              <w:top w:val="single" w:sz="4" w:space="0" w:color="auto"/>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0,01</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Pr>
                <w:lang w:eastAsia="en-US"/>
              </w:rPr>
              <w:t>8</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Муниципальная программа "Обеспечение правопорядка на</w:t>
            </w:r>
            <w:r>
              <w:rPr>
                <w:lang w:eastAsia="en-US"/>
              </w:rPr>
              <w:t xml:space="preserve"> территории Бузулукского района»</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c>
          <w:tcPr>
            <w:tcW w:w="1418"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c>
          <w:tcPr>
            <w:tcW w:w="1133"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c>
          <w:tcPr>
            <w:tcW w:w="1136"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c>
          <w:tcPr>
            <w:tcW w:w="849"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c>
          <w:tcPr>
            <w:tcW w:w="1134" w:type="dxa"/>
            <w:tcBorders>
              <w:top w:val="single" w:sz="4" w:space="0" w:color="auto"/>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0,14</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Pr>
                <w:lang w:eastAsia="en-US"/>
              </w:rPr>
              <w:t>9</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 xml:space="preserve">Муниципальная программа "Развитие культуры </w:t>
            </w:r>
            <w:r>
              <w:rPr>
                <w:lang w:eastAsia="en-US"/>
              </w:rPr>
              <w:t>и искусства Бузулукского района»</w:t>
            </w:r>
          </w:p>
        </w:tc>
        <w:tc>
          <w:tcPr>
            <w:tcW w:w="1134" w:type="dxa"/>
            <w:tcBorders>
              <w:top w:val="nil"/>
              <w:left w:val="nil"/>
              <w:bottom w:val="single" w:sz="4" w:space="0" w:color="auto"/>
              <w:right w:val="single" w:sz="4" w:space="0" w:color="auto"/>
            </w:tcBorders>
          </w:tcPr>
          <w:p w:rsidR="00C8653C" w:rsidRDefault="00C8653C" w:rsidP="000B5EC5"/>
          <w:p w:rsidR="00C8653C" w:rsidRPr="00805649" w:rsidRDefault="00C8653C" w:rsidP="000B5EC5">
            <w:r>
              <w:t>43,6</w:t>
            </w:r>
          </w:p>
        </w:tc>
        <w:tc>
          <w:tcPr>
            <w:tcW w:w="1134" w:type="dxa"/>
            <w:tcBorders>
              <w:top w:val="nil"/>
              <w:left w:val="nil"/>
              <w:bottom w:val="single" w:sz="4" w:space="0" w:color="auto"/>
              <w:right w:val="single" w:sz="4" w:space="0" w:color="auto"/>
            </w:tcBorders>
          </w:tcPr>
          <w:p w:rsidR="00C8653C" w:rsidRDefault="00C8653C" w:rsidP="000B5EC5"/>
          <w:p w:rsidR="00C8653C" w:rsidRPr="00805649" w:rsidRDefault="00C8653C" w:rsidP="000B5EC5">
            <w:r>
              <w:t>43,6</w:t>
            </w:r>
          </w:p>
        </w:tc>
        <w:tc>
          <w:tcPr>
            <w:tcW w:w="1418" w:type="dxa"/>
            <w:tcBorders>
              <w:top w:val="nil"/>
              <w:left w:val="nil"/>
              <w:bottom w:val="single" w:sz="4" w:space="0" w:color="auto"/>
              <w:right w:val="single" w:sz="4" w:space="0" w:color="auto"/>
            </w:tcBorders>
          </w:tcPr>
          <w:p w:rsidR="00C8653C" w:rsidRDefault="00C8653C" w:rsidP="000B5EC5"/>
          <w:p w:rsidR="00C8653C" w:rsidRPr="00805649" w:rsidRDefault="00C8653C" w:rsidP="000B5EC5">
            <w:r>
              <w:t>43,6</w:t>
            </w:r>
          </w:p>
        </w:tc>
        <w:tc>
          <w:tcPr>
            <w:tcW w:w="1133" w:type="dxa"/>
            <w:tcBorders>
              <w:top w:val="nil"/>
              <w:left w:val="nil"/>
              <w:bottom w:val="single" w:sz="4" w:space="0" w:color="auto"/>
              <w:right w:val="single" w:sz="4" w:space="0" w:color="auto"/>
            </w:tcBorders>
          </w:tcPr>
          <w:p w:rsidR="00C8653C" w:rsidRDefault="00C8653C" w:rsidP="000B5EC5"/>
          <w:p w:rsidR="00C8653C" w:rsidRPr="00805649" w:rsidRDefault="00C8653C" w:rsidP="000B5EC5">
            <w:r>
              <w:t>43,6</w:t>
            </w:r>
          </w:p>
        </w:tc>
        <w:tc>
          <w:tcPr>
            <w:tcW w:w="1136" w:type="dxa"/>
            <w:tcBorders>
              <w:top w:val="nil"/>
              <w:left w:val="nil"/>
              <w:bottom w:val="single" w:sz="4" w:space="0" w:color="auto"/>
              <w:right w:val="single" w:sz="4" w:space="0" w:color="auto"/>
            </w:tcBorders>
          </w:tcPr>
          <w:p w:rsidR="00C8653C" w:rsidRDefault="00C8653C" w:rsidP="000B5EC5"/>
          <w:p w:rsidR="00C8653C" w:rsidRPr="00805649" w:rsidRDefault="00C8653C" w:rsidP="000B5EC5">
            <w:r>
              <w:t>43,6</w:t>
            </w:r>
          </w:p>
        </w:tc>
        <w:tc>
          <w:tcPr>
            <w:tcW w:w="1134" w:type="dxa"/>
            <w:tcBorders>
              <w:top w:val="nil"/>
              <w:left w:val="nil"/>
              <w:bottom w:val="single" w:sz="4" w:space="0" w:color="auto"/>
              <w:right w:val="single" w:sz="4" w:space="0" w:color="auto"/>
            </w:tcBorders>
          </w:tcPr>
          <w:p w:rsidR="00C8653C" w:rsidRDefault="00C8653C" w:rsidP="000B5EC5"/>
          <w:p w:rsidR="00C8653C" w:rsidRPr="00805649" w:rsidRDefault="00C8653C" w:rsidP="000B5EC5">
            <w:r>
              <w:t>43,6</w:t>
            </w:r>
          </w:p>
        </w:tc>
        <w:tc>
          <w:tcPr>
            <w:tcW w:w="849" w:type="dxa"/>
            <w:tcBorders>
              <w:top w:val="nil"/>
              <w:left w:val="nil"/>
              <w:bottom w:val="single" w:sz="4" w:space="0" w:color="auto"/>
              <w:right w:val="single" w:sz="4" w:space="0" w:color="auto"/>
            </w:tcBorders>
          </w:tcPr>
          <w:p w:rsidR="00C8653C" w:rsidRDefault="00C8653C" w:rsidP="000B5EC5"/>
          <w:p w:rsidR="00C8653C" w:rsidRPr="00805649" w:rsidRDefault="00C8653C" w:rsidP="000B5EC5">
            <w:r>
              <w:t>43,6</w:t>
            </w:r>
          </w:p>
        </w:tc>
        <w:tc>
          <w:tcPr>
            <w:tcW w:w="1134" w:type="dxa"/>
            <w:tcBorders>
              <w:top w:val="single" w:sz="4" w:space="0" w:color="auto"/>
              <w:left w:val="nil"/>
              <w:bottom w:val="single" w:sz="4" w:space="0" w:color="auto"/>
              <w:right w:val="single" w:sz="4" w:space="0" w:color="auto"/>
            </w:tcBorders>
          </w:tcPr>
          <w:p w:rsidR="00C8653C" w:rsidRDefault="00C8653C" w:rsidP="000B5EC5"/>
          <w:p w:rsidR="00C8653C" w:rsidRPr="00805649" w:rsidRDefault="00C8653C" w:rsidP="000B5EC5">
            <w:r>
              <w:t>43,6</w:t>
            </w:r>
          </w:p>
        </w:tc>
        <w:tc>
          <w:tcPr>
            <w:tcW w:w="1134" w:type="dxa"/>
            <w:tcBorders>
              <w:top w:val="single" w:sz="4" w:space="0" w:color="auto"/>
              <w:left w:val="single" w:sz="4" w:space="0" w:color="auto"/>
              <w:bottom w:val="single" w:sz="4" w:space="0" w:color="auto"/>
              <w:right w:val="single" w:sz="4" w:space="0" w:color="auto"/>
            </w:tcBorders>
          </w:tcPr>
          <w:p w:rsidR="00C8653C" w:rsidRDefault="00C8653C" w:rsidP="000B5EC5"/>
          <w:p w:rsidR="00C8653C" w:rsidRPr="00805649" w:rsidRDefault="00C8653C" w:rsidP="000B5EC5">
            <w:r>
              <w:t>43,6</w:t>
            </w:r>
          </w:p>
        </w:tc>
        <w:tc>
          <w:tcPr>
            <w:tcW w:w="1134" w:type="dxa"/>
            <w:tcBorders>
              <w:top w:val="single" w:sz="4" w:space="0" w:color="auto"/>
              <w:left w:val="single" w:sz="4" w:space="0" w:color="auto"/>
              <w:bottom w:val="single" w:sz="4" w:space="0" w:color="auto"/>
              <w:right w:val="single" w:sz="4" w:space="0" w:color="auto"/>
            </w:tcBorders>
          </w:tcPr>
          <w:p w:rsidR="00C8653C" w:rsidRDefault="00C8653C" w:rsidP="000B5EC5"/>
          <w:p w:rsidR="00C8653C" w:rsidRPr="00805649" w:rsidRDefault="00C8653C" w:rsidP="000B5EC5">
            <w:r>
              <w:t>43,6</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t>1</w:t>
            </w:r>
            <w:r>
              <w:rPr>
                <w:lang w:eastAsia="en-US"/>
              </w:rPr>
              <w:t>0</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Муниципальная программа "Развитие физической культуры,  спорта и туризма в Бузулукском районе»</w:t>
            </w:r>
          </w:p>
        </w:tc>
        <w:tc>
          <w:tcPr>
            <w:tcW w:w="1134"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1134"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1418"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1133"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1136"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1134"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849" w:type="dxa"/>
            <w:tcBorders>
              <w:top w:val="nil"/>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1134" w:type="dxa"/>
            <w:tcBorders>
              <w:top w:val="single" w:sz="4" w:space="0" w:color="auto"/>
              <w:left w:val="nil"/>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1134" w:type="dxa"/>
            <w:tcBorders>
              <w:top w:val="single" w:sz="4" w:space="0" w:color="auto"/>
              <w:left w:val="single" w:sz="4" w:space="0" w:color="auto"/>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c>
          <w:tcPr>
            <w:tcW w:w="1134" w:type="dxa"/>
            <w:tcBorders>
              <w:top w:val="single" w:sz="4" w:space="0" w:color="auto"/>
              <w:left w:val="single" w:sz="4" w:space="0" w:color="auto"/>
              <w:bottom w:val="single" w:sz="4" w:space="0" w:color="auto"/>
              <w:right w:val="single" w:sz="4" w:space="0" w:color="auto"/>
            </w:tcBorders>
          </w:tcPr>
          <w:p w:rsidR="00C8653C" w:rsidRDefault="00C8653C" w:rsidP="000B5EC5"/>
          <w:p w:rsidR="00C8653C" w:rsidRDefault="00C8653C" w:rsidP="000B5EC5"/>
          <w:p w:rsidR="00C8653C" w:rsidRPr="00805649" w:rsidRDefault="00C8653C" w:rsidP="000B5EC5">
            <w:r>
              <w:t>4,6</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t>1</w:t>
            </w:r>
            <w:r>
              <w:rPr>
                <w:lang w:eastAsia="en-US"/>
              </w:rPr>
              <w:t>1</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Муниципальная программа «Повышение эффективности управления муниципальной собственностью в Бузулукском районе</w:t>
            </w:r>
            <w:r>
              <w:rPr>
                <w:lang w:eastAsia="en-US"/>
              </w:rPr>
              <w:t>»</w:t>
            </w:r>
          </w:p>
        </w:tc>
        <w:tc>
          <w:tcPr>
            <w:tcW w:w="1134" w:type="dxa"/>
            <w:tcBorders>
              <w:top w:val="nil"/>
              <w:left w:val="nil"/>
              <w:bottom w:val="single" w:sz="4" w:space="0" w:color="auto"/>
              <w:right w:val="single" w:sz="4" w:space="0" w:color="auto"/>
            </w:tcBorders>
          </w:tcPr>
          <w:p w:rsidR="00C8653C" w:rsidRPr="00805649" w:rsidRDefault="00C8653C" w:rsidP="000B5EC5">
            <w:r>
              <w:t>24,5</w:t>
            </w:r>
          </w:p>
        </w:tc>
        <w:tc>
          <w:tcPr>
            <w:tcW w:w="1134" w:type="dxa"/>
            <w:tcBorders>
              <w:top w:val="nil"/>
              <w:left w:val="nil"/>
              <w:bottom w:val="single" w:sz="4" w:space="0" w:color="auto"/>
              <w:right w:val="single" w:sz="4" w:space="0" w:color="auto"/>
            </w:tcBorders>
          </w:tcPr>
          <w:p w:rsidR="00C8653C" w:rsidRPr="00805649" w:rsidRDefault="00C8653C" w:rsidP="000B5EC5">
            <w:r>
              <w:t>24,5</w:t>
            </w:r>
          </w:p>
        </w:tc>
        <w:tc>
          <w:tcPr>
            <w:tcW w:w="1418" w:type="dxa"/>
            <w:tcBorders>
              <w:top w:val="nil"/>
              <w:left w:val="nil"/>
              <w:bottom w:val="single" w:sz="4" w:space="0" w:color="auto"/>
              <w:right w:val="single" w:sz="4" w:space="0" w:color="auto"/>
            </w:tcBorders>
          </w:tcPr>
          <w:p w:rsidR="00C8653C" w:rsidRPr="00805649" w:rsidRDefault="00C8653C" w:rsidP="000B5EC5">
            <w:r>
              <w:t>24,5</w:t>
            </w:r>
          </w:p>
        </w:tc>
        <w:tc>
          <w:tcPr>
            <w:tcW w:w="1133" w:type="dxa"/>
            <w:tcBorders>
              <w:top w:val="nil"/>
              <w:left w:val="nil"/>
              <w:bottom w:val="single" w:sz="4" w:space="0" w:color="auto"/>
              <w:right w:val="single" w:sz="4" w:space="0" w:color="auto"/>
            </w:tcBorders>
          </w:tcPr>
          <w:p w:rsidR="00C8653C" w:rsidRPr="00805649" w:rsidRDefault="00C8653C" w:rsidP="000B5EC5">
            <w:r>
              <w:t>24,5</w:t>
            </w:r>
          </w:p>
        </w:tc>
        <w:tc>
          <w:tcPr>
            <w:tcW w:w="1136" w:type="dxa"/>
            <w:tcBorders>
              <w:top w:val="nil"/>
              <w:left w:val="nil"/>
              <w:bottom w:val="single" w:sz="4" w:space="0" w:color="auto"/>
              <w:right w:val="single" w:sz="4" w:space="0" w:color="auto"/>
            </w:tcBorders>
          </w:tcPr>
          <w:p w:rsidR="00C8653C" w:rsidRPr="00805649" w:rsidRDefault="00C8653C" w:rsidP="000B5EC5">
            <w:r>
              <w:t>24,5</w:t>
            </w:r>
          </w:p>
        </w:tc>
        <w:tc>
          <w:tcPr>
            <w:tcW w:w="1134" w:type="dxa"/>
            <w:tcBorders>
              <w:top w:val="nil"/>
              <w:left w:val="nil"/>
              <w:bottom w:val="single" w:sz="4" w:space="0" w:color="auto"/>
              <w:right w:val="single" w:sz="4" w:space="0" w:color="auto"/>
            </w:tcBorders>
          </w:tcPr>
          <w:p w:rsidR="00C8653C" w:rsidRPr="00805649" w:rsidRDefault="00C8653C" w:rsidP="000B5EC5">
            <w:r>
              <w:t>24,5</w:t>
            </w:r>
          </w:p>
        </w:tc>
        <w:tc>
          <w:tcPr>
            <w:tcW w:w="849" w:type="dxa"/>
            <w:tcBorders>
              <w:top w:val="nil"/>
              <w:left w:val="nil"/>
              <w:bottom w:val="single" w:sz="4" w:space="0" w:color="auto"/>
              <w:right w:val="single" w:sz="4" w:space="0" w:color="auto"/>
            </w:tcBorders>
          </w:tcPr>
          <w:p w:rsidR="00C8653C" w:rsidRPr="00805649" w:rsidRDefault="00C8653C" w:rsidP="000B5EC5">
            <w:r>
              <w:t>24,5</w:t>
            </w:r>
          </w:p>
        </w:tc>
        <w:tc>
          <w:tcPr>
            <w:tcW w:w="1134" w:type="dxa"/>
            <w:tcBorders>
              <w:top w:val="single" w:sz="4" w:space="0" w:color="auto"/>
              <w:left w:val="nil"/>
              <w:bottom w:val="single" w:sz="4" w:space="0" w:color="auto"/>
              <w:right w:val="single" w:sz="4" w:space="0" w:color="auto"/>
            </w:tcBorders>
          </w:tcPr>
          <w:p w:rsidR="00C8653C" w:rsidRPr="00805649" w:rsidRDefault="00C8653C" w:rsidP="000B5EC5">
            <w:r>
              <w:t>24,5</w:t>
            </w:r>
          </w:p>
        </w:tc>
        <w:tc>
          <w:tcPr>
            <w:tcW w:w="1134" w:type="dxa"/>
            <w:tcBorders>
              <w:top w:val="single" w:sz="4" w:space="0" w:color="auto"/>
              <w:left w:val="single" w:sz="4" w:space="0" w:color="auto"/>
              <w:bottom w:val="single" w:sz="4" w:space="0" w:color="auto"/>
              <w:right w:val="single" w:sz="4" w:space="0" w:color="auto"/>
            </w:tcBorders>
          </w:tcPr>
          <w:p w:rsidR="00C8653C" w:rsidRPr="00805649" w:rsidRDefault="00C8653C" w:rsidP="000B5EC5">
            <w:r>
              <w:t>24,5</w:t>
            </w:r>
          </w:p>
        </w:tc>
        <w:tc>
          <w:tcPr>
            <w:tcW w:w="1134" w:type="dxa"/>
            <w:tcBorders>
              <w:top w:val="single" w:sz="4" w:space="0" w:color="auto"/>
              <w:left w:val="single" w:sz="4" w:space="0" w:color="auto"/>
              <w:bottom w:val="single" w:sz="4" w:space="0" w:color="auto"/>
              <w:right w:val="single" w:sz="4" w:space="0" w:color="auto"/>
            </w:tcBorders>
          </w:tcPr>
          <w:p w:rsidR="00C8653C" w:rsidRPr="00805649" w:rsidRDefault="00C8653C" w:rsidP="000B5EC5">
            <w:r>
              <w:t>24,5</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t>1</w:t>
            </w:r>
            <w:r>
              <w:rPr>
                <w:lang w:eastAsia="en-US"/>
              </w:rPr>
              <w:t>2</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Муниципальная программа  "Экономическое развитие муниципального образования Бузулукский</w:t>
            </w:r>
            <w:r>
              <w:rPr>
                <w:lang w:eastAsia="en-US"/>
              </w:rPr>
              <w:t xml:space="preserve"> район Оренбургской области" </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1418"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1133"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1136"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849" w:type="dxa"/>
            <w:tcBorders>
              <w:top w:val="nil"/>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1134" w:type="dxa"/>
            <w:tcBorders>
              <w:top w:val="single" w:sz="4" w:space="0" w:color="auto"/>
              <w:left w:val="nil"/>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after="200" w:line="276" w:lineRule="auto"/>
              <w:jc w:val="center"/>
              <w:rPr>
                <w:sz w:val="28"/>
                <w:szCs w:val="28"/>
              </w:rPr>
            </w:pPr>
            <w:r>
              <w:rPr>
                <w:sz w:val="28"/>
                <w:szCs w:val="28"/>
              </w:rPr>
              <w:t>4,0</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lastRenderedPageBreak/>
              <w:t>1</w:t>
            </w:r>
            <w:r>
              <w:rPr>
                <w:lang w:eastAsia="en-US"/>
              </w:rPr>
              <w:t>3</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МП</w:t>
            </w:r>
            <w:r>
              <w:rPr>
                <w:lang w:eastAsia="en-US"/>
              </w:rPr>
              <w:t xml:space="preserve"> "Развитие транспортной системы</w:t>
            </w:r>
            <w:r w:rsidRPr="00805649">
              <w:rPr>
                <w:lang w:eastAsia="en-US"/>
              </w:rPr>
              <w:t xml:space="preserve"> </w:t>
            </w:r>
            <w:r>
              <w:rPr>
                <w:lang w:eastAsia="en-US"/>
              </w:rPr>
              <w:t>Бузулукского района»</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1418"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1133"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1136"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849"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1,1</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t>1</w:t>
            </w:r>
            <w:r>
              <w:rPr>
                <w:lang w:eastAsia="en-US"/>
              </w:rPr>
              <w:t>4</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 xml:space="preserve">Муниципальная программа  «Развитие сельского хозяйства и регулирование рынков сельскохозяйственной продукции, сырья и продовольствия Бузулукского района» </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1418"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1133"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1136"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1134"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849" w:type="dxa"/>
            <w:tcBorders>
              <w:top w:val="nil"/>
              <w:left w:val="nil"/>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0B5EC5">
            <w:pPr>
              <w:spacing w:line="276" w:lineRule="auto"/>
              <w:jc w:val="right"/>
              <w:rPr>
                <w:lang w:eastAsia="en-US"/>
              </w:rPr>
            </w:pPr>
            <w:r>
              <w:rPr>
                <w:lang w:eastAsia="en-US"/>
              </w:rPr>
              <w:t>3,7</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t>1</w:t>
            </w:r>
            <w:r>
              <w:rPr>
                <w:lang w:eastAsia="en-US"/>
              </w:rPr>
              <w:t>5</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Муниципальная программа "Управление муниципальными финансами и муниципал</w:t>
            </w:r>
            <w:r>
              <w:rPr>
                <w:lang w:eastAsia="en-US"/>
              </w:rPr>
              <w:t>ьным долгом Бузулукского района»</w:t>
            </w:r>
          </w:p>
        </w:tc>
        <w:tc>
          <w:tcPr>
            <w:tcW w:w="1134" w:type="dxa"/>
            <w:tcBorders>
              <w:top w:val="nil"/>
              <w:left w:val="nil"/>
              <w:bottom w:val="single" w:sz="4" w:space="0" w:color="auto"/>
              <w:right w:val="single" w:sz="4" w:space="0" w:color="auto"/>
            </w:tcBorders>
            <w:vAlign w:val="bottom"/>
          </w:tcPr>
          <w:p w:rsidR="00C8653C" w:rsidRPr="00805649" w:rsidRDefault="000B5EC5" w:rsidP="00C8653C">
            <w:pPr>
              <w:spacing w:line="276" w:lineRule="auto"/>
              <w:jc w:val="center"/>
              <w:rPr>
                <w:lang w:eastAsia="en-US"/>
              </w:rPr>
            </w:pPr>
            <w:r>
              <w:rPr>
                <w:lang w:eastAsia="en-US"/>
              </w:rPr>
              <w:t>120,3</w:t>
            </w:r>
          </w:p>
        </w:tc>
        <w:tc>
          <w:tcPr>
            <w:tcW w:w="1134" w:type="dxa"/>
            <w:tcBorders>
              <w:top w:val="nil"/>
              <w:left w:val="nil"/>
              <w:bottom w:val="single" w:sz="4" w:space="0" w:color="auto"/>
              <w:right w:val="single" w:sz="4" w:space="0" w:color="auto"/>
            </w:tcBorders>
            <w:vAlign w:val="bottom"/>
          </w:tcPr>
          <w:p w:rsidR="00C8653C" w:rsidRPr="00805649" w:rsidRDefault="000B5EC5" w:rsidP="00C8653C">
            <w:pPr>
              <w:spacing w:line="276" w:lineRule="auto"/>
              <w:jc w:val="center"/>
              <w:rPr>
                <w:lang w:eastAsia="en-US"/>
              </w:rPr>
            </w:pPr>
            <w:r>
              <w:rPr>
                <w:lang w:eastAsia="en-US"/>
              </w:rPr>
              <w:t>119,5</w:t>
            </w:r>
          </w:p>
        </w:tc>
        <w:tc>
          <w:tcPr>
            <w:tcW w:w="1418" w:type="dxa"/>
            <w:tcBorders>
              <w:top w:val="nil"/>
              <w:left w:val="nil"/>
              <w:bottom w:val="single" w:sz="4" w:space="0" w:color="auto"/>
              <w:right w:val="single" w:sz="4" w:space="0" w:color="auto"/>
            </w:tcBorders>
            <w:vAlign w:val="bottom"/>
          </w:tcPr>
          <w:p w:rsidR="00C8653C" w:rsidRPr="00805649" w:rsidRDefault="000B5EC5" w:rsidP="00C8653C">
            <w:pPr>
              <w:spacing w:line="276" w:lineRule="auto"/>
              <w:jc w:val="center"/>
              <w:rPr>
                <w:lang w:eastAsia="en-US"/>
              </w:rPr>
            </w:pPr>
            <w:r>
              <w:rPr>
                <w:lang w:eastAsia="en-US"/>
              </w:rPr>
              <w:t>118,6</w:t>
            </w:r>
          </w:p>
        </w:tc>
        <w:tc>
          <w:tcPr>
            <w:tcW w:w="1133" w:type="dxa"/>
            <w:tcBorders>
              <w:top w:val="nil"/>
              <w:left w:val="nil"/>
              <w:bottom w:val="single" w:sz="4" w:space="0" w:color="auto"/>
              <w:right w:val="single" w:sz="4" w:space="0" w:color="auto"/>
            </w:tcBorders>
            <w:vAlign w:val="bottom"/>
          </w:tcPr>
          <w:p w:rsidR="00C8653C" w:rsidRPr="00805649" w:rsidRDefault="000B5EC5" w:rsidP="00C8653C">
            <w:pPr>
              <w:spacing w:line="276" w:lineRule="auto"/>
              <w:jc w:val="center"/>
              <w:rPr>
                <w:lang w:eastAsia="en-US"/>
              </w:rPr>
            </w:pPr>
            <w:r>
              <w:rPr>
                <w:lang w:eastAsia="en-US"/>
              </w:rPr>
              <w:t>117,9</w:t>
            </w:r>
          </w:p>
        </w:tc>
        <w:tc>
          <w:tcPr>
            <w:tcW w:w="1136" w:type="dxa"/>
            <w:tcBorders>
              <w:top w:val="nil"/>
              <w:left w:val="nil"/>
              <w:bottom w:val="single" w:sz="4" w:space="0" w:color="auto"/>
              <w:right w:val="single" w:sz="4" w:space="0" w:color="auto"/>
            </w:tcBorders>
            <w:vAlign w:val="bottom"/>
          </w:tcPr>
          <w:p w:rsidR="00C8653C" w:rsidRPr="00805649" w:rsidRDefault="000B5EC5" w:rsidP="00C8653C">
            <w:pPr>
              <w:spacing w:line="276" w:lineRule="auto"/>
              <w:jc w:val="center"/>
              <w:rPr>
                <w:lang w:eastAsia="en-US"/>
              </w:rPr>
            </w:pPr>
            <w:r>
              <w:rPr>
                <w:lang w:eastAsia="en-US"/>
              </w:rPr>
              <w:t>116,5</w:t>
            </w:r>
          </w:p>
        </w:tc>
        <w:tc>
          <w:tcPr>
            <w:tcW w:w="1134" w:type="dxa"/>
            <w:tcBorders>
              <w:top w:val="nil"/>
              <w:left w:val="nil"/>
              <w:bottom w:val="single" w:sz="4" w:space="0" w:color="auto"/>
              <w:right w:val="single" w:sz="4" w:space="0" w:color="auto"/>
            </w:tcBorders>
            <w:vAlign w:val="bottom"/>
          </w:tcPr>
          <w:p w:rsidR="00C8653C" w:rsidRPr="00805649" w:rsidRDefault="000B5EC5" w:rsidP="00C8653C">
            <w:pPr>
              <w:spacing w:line="276" w:lineRule="auto"/>
              <w:jc w:val="center"/>
              <w:rPr>
                <w:lang w:eastAsia="en-US"/>
              </w:rPr>
            </w:pPr>
            <w:r>
              <w:rPr>
                <w:lang w:eastAsia="en-US"/>
              </w:rPr>
              <w:t>115,6</w:t>
            </w:r>
          </w:p>
        </w:tc>
        <w:tc>
          <w:tcPr>
            <w:tcW w:w="849" w:type="dxa"/>
            <w:tcBorders>
              <w:top w:val="nil"/>
              <w:left w:val="nil"/>
              <w:bottom w:val="single" w:sz="4" w:space="0" w:color="auto"/>
              <w:right w:val="single" w:sz="4" w:space="0" w:color="auto"/>
            </w:tcBorders>
          </w:tcPr>
          <w:p w:rsidR="00C8653C" w:rsidRDefault="00C8653C" w:rsidP="00C8653C">
            <w:pPr>
              <w:spacing w:line="276" w:lineRule="auto"/>
              <w:jc w:val="center"/>
              <w:rPr>
                <w:lang w:eastAsia="en-US"/>
              </w:rPr>
            </w:pPr>
          </w:p>
          <w:p w:rsidR="000B5EC5" w:rsidRDefault="000B5EC5" w:rsidP="00C8653C">
            <w:pPr>
              <w:spacing w:line="276" w:lineRule="auto"/>
              <w:jc w:val="center"/>
              <w:rPr>
                <w:lang w:eastAsia="en-US"/>
              </w:rPr>
            </w:pPr>
          </w:p>
          <w:p w:rsidR="000B5EC5" w:rsidRDefault="000B5EC5" w:rsidP="00C8653C">
            <w:pPr>
              <w:spacing w:line="276" w:lineRule="auto"/>
              <w:jc w:val="center"/>
              <w:rPr>
                <w:lang w:eastAsia="en-US"/>
              </w:rPr>
            </w:pPr>
          </w:p>
          <w:p w:rsidR="000B5EC5" w:rsidRPr="00805649" w:rsidRDefault="000B5EC5" w:rsidP="000B5EC5">
            <w:pPr>
              <w:spacing w:line="276" w:lineRule="auto"/>
              <w:rPr>
                <w:lang w:eastAsia="en-US"/>
              </w:rPr>
            </w:pPr>
            <w:r>
              <w:rPr>
                <w:lang w:eastAsia="en-US"/>
              </w:rPr>
              <w:t>114,3</w:t>
            </w:r>
          </w:p>
        </w:tc>
        <w:tc>
          <w:tcPr>
            <w:tcW w:w="1134" w:type="dxa"/>
            <w:tcBorders>
              <w:top w:val="single" w:sz="4" w:space="0" w:color="auto"/>
              <w:left w:val="single" w:sz="4" w:space="0" w:color="auto"/>
              <w:bottom w:val="single" w:sz="4" w:space="0" w:color="auto"/>
              <w:right w:val="single" w:sz="4" w:space="0" w:color="auto"/>
            </w:tcBorders>
          </w:tcPr>
          <w:p w:rsidR="00C8653C" w:rsidRDefault="00C8653C" w:rsidP="00C8653C">
            <w:pPr>
              <w:spacing w:line="276" w:lineRule="auto"/>
              <w:jc w:val="center"/>
              <w:rPr>
                <w:lang w:eastAsia="en-US"/>
              </w:rPr>
            </w:pPr>
          </w:p>
          <w:p w:rsidR="000B5EC5" w:rsidRDefault="000B5EC5" w:rsidP="00C8653C">
            <w:pPr>
              <w:spacing w:line="276" w:lineRule="auto"/>
              <w:jc w:val="center"/>
              <w:rPr>
                <w:lang w:eastAsia="en-US"/>
              </w:rPr>
            </w:pPr>
          </w:p>
          <w:p w:rsidR="000B5EC5" w:rsidRDefault="000B5EC5" w:rsidP="00C8653C">
            <w:pPr>
              <w:spacing w:line="276" w:lineRule="auto"/>
              <w:jc w:val="center"/>
              <w:rPr>
                <w:lang w:eastAsia="en-US"/>
              </w:rPr>
            </w:pPr>
          </w:p>
          <w:p w:rsidR="000B5EC5" w:rsidRPr="00805649" w:rsidRDefault="000B5EC5" w:rsidP="000B5EC5">
            <w:pPr>
              <w:spacing w:line="276" w:lineRule="auto"/>
              <w:jc w:val="center"/>
              <w:rPr>
                <w:lang w:eastAsia="en-US"/>
              </w:rPr>
            </w:pPr>
            <w:r>
              <w:rPr>
                <w:lang w:eastAsia="en-US"/>
              </w:rPr>
              <w:t>111,5</w:t>
            </w:r>
          </w:p>
        </w:tc>
        <w:tc>
          <w:tcPr>
            <w:tcW w:w="1134" w:type="dxa"/>
            <w:tcBorders>
              <w:top w:val="single" w:sz="4" w:space="0" w:color="auto"/>
              <w:left w:val="single" w:sz="4" w:space="0" w:color="auto"/>
              <w:bottom w:val="single" w:sz="4" w:space="0" w:color="auto"/>
              <w:right w:val="single" w:sz="4" w:space="0" w:color="auto"/>
            </w:tcBorders>
          </w:tcPr>
          <w:p w:rsidR="00C8653C" w:rsidRDefault="00C8653C" w:rsidP="00C8653C">
            <w:pPr>
              <w:spacing w:line="276" w:lineRule="auto"/>
              <w:jc w:val="center"/>
              <w:rPr>
                <w:lang w:eastAsia="en-US"/>
              </w:rPr>
            </w:pPr>
          </w:p>
          <w:p w:rsidR="000B5EC5" w:rsidRDefault="000B5EC5" w:rsidP="00C8653C">
            <w:pPr>
              <w:spacing w:line="276" w:lineRule="auto"/>
              <w:jc w:val="center"/>
              <w:rPr>
                <w:lang w:eastAsia="en-US"/>
              </w:rPr>
            </w:pPr>
          </w:p>
          <w:p w:rsidR="000B5EC5" w:rsidRDefault="000B5EC5" w:rsidP="00C8653C">
            <w:pPr>
              <w:spacing w:line="276" w:lineRule="auto"/>
              <w:jc w:val="center"/>
              <w:rPr>
                <w:lang w:eastAsia="en-US"/>
              </w:rPr>
            </w:pPr>
          </w:p>
          <w:p w:rsidR="000B5EC5" w:rsidRPr="00805649" w:rsidRDefault="000B5EC5" w:rsidP="00C8653C">
            <w:pPr>
              <w:spacing w:line="276" w:lineRule="auto"/>
              <w:jc w:val="center"/>
              <w:rPr>
                <w:lang w:eastAsia="en-US"/>
              </w:rPr>
            </w:pPr>
            <w:r>
              <w:rPr>
                <w:lang w:eastAsia="en-US"/>
              </w:rPr>
              <w:t>110,6</w:t>
            </w:r>
          </w:p>
        </w:tc>
        <w:tc>
          <w:tcPr>
            <w:tcW w:w="1134" w:type="dxa"/>
            <w:tcBorders>
              <w:top w:val="single" w:sz="4" w:space="0" w:color="auto"/>
              <w:left w:val="single" w:sz="4" w:space="0" w:color="auto"/>
              <w:bottom w:val="single" w:sz="4" w:space="0" w:color="auto"/>
              <w:right w:val="single" w:sz="4" w:space="0" w:color="auto"/>
            </w:tcBorders>
          </w:tcPr>
          <w:p w:rsidR="00C8653C" w:rsidRDefault="00C8653C" w:rsidP="00C8653C">
            <w:pPr>
              <w:spacing w:line="276" w:lineRule="auto"/>
              <w:jc w:val="center"/>
              <w:rPr>
                <w:lang w:eastAsia="en-US"/>
              </w:rPr>
            </w:pPr>
          </w:p>
          <w:p w:rsidR="000B5EC5" w:rsidRDefault="000B5EC5" w:rsidP="00C8653C">
            <w:pPr>
              <w:spacing w:line="276" w:lineRule="auto"/>
              <w:jc w:val="center"/>
              <w:rPr>
                <w:lang w:eastAsia="en-US"/>
              </w:rPr>
            </w:pPr>
          </w:p>
          <w:p w:rsidR="000B5EC5" w:rsidRDefault="000B5EC5" w:rsidP="00C8653C">
            <w:pPr>
              <w:spacing w:line="276" w:lineRule="auto"/>
              <w:jc w:val="center"/>
              <w:rPr>
                <w:lang w:eastAsia="en-US"/>
              </w:rPr>
            </w:pPr>
          </w:p>
          <w:p w:rsidR="000B5EC5" w:rsidRPr="00805649" w:rsidRDefault="000B5EC5" w:rsidP="00C8653C">
            <w:pPr>
              <w:spacing w:line="276" w:lineRule="auto"/>
              <w:jc w:val="center"/>
              <w:rPr>
                <w:lang w:eastAsia="en-US"/>
              </w:rPr>
            </w:pPr>
            <w:r>
              <w:rPr>
                <w:lang w:eastAsia="en-US"/>
              </w:rPr>
              <w:t>109,6</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t>1</w:t>
            </w:r>
            <w:r>
              <w:rPr>
                <w:lang w:eastAsia="en-US"/>
              </w:rPr>
              <w:t>6</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Муниципальная программа "Защита населения и территории от чрезвычайных ситуаций природного и техногенного характера в МО Бузулукски</w:t>
            </w:r>
            <w:r>
              <w:rPr>
                <w:lang w:eastAsia="en-US"/>
              </w:rPr>
              <w:t>й район»</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3,8</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3,8</w:t>
            </w:r>
          </w:p>
        </w:tc>
        <w:tc>
          <w:tcPr>
            <w:tcW w:w="1418" w:type="dxa"/>
            <w:tcBorders>
              <w:top w:val="nil"/>
              <w:left w:val="nil"/>
              <w:bottom w:val="single" w:sz="4" w:space="0" w:color="auto"/>
              <w:right w:val="single" w:sz="4" w:space="0" w:color="auto"/>
            </w:tcBorders>
          </w:tcPr>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Pr="00805649" w:rsidRDefault="00C8653C" w:rsidP="00C8653C">
            <w:pPr>
              <w:jc w:val="center"/>
            </w:pPr>
            <w:r>
              <w:t>3,8</w:t>
            </w:r>
          </w:p>
        </w:tc>
        <w:tc>
          <w:tcPr>
            <w:tcW w:w="1133"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3,8</w:t>
            </w:r>
          </w:p>
        </w:tc>
        <w:tc>
          <w:tcPr>
            <w:tcW w:w="1136"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3,8</w:t>
            </w:r>
          </w:p>
        </w:tc>
        <w:tc>
          <w:tcPr>
            <w:tcW w:w="1134" w:type="dxa"/>
            <w:tcBorders>
              <w:top w:val="nil"/>
              <w:left w:val="nil"/>
              <w:bottom w:val="single" w:sz="4" w:space="0" w:color="auto"/>
              <w:right w:val="single" w:sz="4" w:space="0" w:color="auto"/>
            </w:tcBorders>
          </w:tcPr>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Pr="00805649" w:rsidRDefault="00C8653C" w:rsidP="00C8653C">
            <w:pPr>
              <w:jc w:val="center"/>
            </w:pPr>
            <w:r>
              <w:t>3,8</w:t>
            </w:r>
          </w:p>
        </w:tc>
        <w:tc>
          <w:tcPr>
            <w:tcW w:w="849"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3,8</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3,8</w:t>
            </w:r>
          </w:p>
        </w:tc>
        <w:tc>
          <w:tcPr>
            <w:tcW w:w="1134" w:type="dxa"/>
            <w:tcBorders>
              <w:top w:val="single" w:sz="4" w:space="0" w:color="auto"/>
              <w:left w:val="single" w:sz="4" w:space="0" w:color="auto"/>
              <w:bottom w:val="single" w:sz="4" w:space="0" w:color="auto"/>
              <w:right w:val="single" w:sz="4" w:space="0" w:color="auto"/>
            </w:tcBorders>
          </w:tcPr>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Pr="00805649" w:rsidRDefault="00C8653C" w:rsidP="00C8653C">
            <w:pPr>
              <w:jc w:val="center"/>
            </w:pPr>
            <w:r>
              <w:t>3,8</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3,8</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t>1</w:t>
            </w:r>
            <w:r>
              <w:rPr>
                <w:lang w:eastAsia="en-US"/>
              </w:rPr>
              <w:t>7</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Муниципальная программа "Противодействие экстремизму и гармонизация межэтнических и межконфессиональных отношений на территории муниципального образования Бузулукский район "</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0,08</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0,08</w:t>
            </w:r>
          </w:p>
        </w:tc>
        <w:tc>
          <w:tcPr>
            <w:tcW w:w="1418" w:type="dxa"/>
            <w:tcBorders>
              <w:top w:val="nil"/>
              <w:left w:val="nil"/>
              <w:bottom w:val="single" w:sz="4" w:space="0" w:color="auto"/>
              <w:right w:val="single" w:sz="4" w:space="0" w:color="auto"/>
            </w:tcBorders>
            <w:vAlign w:val="bottom"/>
          </w:tcPr>
          <w:p w:rsidR="00C8653C" w:rsidRPr="00C8653C" w:rsidRDefault="00C8653C" w:rsidP="00C8653C">
            <w:pPr>
              <w:spacing w:after="200" w:line="276" w:lineRule="auto"/>
              <w:jc w:val="center"/>
              <w:rPr>
                <w:lang w:eastAsia="en-US"/>
              </w:rPr>
            </w:pPr>
            <w:r w:rsidRPr="00C8653C">
              <w:rPr>
                <w:lang w:eastAsia="en-US"/>
              </w:rPr>
              <w:t>0,08</w:t>
            </w:r>
          </w:p>
        </w:tc>
        <w:tc>
          <w:tcPr>
            <w:tcW w:w="1133" w:type="dxa"/>
            <w:tcBorders>
              <w:top w:val="nil"/>
              <w:left w:val="nil"/>
              <w:bottom w:val="single" w:sz="4" w:space="0" w:color="auto"/>
              <w:right w:val="single" w:sz="4" w:space="0" w:color="auto"/>
            </w:tcBorders>
            <w:vAlign w:val="bottom"/>
          </w:tcPr>
          <w:p w:rsidR="00C8653C" w:rsidRPr="00C8653C" w:rsidRDefault="00C8653C" w:rsidP="00C8653C">
            <w:pPr>
              <w:spacing w:line="276" w:lineRule="auto"/>
              <w:jc w:val="center"/>
              <w:rPr>
                <w:lang w:eastAsia="en-US"/>
              </w:rPr>
            </w:pPr>
            <w:r w:rsidRPr="00C8653C">
              <w:rPr>
                <w:lang w:eastAsia="en-US"/>
              </w:rPr>
              <w:t>0,08</w:t>
            </w:r>
          </w:p>
        </w:tc>
        <w:tc>
          <w:tcPr>
            <w:tcW w:w="1136" w:type="dxa"/>
            <w:tcBorders>
              <w:top w:val="nil"/>
              <w:left w:val="nil"/>
              <w:bottom w:val="single" w:sz="4" w:space="0" w:color="auto"/>
              <w:right w:val="single" w:sz="4" w:space="0" w:color="auto"/>
            </w:tcBorders>
            <w:vAlign w:val="bottom"/>
          </w:tcPr>
          <w:p w:rsidR="00C8653C" w:rsidRPr="00C8653C" w:rsidRDefault="00C8653C" w:rsidP="00C8653C">
            <w:pPr>
              <w:spacing w:line="276" w:lineRule="auto"/>
              <w:jc w:val="center"/>
              <w:rPr>
                <w:lang w:eastAsia="en-US"/>
              </w:rPr>
            </w:pPr>
            <w:r w:rsidRPr="00C8653C">
              <w:rPr>
                <w:lang w:eastAsia="en-US"/>
              </w:rPr>
              <w:t>0,08</w:t>
            </w:r>
          </w:p>
        </w:tc>
        <w:tc>
          <w:tcPr>
            <w:tcW w:w="1134" w:type="dxa"/>
            <w:tcBorders>
              <w:top w:val="nil"/>
              <w:left w:val="nil"/>
              <w:bottom w:val="single" w:sz="4" w:space="0" w:color="auto"/>
              <w:right w:val="single" w:sz="4" w:space="0" w:color="auto"/>
            </w:tcBorders>
            <w:vAlign w:val="bottom"/>
          </w:tcPr>
          <w:p w:rsidR="00C8653C" w:rsidRPr="00C8653C" w:rsidRDefault="00C8653C" w:rsidP="000B5EC5">
            <w:pPr>
              <w:spacing w:after="200" w:line="276" w:lineRule="auto"/>
              <w:jc w:val="center"/>
              <w:rPr>
                <w:lang w:eastAsia="en-US"/>
              </w:rPr>
            </w:pPr>
            <w:r w:rsidRPr="00C8653C">
              <w:rPr>
                <w:lang w:eastAsia="en-US"/>
              </w:rPr>
              <w:t>0,08</w:t>
            </w:r>
          </w:p>
        </w:tc>
        <w:tc>
          <w:tcPr>
            <w:tcW w:w="849" w:type="dxa"/>
            <w:tcBorders>
              <w:top w:val="nil"/>
              <w:left w:val="nil"/>
              <w:bottom w:val="single" w:sz="4" w:space="0" w:color="auto"/>
              <w:right w:val="single" w:sz="4" w:space="0" w:color="auto"/>
            </w:tcBorders>
            <w:vAlign w:val="bottom"/>
          </w:tcPr>
          <w:p w:rsidR="00C8653C" w:rsidRPr="00C8653C" w:rsidRDefault="00C8653C" w:rsidP="00C8653C">
            <w:pPr>
              <w:spacing w:line="276" w:lineRule="auto"/>
              <w:jc w:val="center"/>
              <w:rPr>
                <w:lang w:eastAsia="en-US"/>
              </w:rPr>
            </w:pPr>
            <w:r w:rsidRPr="00C8653C">
              <w:rPr>
                <w:lang w:eastAsia="en-US"/>
              </w:rPr>
              <w:t>0,08</w:t>
            </w:r>
          </w:p>
        </w:tc>
        <w:tc>
          <w:tcPr>
            <w:tcW w:w="1134" w:type="dxa"/>
            <w:tcBorders>
              <w:top w:val="single" w:sz="4" w:space="0" w:color="auto"/>
              <w:left w:val="nil"/>
              <w:bottom w:val="single" w:sz="4" w:space="0" w:color="auto"/>
              <w:right w:val="single" w:sz="4" w:space="0" w:color="auto"/>
            </w:tcBorders>
            <w:vAlign w:val="bottom"/>
          </w:tcPr>
          <w:p w:rsidR="00C8653C" w:rsidRPr="00C8653C" w:rsidRDefault="00C8653C" w:rsidP="00C8653C">
            <w:pPr>
              <w:spacing w:line="276" w:lineRule="auto"/>
              <w:jc w:val="center"/>
              <w:rPr>
                <w:lang w:eastAsia="en-US"/>
              </w:rPr>
            </w:pPr>
            <w:r w:rsidRPr="00C8653C">
              <w:rPr>
                <w:lang w:eastAsia="en-US"/>
              </w:rPr>
              <w:t>0,08</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C8653C" w:rsidRDefault="00C8653C" w:rsidP="00C8653C">
            <w:pPr>
              <w:spacing w:after="200" w:line="276" w:lineRule="auto"/>
              <w:jc w:val="center"/>
              <w:rPr>
                <w:lang w:eastAsia="en-US"/>
              </w:rPr>
            </w:pPr>
            <w:r w:rsidRPr="00C8653C">
              <w:rPr>
                <w:lang w:eastAsia="en-US"/>
              </w:rPr>
              <w:t>0,08</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0,08</w:t>
            </w:r>
          </w:p>
        </w:tc>
      </w:tr>
      <w:tr w:rsidR="00C8653C" w:rsidRPr="00805649" w:rsidTr="009D6811">
        <w:trPr>
          <w:gridAfter w:val="1"/>
          <w:wAfter w:w="992" w:type="dxa"/>
          <w:cantSplit/>
          <w:trHeight w:val="781"/>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lastRenderedPageBreak/>
              <w:t>1</w:t>
            </w:r>
            <w:r>
              <w:rPr>
                <w:lang w:eastAsia="en-US"/>
              </w:rPr>
              <w:t>8</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Муниципальная программа «Создание кадастра недвижимости и управления земельно-имущественным комплексом на территории муниципального образования сельского поселения Бузулукского района»</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0,4</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0,4</w:t>
            </w:r>
          </w:p>
        </w:tc>
        <w:tc>
          <w:tcPr>
            <w:tcW w:w="1418" w:type="dxa"/>
            <w:tcBorders>
              <w:top w:val="nil"/>
              <w:left w:val="nil"/>
              <w:bottom w:val="single" w:sz="4" w:space="0" w:color="auto"/>
              <w:right w:val="single" w:sz="4" w:space="0" w:color="auto"/>
            </w:tcBorders>
          </w:tcPr>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Default="00C8653C" w:rsidP="00C8653C">
            <w:pPr>
              <w:jc w:val="center"/>
            </w:pPr>
          </w:p>
          <w:p w:rsidR="00C8653C" w:rsidRPr="00805649" w:rsidRDefault="00C8653C" w:rsidP="00C8653C">
            <w:pPr>
              <w:jc w:val="center"/>
            </w:pPr>
            <w:r>
              <w:t>0,4</w:t>
            </w:r>
          </w:p>
        </w:tc>
        <w:tc>
          <w:tcPr>
            <w:tcW w:w="1133"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0,4</w:t>
            </w:r>
          </w:p>
        </w:tc>
        <w:tc>
          <w:tcPr>
            <w:tcW w:w="1136"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0,4</w:t>
            </w:r>
          </w:p>
        </w:tc>
        <w:tc>
          <w:tcPr>
            <w:tcW w:w="1134" w:type="dxa"/>
            <w:tcBorders>
              <w:top w:val="nil"/>
              <w:left w:val="nil"/>
              <w:bottom w:val="single" w:sz="4" w:space="0" w:color="auto"/>
              <w:right w:val="single" w:sz="4" w:space="0" w:color="auto"/>
            </w:tcBorders>
          </w:tcPr>
          <w:p w:rsidR="000B5EC5" w:rsidRDefault="000B5EC5" w:rsidP="00C8653C">
            <w:pPr>
              <w:jc w:val="center"/>
            </w:pPr>
          </w:p>
          <w:p w:rsidR="000B5EC5" w:rsidRDefault="000B5EC5" w:rsidP="00C8653C">
            <w:pPr>
              <w:jc w:val="center"/>
            </w:pPr>
          </w:p>
          <w:p w:rsidR="000B5EC5" w:rsidRDefault="000B5EC5" w:rsidP="00C8653C">
            <w:pPr>
              <w:jc w:val="center"/>
            </w:pPr>
          </w:p>
          <w:p w:rsidR="000B5EC5" w:rsidRDefault="000B5EC5" w:rsidP="00C8653C">
            <w:pPr>
              <w:jc w:val="center"/>
            </w:pPr>
          </w:p>
          <w:p w:rsidR="000B5EC5" w:rsidRDefault="000B5EC5" w:rsidP="00C8653C">
            <w:pPr>
              <w:jc w:val="center"/>
            </w:pPr>
          </w:p>
          <w:p w:rsidR="000B5EC5" w:rsidRDefault="000B5EC5" w:rsidP="00C8653C">
            <w:pPr>
              <w:jc w:val="center"/>
            </w:pPr>
          </w:p>
          <w:p w:rsidR="000B5EC5" w:rsidRDefault="000B5EC5" w:rsidP="00C8653C">
            <w:pPr>
              <w:jc w:val="center"/>
            </w:pPr>
          </w:p>
          <w:p w:rsidR="00C8653C" w:rsidRPr="00805649" w:rsidRDefault="00C8653C" w:rsidP="00C8653C">
            <w:pPr>
              <w:jc w:val="center"/>
            </w:pPr>
            <w:r>
              <w:t>0,4</w:t>
            </w:r>
          </w:p>
        </w:tc>
        <w:tc>
          <w:tcPr>
            <w:tcW w:w="849"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0,4</w:t>
            </w:r>
          </w:p>
        </w:tc>
        <w:tc>
          <w:tcPr>
            <w:tcW w:w="1134" w:type="dxa"/>
            <w:tcBorders>
              <w:top w:val="single" w:sz="4" w:space="0" w:color="auto"/>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0,4</w:t>
            </w:r>
          </w:p>
        </w:tc>
        <w:tc>
          <w:tcPr>
            <w:tcW w:w="1134" w:type="dxa"/>
            <w:tcBorders>
              <w:top w:val="single" w:sz="4" w:space="0" w:color="auto"/>
              <w:left w:val="single" w:sz="4" w:space="0" w:color="auto"/>
              <w:bottom w:val="single" w:sz="4" w:space="0" w:color="auto"/>
              <w:right w:val="single" w:sz="4" w:space="0" w:color="auto"/>
            </w:tcBorders>
          </w:tcPr>
          <w:p w:rsidR="000B5EC5" w:rsidRDefault="000B5EC5" w:rsidP="00C8653C">
            <w:pPr>
              <w:jc w:val="center"/>
            </w:pPr>
          </w:p>
          <w:p w:rsidR="000B5EC5" w:rsidRDefault="000B5EC5" w:rsidP="00C8653C">
            <w:pPr>
              <w:jc w:val="center"/>
            </w:pPr>
          </w:p>
          <w:p w:rsidR="000B5EC5" w:rsidRDefault="000B5EC5" w:rsidP="00C8653C">
            <w:pPr>
              <w:jc w:val="center"/>
            </w:pPr>
          </w:p>
          <w:p w:rsidR="000B5EC5" w:rsidRDefault="000B5EC5" w:rsidP="00C8653C">
            <w:pPr>
              <w:jc w:val="center"/>
            </w:pPr>
          </w:p>
          <w:p w:rsidR="000B5EC5" w:rsidRDefault="000B5EC5" w:rsidP="00C8653C">
            <w:pPr>
              <w:jc w:val="center"/>
            </w:pPr>
          </w:p>
          <w:p w:rsidR="000B5EC5" w:rsidRDefault="000B5EC5" w:rsidP="00C8653C">
            <w:pPr>
              <w:jc w:val="center"/>
            </w:pPr>
          </w:p>
          <w:p w:rsidR="000B5EC5" w:rsidRDefault="000B5EC5" w:rsidP="00C8653C">
            <w:pPr>
              <w:jc w:val="center"/>
            </w:pPr>
          </w:p>
          <w:p w:rsidR="000B5EC5" w:rsidRDefault="000B5EC5" w:rsidP="00C8653C">
            <w:pPr>
              <w:jc w:val="center"/>
            </w:pPr>
          </w:p>
          <w:p w:rsidR="000B5EC5" w:rsidRDefault="000B5EC5" w:rsidP="00C8653C">
            <w:pPr>
              <w:jc w:val="center"/>
            </w:pPr>
          </w:p>
          <w:p w:rsidR="00C8653C" w:rsidRPr="00805649" w:rsidRDefault="00C8653C" w:rsidP="00C8653C">
            <w:pPr>
              <w:jc w:val="center"/>
            </w:pPr>
            <w:r>
              <w:t>0,4</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0,4</w:t>
            </w:r>
          </w:p>
        </w:tc>
      </w:tr>
      <w:tr w:rsidR="00C8653C" w:rsidRPr="00805649" w:rsidTr="009D6811">
        <w:trPr>
          <w:gridAfter w:val="1"/>
          <w:wAfter w:w="992" w:type="dxa"/>
          <w:cantSplit/>
          <w:trHeight w:val="329"/>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Pr>
                <w:lang w:eastAsia="en-US"/>
              </w:rPr>
              <w:t>19</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 xml:space="preserve">Муниципальная программа «О мерах противодействию терроризму на территории муниципального образования Бузулукский район Оренбургской области» </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w:t>
            </w:r>
          </w:p>
        </w:tc>
        <w:tc>
          <w:tcPr>
            <w:tcW w:w="1418"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w:t>
            </w:r>
          </w:p>
        </w:tc>
        <w:tc>
          <w:tcPr>
            <w:tcW w:w="1133"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w:t>
            </w:r>
          </w:p>
        </w:tc>
        <w:tc>
          <w:tcPr>
            <w:tcW w:w="1136"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w:t>
            </w:r>
          </w:p>
        </w:tc>
        <w:tc>
          <w:tcPr>
            <w:tcW w:w="849"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w:t>
            </w:r>
          </w:p>
        </w:tc>
        <w:tc>
          <w:tcPr>
            <w:tcW w:w="1134" w:type="dxa"/>
            <w:tcBorders>
              <w:top w:val="single" w:sz="4" w:space="0" w:color="auto"/>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w:t>
            </w:r>
          </w:p>
        </w:tc>
      </w:tr>
      <w:tr w:rsidR="00C8653C" w:rsidRPr="00805649" w:rsidTr="009D6811">
        <w:trPr>
          <w:gridAfter w:val="1"/>
          <w:wAfter w:w="992" w:type="dxa"/>
          <w:cantSplit/>
          <w:trHeight w:val="1083"/>
        </w:trPr>
        <w:tc>
          <w:tcPr>
            <w:tcW w:w="695" w:type="dxa"/>
            <w:tcBorders>
              <w:top w:val="nil"/>
              <w:left w:val="single" w:sz="4" w:space="0" w:color="auto"/>
              <w:bottom w:val="single" w:sz="4" w:space="0" w:color="auto"/>
              <w:right w:val="single" w:sz="4" w:space="0" w:color="auto"/>
            </w:tcBorders>
            <w:hideMark/>
          </w:tcPr>
          <w:p w:rsidR="00C8653C" w:rsidRPr="00805649" w:rsidRDefault="00C8653C" w:rsidP="000B5EC5">
            <w:pPr>
              <w:spacing w:line="276" w:lineRule="auto"/>
              <w:jc w:val="center"/>
              <w:rPr>
                <w:lang w:eastAsia="en-US"/>
              </w:rPr>
            </w:pPr>
            <w:r w:rsidRPr="00805649">
              <w:rPr>
                <w:lang w:eastAsia="en-US"/>
              </w:rPr>
              <w:t>2</w:t>
            </w:r>
            <w:r>
              <w:rPr>
                <w:lang w:eastAsia="en-US"/>
              </w:rPr>
              <w:t>0</w:t>
            </w:r>
          </w:p>
        </w:tc>
        <w:tc>
          <w:tcPr>
            <w:tcW w:w="3700" w:type="dxa"/>
            <w:tcBorders>
              <w:top w:val="nil"/>
              <w:left w:val="nil"/>
              <w:bottom w:val="single" w:sz="4" w:space="0" w:color="auto"/>
              <w:right w:val="single" w:sz="4" w:space="0" w:color="auto"/>
            </w:tcBorders>
            <w:hideMark/>
          </w:tcPr>
          <w:p w:rsidR="00C8653C" w:rsidRPr="00805649" w:rsidRDefault="00C8653C" w:rsidP="000B5EC5">
            <w:pPr>
              <w:spacing w:line="276" w:lineRule="auto"/>
              <w:jc w:val="both"/>
              <w:rPr>
                <w:lang w:eastAsia="en-US"/>
              </w:rPr>
            </w:pPr>
            <w:r w:rsidRPr="00805649">
              <w:rPr>
                <w:lang w:eastAsia="en-US"/>
              </w:rPr>
              <w:t>Муниципальная программа  «О противодействии коррупции в Бузулукском районе»</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0,017</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0,017</w:t>
            </w:r>
          </w:p>
        </w:tc>
        <w:tc>
          <w:tcPr>
            <w:tcW w:w="1418"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0,017</w:t>
            </w:r>
          </w:p>
        </w:tc>
        <w:tc>
          <w:tcPr>
            <w:tcW w:w="1133"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0,017</w:t>
            </w:r>
          </w:p>
        </w:tc>
        <w:tc>
          <w:tcPr>
            <w:tcW w:w="1136"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0,017</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0,017</w:t>
            </w:r>
          </w:p>
        </w:tc>
        <w:tc>
          <w:tcPr>
            <w:tcW w:w="849"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0,017</w:t>
            </w:r>
          </w:p>
        </w:tc>
        <w:tc>
          <w:tcPr>
            <w:tcW w:w="1134" w:type="dxa"/>
            <w:tcBorders>
              <w:top w:val="single" w:sz="4" w:space="0" w:color="auto"/>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0,017</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0,017</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0,017</w:t>
            </w:r>
          </w:p>
        </w:tc>
      </w:tr>
      <w:tr w:rsidR="00C8653C" w:rsidRPr="00805649" w:rsidTr="009D6811">
        <w:trPr>
          <w:gridAfter w:val="1"/>
          <w:wAfter w:w="992" w:type="dxa"/>
          <w:cantSplit/>
          <w:trHeight w:val="1083"/>
        </w:trPr>
        <w:tc>
          <w:tcPr>
            <w:tcW w:w="695" w:type="dxa"/>
            <w:tcBorders>
              <w:top w:val="nil"/>
              <w:left w:val="single" w:sz="4" w:space="0" w:color="auto"/>
              <w:bottom w:val="single" w:sz="4" w:space="0" w:color="auto"/>
              <w:right w:val="single" w:sz="4" w:space="0" w:color="auto"/>
            </w:tcBorders>
          </w:tcPr>
          <w:p w:rsidR="00C8653C" w:rsidRPr="00805649" w:rsidRDefault="00C8653C" w:rsidP="000B5EC5">
            <w:pPr>
              <w:spacing w:line="276" w:lineRule="auto"/>
              <w:jc w:val="center"/>
              <w:rPr>
                <w:lang w:eastAsia="en-US"/>
              </w:rPr>
            </w:pPr>
            <w:r w:rsidRPr="00805649">
              <w:rPr>
                <w:lang w:eastAsia="en-US"/>
              </w:rPr>
              <w:t>2</w:t>
            </w:r>
            <w:r>
              <w:rPr>
                <w:lang w:eastAsia="en-US"/>
              </w:rPr>
              <w:t>1</w:t>
            </w:r>
          </w:p>
        </w:tc>
        <w:tc>
          <w:tcPr>
            <w:tcW w:w="3700" w:type="dxa"/>
            <w:tcBorders>
              <w:top w:val="nil"/>
              <w:left w:val="nil"/>
              <w:bottom w:val="single" w:sz="4" w:space="0" w:color="auto"/>
              <w:right w:val="single" w:sz="4" w:space="0" w:color="auto"/>
            </w:tcBorders>
          </w:tcPr>
          <w:p w:rsidR="00C8653C" w:rsidRPr="00805649" w:rsidRDefault="00C8653C" w:rsidP="000B5EC5">
            <w:pPr>
              <w:spacing w:line="276" w:lineRule="auto"/>
              <w:jc w:val="both"/>
              <w:rPr>
                <w:lang w:eastAsia="en-US"/>
              </w:rPr>
            </w:pPr>
            <w:r w:rsidRPr="00805649">
              <w:rPr>
                <w:lang w:eastAsia="en-US"/>
              </w:rPr>
              <w:t>Муниципальная программа "Повышение безопасности дорожного движения в муниципальном образовании Бузулукский район Оренбургской области "</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0,260</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0,260</w:t>
            </w:r>
          </w:p>
        </w:tc>
        <w:tc>
          <w:tcPr>
            <w:tcW w:w="1418"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0,260</w:t>
            </w:r>
          </w:p>
        </w:tc>
        <w:tc>
          <w:tcPr>
            <w:tcW w:w="1133"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0,260</w:t>
            </w:r>
          </w:p>
        </w:tc>
        <w:tc>
          <w:tcPr>
            <w:tcW w:w="1136"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0,260</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0,260</w:t>
            </w:r>
          </w:p>
        </w:tc>
        <w:tc>
          <w:tcPr>
            <w:tcW w:w="849"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0,260</w:t>
            </w:r>
          </w:p>
        </w:tc>
        <w:tc>
          <w:tcPr>
            <w:tcW w:w="1134" w:type="dxa"/>
            <w:tcBorders>
              <w:top w:val="single" w:sz="4" w:space="0" w:color="auto"/>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0,260</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0,260</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0,260</w:t>
            </w:r>
          </w:p>
        </w:tc>
      </w:tr>
      <w:tr w:rsidR="00C8653C" w:rsidRPr="00805649" w:rsidTr="009D6811">
        <w:trPr>
          <w:gridAfter w:val="1"/>
          <w:wAfter w:w="992" w:type="dxa"/>
          <w:cantSplit/>
          <w:trHeight w:val="1083"/>
        </w:trPr>
        <w:tc>
          <w:tcPr>
            <w:tcW w:w="695" w:type="dxa"/>
            <w:tcBorders>
              <w:top w:val="nil"/>
              <w:left w:val="single" w:sz="4" w:space="0" w:color="auto"/>
              <w:bottom w:val="single" w:sz="4" w:space="0" w:color="auto"/>
              <w:right w:val="single" w:sz="4" w:space="0" w:color="auto"/>
            </w:tcBorders>
          </w:tcPr>
          <w:p w:rsidR="00C8653C" w:rsidRPr="00805649" w:rsidRDefault="00C8653C" w:rsidP="000B5EC5">
            <w:pPr>
              <w:spacing w:line="276" w:lineRule="auto"/>
              <w:jc w:val="center"/>
              <w:rPr>
                <w:lang w:eastAsia="en-US"/>
              </w:rPr>
            </w:pPr>
            <w:r>
              <w:rPr>
                <w:lang w:eastAsia="en-US"/>
              </w:rPr>
              <w:lastRenderedPageBreak/>
              <w:t>22</w:t>
            </w:r>
          </w:p>
        </w:tc>
        <w:tc>
          <w:tcPr>
            <w:tcW w:w="3700" w:type="dxa"/>
            <w:tcBorders>
              <w:top w:val="nil"/>
              <w:left w:val="nil"/>
              <w:bottom w:val="single" w:sz="4" w:space="0" w:color="auto"/>
              <w:right w:val="single" w:sz="4" w:space="0" w:color="auto"/>
            </w:tcBorders>
          </w:tcPr>
          <w:p w:rsidR="00C8653C" w:rsidRPr="00805649" w:rsidRDefault="00C8653C" w:rsidP="000B5EC5">
            <w:pPr>
              <w:spacing w:line="276" w:lineRule="auto"/>
              <w:jc w:val="both"/>
              <w:rPr>
                <w:lang w:eastAsia="en-US"/>
              </w:rPr>
            </w:pPr>
            <w:r w:rsidRPr="00B6513B">
              <w:rPr>
                <w:lang w:eastAsia="en-US"/>
              </w:rPr>
              <w:t>Муниципальная программа "</w:t>
            </w:r>
            <w:r>
              <w:rPr>
                <w:lang w:eastAsia="en-US"/>
              </w:rPr>
              <w:t>Поддержка и развитие казачьих обществ на территории муниципального образования Бузулукский район Оренбургской области</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0,1</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0,1</w:t>
            </w:r>
          </w:p>
        </w:tc>
        <w:tc>
          <w:tcPr>
            <w:tcW w:w="1418"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0,1</w:t>
            </w:r>
          </w:p>
        </w:tc>
        <w:tc>
          <w:tcPr>
            <w:tcW w:w="1133"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0,1</w:t>
            </w:r>
          </w:p>
        </w:tc>
        <w:tc>
          <w:tcPr>
            <w:tcW w:w="1136"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0,1</w:t>
            </w:r>
          </w:p>
        </w:tc>
        <w:tc>
          <w:tcPr>
            <w:tcW w:w="1134"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0,1</w:t>
            </w:r>
          </w:p>
        </w:tc>
        <w:tc>
          <w:tcPr>
            <w:tcW w:w="849" w:type="dxa"/>
            <w:tcBorders>
              <w:top w:val="nil"/>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0,1</w:t>
            </w:r>
          </w:p>
        </w:tc>
        <w:tc>
          <w:tcPr>
            <w:tcW w:w="1134" w:type="dxa"/>
            <w:tcBorders>
              <w:top w:val="single" w:sz="4" w:space="0" w:color="auto"/>
              <w:left w:val="nil"/>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0,1</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0,1</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Pr="00805649" w:rsidRDefault="00C8653C" w:rsidP="00C8653C">
            <w:pPr>
              <w:spacing w:line="276" w:lineRule="auto"/>
              <w:jc w:val="center"/>
              <w:rPr>
                <w:lang w:eastAsia="en-US"/>
              </w:rPr>
            </w:pPr>
            <w:r>
              <w:rPr>
                <w:lang w:eastAsia="en-US"/>
              </w:rPr>
              <w:t>0,1</w:t>
            </w:r>
          </w:p>
        </w:tc>
      </w:tr>
      <w:tr w:rsidR="00C8653C" w:rsidRPr="00805649" w:rsidTr="009D6811">
        <w:trPr>
          <w:gridAfter w:val="1"/>
          <w:wAfter w:w="992" w:type="dxa"/>
          <w:cantSplit/>
          <w:trHeight w:val="1083"/>
        </w:trPr>
        <w:tc>
          <w:tcPr>
            <w:tcW w:w="695" w:type="dxa"/>
            <w:tcBorders>
              <w:top w:val="nil"/>
              <w:left w:val="single" w:sz="4" w:space="0" w:color="auto"/>
              <w:bottom w:val="single" w:sz="4" w:space="0" w:color="auto"/>
              <w:right w:val="single" w:sz="4" w:space="0" w:color="auto"/>
            </w:tcBorders>
          </w:tcPr>
          <w:p w:rsidR="00C8653C" w:rsidRPr="00805649" w:rsidRDefault="00C8653C" w:rsidP="000B5EC5">
            <w:pPr>
              <w:spacing w:line="276" w:lineRule="auto"/>
              <w:jc w:val="center"/>
              <w:rPr>
                <w:lang w:eastAsia="en-US"/>
              </w:rPr>
            </w:pPr>
            <w:r>
              <w:rPr>
                <w:lang w:eastAsia="en-US"/>
              </w:rPr>
              <w:t>23</w:t>
            </w:r>
          </w:p>
        </w:tc>
        <w:tc>
          <w:tcPr>
            <w:tcW w:w="3700" w:type="dxa"/>
            <w:tcBorders>
              <w:top w:val="nil"/>
              <w:left w:val="nil"/>
              <w:bottom w:val="single" w:sz="4" w:space="0" w:color="auto"/>
              <w:right w:val="single" w:sz="4" w:space="0" w:color="auto"/>
            </w:tcBorders>
          </w:tcPr>
          <w:p w:rsidR="00C8653C" w:rsidRPr="00B6513B" w:rsidRDefault="00C8653C" w:rsidP="000B5EC5">
            <w:pPr>
              <w:spacing w:line="276" w:lineRule="auto"/>
              <w:jc w:val="both"/>
              <w:rPr>
                <w:lang w:eastAsia="en-US"/>
              </w:rPr>
            </w:pPr>
            <w:r w:rsidRPr="00961E02">
              <w:rPr>
                <w:lang w:eastAsia="en-US"/>
              </w:rPr>
              <w:t>Муниципальная программа "</w:t>
            </w:r>
            <w:r>
              <w:rPr>
                <w:lang w:eastAsia="en-US"/>
              </w:rPr>
              <w:t>Улучшение условий и охраны труда в муниципальном образовании Бузулукский район</w:t>
            </w:r>
          </w:p>
        </w:tc>
        <w:tc>
          <w:tcPr>
            <w:tcW w:w="1134"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0,01</w:t>
            </w:r>
          </w:p>
        </w:tc>
        <w:tc>
          <w:tcPr>
            <w:tcW w:w="1418"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0,01</w:t>
            </w:r>
          </w:p>
        </w:tc>
        <w:tc>
          <w:tcPr>
            <w:tcW w:w="1133"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0,01</w:t>
            </w:r>
          </w:p>
        </w:tc>
        <w:tc>
          <w:tcPr>
            <w:tcW w:w="1136"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0,01</w:t>
            </w:r>
          </w:p>
        </w:tc>
        <w:tc>
          <w:tcPr>
            <w:tcW w:w="1134"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0,01</w:t>
            </w:r>
          </w:p>
        </w:tc>
        <w:tc>
          <w:tcPr>
            <w:tcW w:w="849"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0,01</w:t>
            </w:r>
          </w:p>
        </w:tc>
        <w:tc>
          <w:tcPr>
            <w:tcW w:w="1134" w:type="dxa"/>
            <w:tcBorders>
              <w:top w:val="single" w:sz="4" w:space="0" w:color="auto"/>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0,01</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0,01</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0,01</w:t>
            </w:r>
          </w:p>
        </w:tc>
      </w:tr>
      <w:tr w:rsidR="00C8653C" w:rsidRPr="00805649" w:rsidTr="009D6811">
        <w:trPr>
          <w:gridAfter w:val="1"/>
          <w:wAfter w:w="992" w:type="dxa"/>
          <w:cantSplit/>
          <w:trHeight w:val="1083"/>
        </w:trPr>
        <w:tc>
          <w:tcPr>
            <w:tcW w:w="695" w:type="dxa"/>
            <w:tcBorders>
              <w:top w:val="nil"/>
              <w:left w:val="single" w:sz="4" w:space="0" w:color="auto"/>
              <w:bottom w:val="single" w:sz="4" w:space="0" w:color="auto"/>
              <w:right w:val="single" w:sz="4" w:space="0" w:color="auto"/>
            </w:tcBorders>
          </w:tcPr>
          <w:p w:rsidR="00C8653C" w:rsidRPr="00805649" w:rsidRDefault="00C8653C" w:rsidP="000B5EC5">
            <w:pPr>
              <w:spacing w:line="276" w:lineRule="auto"/>
              <w:jc w:val="center"/>
              <w:rPr>
                <w:lang w:eastAsia="en-US"/>
              </w:rPr>
            </w:pPr>
            <w:r>
              <w:rPr>
                <w:lang w:eastAsia="en-US"/>
              </w:rPr>
              <w:t>24</w:t>
            </w:r>
          </w:p>
        </w:tc>
        <w:tc>
          <w:tcPr>
            <w:tcW w:w="3700" w:type="dxa"/>
            <w:tcBorders>
              <w:top w:val="nil"/>
              <w:left w:val="nil"/>
              <w:bottom w:val="single" w:sz="4" w:space="0" w:color="auto"/>
              <w:right w:val="single" w:sz="4" w:space="0" w:color="auto"/>
            </w:tcBorders>
          </w:tcPr>
          <w:p w:rsidR="00C8653C" w:rsidRPr="00961E02" w:rsidRDefault="00C8653C" w:rsidP="000B5EC5">
            <w:pPr>
              <w:spacing w:line="276" w:lineRule="auto"/>
              <w:jc w:val="both"/>
              <w:rPr>
                <w:lang w:eastAsia="en-US"/>
              </w:rPr>
            </w:pPr>
            <w:r w:rsidRPr="00961E02">
              <w:rPr>
                <w:lang w:eastAsia="en-US"/>
              </w:rPr>
              <w:t>Муниципальная программа "</w:t>
            </w:r>
            <w:r>
              <w:rPr>
                <w:lang w:eastAsia="en-US"/>
              </w:rPr>
              <w:t>Комплексные меры противодействия злоупотреблению наркотиками и их незаконному обороту в Бузулукском районе»</w:t>
            </w:r>
          </w:p>
        </w:tc>
        <w:tc>
          <w:tcPr>
            <w:tcW w:w="1134"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0,3</w:t>
            </w:r>
          </w:p>
        </w:tc>
        <w:tc>
          <w:tcPr>
            <w:tcW w:w="1134"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0,3</w:t>
            </w:r>
          </w:p>
        </w:tc>
        <w:tc>
          <w:tcPr>
            <w:tcW w:w="1418"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0,3</w:t>
            </w:r>
          </w:p>
        </w:tc>
        <w:tc>
          <w:tcPr>
            <w:tcW w:w="1133"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0,3</w:t>
            </w:r>
          </w:p>
        </w:tc>
        <w:tc>
          <w:tcPr>
            <w:tcW w:w="1136"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0,3</w:t>
            </w:r>
          </w:p>
        </w:tc>
        <w:tc>
          <w:tcPr>
            <w:tcW w:w="1134"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0,3</w:t>
            </w:r>
          </w:p>
        </w:tc>
        <w:tc>
          <w:tcPr>
            <w:tcW w:w="849" w:type="dxa"/>
            <w:tcBorders>
              <w:top w:val="nil"/>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0,3</w:t>
            </w:r>
          </w:p>
        </w:tc>
        <w:tc>
          <w:tcPr>
            <w:tcW w:w="1134" w:type="dxa"/>
            <w:tcBorders>
              <w:top w:val="single" w:sz="4" w:space="0" w:color="auto"/>
              <w:left w:val="nil"/>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0,3</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0,3</w:t>
            </w:r>
          </w:p>
        </w:tc>
        <w:tc>
          <w:tcPr>
            <w:tcW w:w="1134" w:type="dxa"/>
            <w:tcBorders>
              <w:top w:val="single" w:sz="4" w:space="0" w:color="auto"/>
              <w:left w:val="single" w:sz="4" w:space="0" w:color="auto"/>
              <w:bottom w:val="single" w:sz="4" w:space="0" w:color="auto"/>
              <w:right w:val="single" w:sz="4" w:space="0" w:color="auto"/>
            </w:tcBorders>
            <w:vAlign w:val="bottom"/>
          </w:tcPr>
          <w:p w:rsidR="00C8653C" w:rsidRDefault="00C8653C" w:rsidP="00C8653C">
            <w:pPr>
              <w:spacing w:line="276" w:lineRule="auto"/>
              <w:jc w:val="center"/>
              <w:rPr>
                <w:lang w:eastAsia="en-US"/>
              </w:rPr>
            </w:pPr>
            <w:r>
              <w:rPr>
                <w:lang w:eastAsia="en-US"/>
              </w:rPr>
              <w:t>0,3</w:t>
            </w:r>
          </w:p>
        </w:tc>
      </w:tr>
      <w:tr w:rsidR="003968F3" w:rsidRPr="00805649" w:rsidTr="00651058">
        <w:trPr>
          <w:gridAfter w:val="1"/>
          <w:wAfter w:w="992" w:type="dxa"/>
          <w:cantSplit/>
          <w:trHeight w:val="1083"/>
        </w:trPr>
        <w:tc>
          <w:tcPr>
            <w:tcW w:w="695" w:type="dxa"/>
            <w:tcBorders>
              <w:top w:val="nil"/>
              <w:left w:val="single" w:sz="4" w:space="0" w:color="auto"/>
              <w:bottom w:val="single" w:sz="4" w:space="0" w:color="auto"/>
              <w:right w:val="single" w:sz="4" w:space="0" w:color="auto"/>
            </w:tcBorders>
          </w:tcPr>
          <w:p w:rsidR="003968F3" w:rsidRDefault="003968F3" w:rsidP="000B5EC5">
            <w:pPr>
              <w:spacing w:line="276" w:lineRule="auto"/>
              <w:jc w:val="center"/>
              <w:rPr>
                <w:lang w:eastAsia="en-US"/>
              </w:rPr>
            </w:pPr>
            <w:r>
              <w:rPr>
                <w:lang w:eastAsia="en-US"/>
              </w:rPr>
              <w:t>25</w:t>
            </w:r>
          </w:p>
        </w:tc>
        <w:tc>
          <w:tcPr>
            <w:tcW w:w="3700" w:type="dxa"/>
            <w:tcBorders>
              <w:top w:val="nil"/>
              <w:left w:val="nil"/>
              <w:bottom w:val="single" w:sz="4" w:space="0" w:color="auto"/>
              <w:right w:val="single" w:sz="4" w:space="0" w:color="auto"/>
            </w:tcBorders>
          </w:tcPr>
          <w:p w:rsidR="003968F3" w:rsidRPr="00961E02" w:rsidRDefault="003968F3" w:rsidP="000B5EC5">
            <w:pPr>
              <w:spacing w:line="276" w:lineRule="auto"/>
              <w:jc w:val="both"/>
              <w:rPr>
                <w:lang w:eastAsia="en-US"/>
              </w:rPr>
            </w:pPr>
            <w:r w:rsidRPr="003968F3">
              <w:rPr>
                <w:lang w:eastAsia="en-US"/>
              </w:rPr>
              <w:t>Муниципальная программа «Обеспечение жильем работников бюджетной сферы»</w:t>
            </w:r>
          </w:p>
        </w:tc>
        <w:tc>
          <w:tcPr>
            <w:tcW w:w="1134" w:type="dxa"/>
            <w:tcBorders>
              <w:top w:val="nil"/>
              <w:left w:val="nil"/>
              <w:bottom w:val="single" w:sz="4" w:space="0" w:color="auto"/>
              <w:right w:val="single" w:sz="4" w:space="0" w:color="auto"/>
            </w:tcBorders>
            <w:vAlign w:val="bottom"/>
          </w:tcPr>
          <w:p w:rsidR="003968F3" w:rsidRDefault="003968F3" w:rsidP="00651058">
            <w:pPr>
              <w:spacing w:line="276" w:lineRule="auto"/>
              <w:jc w:val="right"/>
              <w:rPr>
                <w:lang w:eastAsia="en-US"/>
              </w:rPr>
            </w:pPr>
            <w:r>
              <w:rPr>
                <w:lang w:eastAsia="en-US"/>
              </w:rPr>
              <w:t>1,2</w:t>
            </w:r>
          </w:p>
        </w:tc>
        <w:tc>
          <w:tcPr>
            <w:tcW w:w="1134" w:type="dxa"/>
            <w:tcBorders>
              <w:top w:val="nil"/>
              <w:left w:val="nil"/>
              <w:bottom w:val="single" w:sz="4" w:space="0" w:color="auto"/>
              <w:right w:val="single" w:sz="4" w:space="0" w:color="auto"/>
            </w:tcBorders>
          </w:tcPr>
          <w:p w:rsidR="003968F3" w:rsidRDefault="003968F3" w:rsidP="00651058"/>
          <w:p w:rsidR="003968F3" w:rsidRDefault="003968F3" w:rsidP="00651058"/>
          <w:p w:rsidR="003968F3" w:rsidRDefault="003968F3" w:rsidP="00651058"/>
          <w:p w:rsidR="003968F3" w:rsidRDefault="003968F3" w:rsidP="00651058"/>
          <w:p w:rsidR="003968F3" w:rsidRDefault="003968F3" w:rsidP="00651058">
            <w:r>
              <w:t xml:space="preserve">         </w:t>
            </w:r>
            <w:r w:rsidRPr="00757486">
              <w:t>1,2</w:t>
            </w:r>
          </w:p>
        </w:tc>
        <w:tc>
          <w:tcPr>
            <w:tcW w:w="1418" w:type="dxa"/>
            <w:tcBorders>
              <w:top w:val="nil"/>
              <w:left w:val="nil"/>
              <w:bottom w:val="single" w:sz="4" w:space="0" w:color="auto"/>
              <w:right w:val="single" w:sz="4" w:space="0" w:color="auto"/>
            </w:tcBorders>
          </w:tcPr>
          <w:p w:rsidR="003968F3" w:rsidRDefault="003968F3" w:rsidP="00651058">
            <w:pPr>
              <w:jc w:val="right"/>
            </w:pPr>
          </w:p>
          <w:p w:rsidR="003968F3" w:rsidRDefault="003968F3" w:rsidP="00651058">
            <w:pPr>
              <w:jc w:val="right"/>
            </w:pPr>
          </w:p>
          <w:p w:rsidR="003968F3" w:rsidRDefault="003968F3" w:rsidP="00651058">
            <w:pPr>
              <w:jc w:val="right"/>
            </w:pPr>
          </w:p>
          <w:p w:rsidR="003968F3" w:rsidRDefault="003968F3" w:rsidP="00651058">
            <w:pPr>
              <w:jc w:val="right"/>
            </w:pPr>
          </w:p>
          <w:p w:rsidR="003968F3" w:rsidRDefault="003968F3" w:rsidP="00651058">
            <w:r>
              <w:t xml:space="preserve">      </w:t>
            </w:r>
            <w:r w:rsidRPr="00757486">
              <w:t>1,2</w:t>
            </w:r>
          </w:p>
        </w:tc>
        <w:tc>
          <w:tcPr>
            <w:tcW w:w="1133" w:type="dxa"/>
            <w:tcBorders>
              <w:top w:val="nil"/>
              <w:left w:val="nil"/>
              <w:bottom w:val="single" w:sz="4" w:space="0" w:color="auto"/>
              <w:right w:val="single" w:sz="4" w:space="0" w:color="auto"/>
            </w:tcBorders>
          </w:tcPr>
          <w:p w:rsidR="003968F3" w:rsidRDefault="003968F3" w:rsidP="00651058"/>
          <w:p w:rsidR="003968F3" w:rsidRDefault="003968F3" w:rsidP="00651058"/>
          <w:p w:rsidR="003968F3" w:rsidRDefault="003968F3" w:rsidP="00651058"/>
          <w:p w:rsidR="003968F3" w:rsidRDefault="003968F3" w:rsidP="00651058"/>
          <w:p w:rsidR="003968F3" w:rsidRDefault="003968F3" w:rsidP="00651058">
            <w:r>
              <w:t xml:space="preserve">      </w:t>
            </w:r>
            <w:r w:rsidRPr="00757486">
              <w:t>1,2</w:t>
            </w:r>
          </w:p>
        </w:tc>
        <w:tc>
          <w:tcPr>
            <w:tcW w:w="1136" w:type="dxa"/>
            <w:tcBorders>
              <w:top w:val="nil"/>
              <w:left w:val="nil"/>
              <w:bottom w:val="single" w:sz="4" w:space="0" w:color="auto"/>
              <w:right w:val="single" w:sz="4" w:space="0" w:color="auto"/>
            </w:tcBorders>
          </w:tcPr>
          <w:p w:rsidR="003968F3" w:rsidRDefault="003968F3" w:rsidP="00651058"/>
          <w:p w:rsidR="003968F3" w:rsidRDefault="003968F3" w:rsidP="00651058"/>
          <w:p w:rsidR="003968F3" w:rsidRDefault="003968F3" w:rsidP="00651058"/>
          <w:p w:rsidR="003968F3" w:rsidRDefault="003968F3" w:rsidP="00651058"/>
          <w:p w:rsidR="003968F3" w:rsidRDefault="003968F3" w:rsidP="00651058">
            <w:r>
              <w:t xml:space="preserve">    </w:t>
            </w:r>
            <w:r w:rsidRPr="00757486">
              <w:t>1,2</w:t>
            </w:r>
          </w:p>
        </w:tc>
        <w:tc>
          <w:tcPr>
            <w:tcW w:w="1134" w:type="dxa"/>
            <w:tcBorders>
              <w:top w:val="nil"/>
              <w:left w:val="nil"/>
              <w:bottom w:val="single" w:sz="4" w:space="0" w:color="auto"/>
              <w:right w:val="single" w:sz="4" w:space="0" w:color="auto"/>
            </w:tcBorders>
          </w:tcPr>
          <w:p w:rsidR="003968F3" w:rsidRDefault="003968F3" w:rsidP="00651058"/>
          <w:p w:rsidR="003968F3" w:rsidRDefault="003968F3" w:rsidP="00651058"/>
          <w:p w:rsidR="003968F3" w:rsidRDefault="003968F3" w:rsidP="00651058"/>
          <w:p w:rsidR="003968F3" w:rsidRDefault="003968F3" w:rsidP="00651058"/>
          <w:p w:rsidR="003968F3" w:rsidRDefault="003968F3" w:rsidP="00651058">
            <w:r>
              <w:t xml:space="preserve">   </w:t>
            </w:r>
            <w:r w:rsidRPr="00757486">
              <w:t>1,2</w:t>
            </w:r>
          </w:p>
        </w:tc>
        <w:tc>
          <w:tcPr>
            <w:tcW w:w="849" w:type="dxa"/>
            <w:tcBorders>
              <w:top w:val="nil"/>
              <w:left w:val="nil"/>
              <w:bottom w:val="single" w:sz="4" w:space="0" w:color="auto"/>
              <w:right w:val="single" w:sz="4" w:space="0" w:color="auto"/>
            </w:tcBorders>
          </w:tcPr>
          <w:p w:rsidR="003968F3" w:rsidRDefault="003968F3" w:rsidP="00651058"/>
          <w:p w:rsidR="003968F3" w:rsidRDefault="003968F3" w:rsidP="00651058"/>
          <w:p w:rsidR="003968F3" w:rsidRDefault="003968F3" w:rsidP="00651058"/>
          <w:p w:rsidR="003968F3" w:rsidRDefault="003968F3" w:rsidP="00651058"/>
          <w:p w:rsidR="003968F3" w:rsidRDefault="003968F3" w:rsidP="00651058">
            <w:r>
              <w:t xml:space="preserve">  </w:t>
            </w:r>
            <w:r w:rsidRPr="00757486">
              <w:t>1,2</w:t>
            </w:r>
          </w:p>
        </w:tc>
        <w:tc>
          <w:tcPr>
            <w:tcW w:w="1134" w:type="dxa"/>
            <w:tcBorders>
              <w:top w:val="single" w:sz="4" w:space="0" w:color="auto"/>
              <w:left w:val="nil"/>
              <w:bottom w:val="single" w:sz="4" w:space="0" w:color="auto"/>
              <w:right w:val="single" w:sz="4" w:space="0" w:color="auto"/>
            </w:tcBorders>
            <w:vAlign w:val="bottom"/>
          </w:tcPr>
          <w:p w:rsidR="003968F3" w:rsidRDefault="003968F3" w:rsidP="00651058">
            <w:pPr>
              <w:spacing w:line="276" w:lineRule="auto"/>
              <w:jc w:val="right"/>
              <w:rPr>
                <w:lang w:eastAsia="en-US"/>
              </w:rPr>
            </w:pPr>
            <w:r>
              <w:rPr>
                <w:lang w:eastAsia="en-US"/>
              </w:rPr>
              <w:t>1,2</w:t>
            </w:r>
          </w:p>
        </w:tc>
        <w:tc>
          <w:tcPr>
            <w:tcW w:w="1134" w:type="dxa"/>
            <w:tcBorders>
              <w:top w:val="single" w:sz="4" w:space="0" w:color="auto"/>
              <w:left w:val="single" w:sz="4" w:space="0" w:color="auto"/>
              <w:bottom w:val="single" w:sz="4" w:space="0" w:color="auto"/>
              <w:right w:val="single" w:sz="4" w:space="0" w:color="auto"/>
            </w:tcBorders>
          </w:tcPr>
          <w:p w:rsidR="003968F3" w:rsidRDefault="003968F3" w:rsidP="00651058"/>
          <w:p w:rsidR="003968F3" w:rsidRDefault="003968F3" w:rsidP="00651058"/>
          <w:p w:rsidR="003968F3" w:rsidRDefault="003968F3" w:rsidP="00651058"/>
          <w:p w:rsidR="003968F3" w:rsidRDefault="003968F3" w:rsidP="00651058"/>
          <w:p w:rsidR="003968F3" w:rsidRDefault="003968F3" w:rsidP="00651058">
            <w:r>
              <w:t xml:space="preserve">         </w:t>
            </w:r>
            <w:r w:rsidRPr="00757486">
              <w:t>1,2</w:t>
            </w:r>
          </w:p>
        </w:tc>
        <w:tc>
          <w:tcPr>
            <w:tcW w:w="1134" w:type="dxa"/>
            <w:tcBorders>
              <w:top w:val="single" w:sz="4" w:space="0" w:color="auto"/>
              <w:left w:val="single" w:sz="4" w:space="0" w:color="auto"/>
              <w:bottom w:val="single" w:sz="4" w:space="0" w:color="auto"/>
              <w:right w:val="single" w:sz="4" w:space="0" w:color="auto"/>
            </w:tcBorders>
          </w:tcPr>
          <w:p w:rsidR="003968F3" w:rsidRDefault="003968F3" w:rsidP="00651058">
            <w:pPr>
              <w:jc w:val="right"/>
            </w:pPr>
          </w:p>
          <w:p w:rsidR="003968F3" w:rsidRDefault="003968F3" w:rsidP="00651058">
            <w:pPr>
              <w:jc w:val="right"/>
            </w:pPr>
          </w:p>
          <w:p w:rsidR="003968F3" w:rsidRDefault="003968F3" w:rsidP="00651058">
            <w:pPr>
              <w:jc w:val="right"/>
            </w:pPr>
          </w:p>
          <w:p w:rsidR="003968F3" w:rsidRDefault="003968F3" w:rsidP="00651058">
            <w:pPr>
              <w:jc w:val="right"/>
            </w:pPr>
          </w:p>
          <w:p w:rsidR="003968F3" w:rsidRDefault="003968F3" w:rsidP="00651058">
            <w:r>
              <w:t xml:space="preserve">      </w:t>
            </w:r>
            <w:r w:rsidRPr="00757486">
              <w:t>1,2</w:t>
            </w:r>
          </w:p>
        </w:tc>
      </w:tr>
      <w:tr w:rsidR="00C8653C" w:rsidRPr="00805649" w:rsidTr="009D6811">
        <w:trPr>
          <w:gridAfter w:val="1"/>
          <w:wAfter w:w="992" w:type="dxa"/>
          <w:cantSplit/>
          <w:trHeight w:val="1083"/>
        </w:trPr>
        <w:tc>
          <w:tcPr>
            <w:tcW w:w="695" w:type="dxa"/>
            <w:tcBorders>
              <w:top w:val="nil"/>
              <w:left w:val="single" w:sz="4" w:space="0" w:color="auto"/>
              <w:bottom w:val="single" w:sz="4" w:space="0" w:color="auto"/>
              <w:right w:val="single" w:sz="4" w:space="0" w:color="auto"/>
            </w:tcBorders>
          </w:tcPr>
          <w:p w:rsidR="00C8653C" w:rsidRPr="00805649" w:rsidRDefault="003968F3" w:rsidP="000B5EC5">
            <w:pPr>
              <w:spacing w:line="276" w:lineRule="auto"/>
              <w:jc w:val="center"/>
              <w:rPr>
                <w:lang w:eastAsia="en-US"/>
              </w:rPr>
            </w:pPr>
            <w:r>
              <w:rPr>
                <w:lang w:eastAsia="en-US"/>
              </w:rPr>
              <w:t>26</w:t>
            </w:r>
          </w:p>
        </w:tc>
        <w:tc>
          <w:tcPr>
            <w:tcW w:w="3700" w:type="dxa"/>
            <w:tcBorders>
              <w:top w:val="nil"/>
              <w:left w:val="nil"/>
              <w:bottom w:val="single" w:sz="4" w:space="0" w:color="auto"/>
              <w:right w:val="single" w:sz="4" w:space="0" w:color="auto"/>
            </w:tcBorders>
          </w:tcPr>
          <w:p w:rsidR="00C8653C" w:rsidRPr="00805649" w:rsidRDefault="00C8653C" w:rsidP="000B5EC5">
            <w:pPr>
              <w:spacing w:line="276" w:lineRule="auto"/>
              <w:rPr>
                <w:lang w:eastAsia="en-US"/>
              </w:rPr>
            </w:pPr>
            <w:r w:rsidRPr="00805649">
              <w:rPr>
                <w:lang w:eastAsia="en-US"/>
              </w:rPr>
              <w:t>Непрограммные направления деятельности</w:t>
            </w:r>
          </w:p>
        </w:tc>
        <w:tc>
          <w:tcPr>
            <w:tcW w:w="1134" w:type="dxa"/>
            <w:tcBorders>
              <w:top w:val="nil"/>
              <w:left w:val="nil"/>
              <w:bottom w:val="single" w:sz="4" w:space="0" w:color="auto"/>
              <w:right w:val="single" w:sz="4" w:space="0" w:color="auto"/>
            </w:tcBorders>
            <w:vAlign w:val="bottom"/>
          </w:tcPr>
          <w:p w:rsidR="00C8653C" w:rsidRPr="00805649" w:rsidRDefault="009D6811" w:rsidP="008B47C7">
            <w:pPr>
              <w:spacing w:line="276" w:lineRule="auto"/>
              <w:jc w:val="right"/>
              <w:rPr>
                <w:lang w:eastAsia="en-US"/>
              </w:rPr>
            </w:pPr>
            <w:r>
              <w:rPr>
                <w:lang w:eastAsia="en-US"/>
              </w:rPr>
              <w:t>11,5</w:t>
            </w:r>
          </w:p>
        </w:tc>
        <w:tc>
          <w:tcPr>
            <w:tcW w:w="1134" w:type="dxa"/>
            <w:tcBorders>
              <w:top w:val="nil"/>
              <w:left w:val="nil"/>
              <w:bottom w:val="single" w:sz="4" w:space="0" w:color="auto"/>
              <w:right w:val="single" w:sz="4" w:space="0" w:color="auto"/>
            </w:tcBorders>
            <w:vAlign w:val="bottom"/>
          </w:tcPr>
          <w:p w:rsidR="00C8653C" w:rsidRPr="00805649" w:rsidRDefault="009D6811" w:rsidP="008B47C7">
            <w:pPr>
              <w:spacing w:line="276" w:lineRule="auto"/>
              <w:jc w:val="right"/>
              <w:rPr>
                <w:lang w:eastAsia="en-US"/>
              </w:rPr>
            </w:pPr>
            <w:r>
              <w:rPr>
                <w:lang w:eastAsia="en-US"/>
              </w:rPr>
              <w:t>11,4</w:t>
            </w:r>
          </w:p>
        </w:tc>
        <w:tc>
          <w:tcPr>
            <w:tcW w:w="1418" w:type="dxa"/>
            <w:tcBorders>
              <w:top w:val="nil"/>
              <w:left w:val="nil"/>
              <w:bottom w:val="single" w:sz="4" w:space="0" w:color="auto"/>
              <w:right w:val="single" w:sz="4" w:space="0" w:color="auto"/>
            </w:tcBorders>
            <w:vAlign w:val="bottom"/>
          </w:tcPr>
          <w:p w:rsidR="00C8653C" w:rsidRPr="00805649" w:rsidRDefault="009D6811" w:rsidP="008B47C7">
            <w:pPr>
              <w:spacing w:line="276" w:lineRule="auto"/>
              <w:jc w:val="right"/>
              <w:rPr>
                <w:lang w:eastAsia="en-US"/>
              </w:rPr>
            </w:pPr>
            <w:r>
              <w:rPr>
                <w:lang w:eastAsia="en-US"/>
              </w:rPr>
              <w:t>11,3</w:t>
            </w:r>
          </w:p>
        </w:tc>
        <w:tc>
          <w:tcPr>
            <w:tcW w:w="1133" w:type="dxa"/>
            <w:tcBorders>
              <w:top w:val="nil"/>
              <w:left w:val="nil"/>
              <w:bottom w:val="single" w:sz="4" w:space="0" w:color="auto"/>
              <w:right w:val="single" w:sz="4" w:space="0" w:color="auto"/>
            </w:tcBorders>
            <w:vAlign w:val="bottom"/>
          </w:tcPr>
          <w:p w:rsidR="00C8653C" w:rsidRPr="00805649" w:rsidRDefault="009D6811" w:rsidP="008B47C7">
            <w:pPr>
              <w:spacing w:line="276" w:lineRule="auto"/>
              <w:jc w:val="right"/>
              <w:rPr>
                <w:lang w:eastAsia="en-US"/>
              </w:rPr>
            </w:pPr>
            <w:r>
              <w:rPr>
                <w:lang w:eastAsia="en-US"/>
              </w:rPr>
              <w:t>11,2</w:t>
            </w:r>
          </w:p>
        </w:tc>
        <w:tc>
          <w:tcPr>
            <w:tcW w:w="1136" w:type="dxa"/>
            <w:tcBorders>
              <w:top w:val="nil"/>
              <w:left w:val="nil"/>
              <w:bottom w:val="single" w:sz="4" w:space="0" w:color="auto"/>
              <w:right w:val="single" w:sz="4" w:space="0" w:color="auto"/>
            </w:tcBorders>
            <w:vAlign w:val="bottom"/>
          </w:tcPr>
          <w:p w:rsidR="00C8653C" w:rsidRPr="00805649" w:rsidRDefault="009D6811" w:rsidP="008B47C7">
            <w:pPr>
              <w:spacing w:line="276" w:lineRule="auto"/>
              <w:jc w:val="right"/>
              <w:rPr>
                <w:lang w:eastAsia="en-US"/>
              </w:rPr>
            </w:pPr>
            <w:r>
              <w:rPr>
                <w:lang w:eastAsia="en-US"/>
              </w:rPr>
              <w:t>11,1</w:t>
            </w:r>
          </w:p>
        </w:tc>
        <w:tc>
          <w:tcPr>
            <w:tcW w:w="1134" w:type="dxa"/>
            <w:tcBorders>
              <w:top w:val="nil"/>
              <w:left w:val="nil"/>
              <w:bottom w:val="single" w:sz="4" w:space="0" w:color="auto"/>
              <w:right w:val="single" w:sz="4" w:space="0" w:color="auto"/>
            </w:tcBorders>
            <w:vAlign w:val="bottom"/>
          </w:tcPr>
          <w:p w:rsidR="00C8653C" w:rsidRPr="00805649" w:rsidRDefault="009D6811" w:rsidP="008B47C7">
            <w:pPr>
              <w:spacing w:line="276" w:lineRule="auto"/>
              <w:jc w:val="right"/>
              <w:rPr>
                <w:lang w:eastAsia="en-US"/>
              </w:rPr>
            </w:pPr>
            <w:r>
              <w:rPr>
                <w:lang w:eastAsia="en-US"/>
              </w:rPr>
              <w:t>10,8</w:t>
            </w:r>
          </w:p>
        </w:tc>
        <w:tc>
          <w:tcPr>
            <w:tcW w:w="849" w:type="dxa"/>
            <w:tcBorders>
              <w:top w:val="nil"/>
              <w:left w:val="nil"/>
              <w:bottom w:val="single" w:sz="4" w:space="0" w:color="auto"/>
              <w:right w:val="single" w:sz="4" w:space="0" w:color="auto"/>
            </w:tcBorders>
          </w:tcPr>
          <w:p w:rsidR="009D6811" w:rsidRDefault="009D6811" w:rsidP="009D6811">
            <w:pPr>
              <w:spacing w:line="276" w:lineRule="auto"/>
              <w:jc w:val="center"/>
              <w:rPr>
                <w:lang w:eastAsia="en-US"/>
              </w:rPr>
            </w:pPr>
          </w:p>
          <w:p w:rsidR="009D6811" w:rsidRDefault="009D6811" w:rsidP="009D6811">
            <w:pPr>
              <w:spacing w:line="276" w:lineRule="auto"/>
              <w:jc w:val="center"/>
              <w:rPr>
                <w:lang w:eastAsia="en-US"/>
              </w:rPr>
            </w:pPr>
          </w:p>
          <w:p w:rsidR="00C8653C" w:rsidRPr="00805649" w:rsidRDefault="009D6811" w:rsidP="009D6811">
            <w:pPr>
              <w:spacing w:line="276" w:lineRule="auto"/>
              <w:jc w:val="center"/>
              <w:rPr>
                <w:lang w:eastAsia="en-US"/>
              </w:rPr>
            </w:pPr>
            <w:r>
              <w:rPr>
                <w:lang w:eastAsia="en-US"/>
              </w:rPr>
              <w:t>10,8</w:t>
            </w:r>
          </w:p>
        </w:tc>
        <w:tc>
          <w:tcPr>
            <w:tcW w:w="1134" w:type="dxa"/>
            <w:tcBorders>
              <w:top w:val="single" w:sz="4" w:space="0" w:color="auto"/>
              <w:left w:val="nil"/>
              <w:bottom w:val="single" w:sz="4" w:space="0" w:color="auto"/>
              <w:right w:val="single" w:sz="4" w:space="0" w:color="auto"/>
            </w:tcBorders>
          </w:tcPr>
          <w:p w:rsidR="009D6811" w:rsidRDefault="009D6811" w:rsidP="009D6811">
            <w:pPr>
              <w:spacing w:line="276" w:lineRule="auto"/>
              <w:jc w:val="center"/>
              <w:rPr>
                <w:lang w:eastAsia="en-US"/>
              </w:rPr>
            </w:pPr>
          </w:p>
          <w:p w:rsidR="009D6811" w:rsidRDefault="009D6811" w:rsidP="009D6811">
            <w:pPr>
              <w:spacing w:line="276" w:lineRule="auto"/>
              <w:jc w:val="center"/>
              <w:rPr>
                <w:lang w:eastAsia="en-US"/>
              </w:rPr>
            </w:pPr>
          </w:p>
          <w:p w:rsidR="00C8653C" w:rsidRPr="00805649" w:rsidRDefault="009D6811" w:rsidP="009D6811">
            <w:pPr>
              <w:spacing w:line="276" w:lineRule="auto"/>
              <w:rPr>
                <w:lang w:eastAsia="en-US"/>
              </w:rPr>
            </w:pPr>
            <w:r>
              <w:rPr>
                <w:lang w:eastAsia="en-US"/>
              </w:rPr>
              <w:t>10,7</w:t>
            </w:r>
          </w:p>
        </w:tc>
        <w:tc>
          <w:tcPr>
            <w:tcW w:w="1134" w:type="dxa"/>
            <w:tcBorders>
              <w:top w:val="single" w:sz="4" w:space="0" w:color="auto"/>
              <w:left w:val="single" w:sz="4" w:space="0" w:color="auto"/>
              <w:bottom w:val="single" w:sz="4" w:space="0" w:color="auto"/>
              <w:right w:val="single" w:sz="4" w:space="0" w:color="auto"/>
            </w:tcBorders>
          </w:tcPr>
          <w:p w:rsidR="009D6811" w:rsidRDefault="009D6811" w:rsidP="009D6811">
            <w:pPr>
              <w:spacing w:line="276" w:lineRule="auto"/>
              <w:jc w:val="center"/>
              <w:rPr>
                <w:lang w:eastAsia="en-US"/>
              </w:rPr>
            </w:pPr>
          </w:p>
          <w:p w:rsidR="009D6811" w:rsidRDefault="009D6811" w:rsidP="009D6811">
            <w:pPr>
              <w:spacing w:line="276" w:lineRule="auto"/>
              <w:jc w:val="center"/>
              <w:rPr>
                <w:lang w:eastAsia="en-US"/>
              </w:rPr>
            </w:pPr>
          </w:p>
          <w:p w:rsidR="00C8653C" w:rsidRPr="00805649" w:rsidRDefault="009D6811" w:rsidP="009D6811">
            <w:pPr>
              <w:spacing w:line="276" w:lineRule="auto"/>
              <w:jc w:val="center"/>
              <w:rPr>
                <w:lang w:eastAsia="en-US"/>
              </w:rPr>
            </w:pPr>
            <w:r>
              <w:rPr>
                <w:lang w:eastAsia="en-US"/>
              </w:rPr>
              <w:t>10,6</w:t>
            </w:r>
          </w:p>
        </w:tc>
        <w:tc>
          <w:tcPr>
            <w:tcW w:w="1134" w:type="dxa"/>
            <w:tcBorders>
              <w:top w:val="single" w:sz="4" w:space="0" w:color="auto"/>
              <w:left w:val="single" w:sz="4" w:space="0" w:color="auto"/>
              <w:bottom w:val="single" w:sz="4" w:space="0" w:color="auto"/>
              <w:right w:val="single" w:sz="4" w:space="0" w:color="auto"/>
            </w:tcBorders>
          </w:tcPr>
          <w:p w:rsidR="009D6811" w:rsidRDefault="009D6811" w:rsidP="009D6811">
            <w:pPr>
              <w:spacing w:line="276" w:lineRule="auto"/>
              <w:jc w:val="center"/>
              <w:rPr>
                <w:lang w:eastAsia="en-US"/>
              </w:rPr>
            </w:pPr>
          </w:p>
          <w:p w:rsidR="009D6811" w:rsidRDefault="009D6811" w:rsidP="009D6811">
            <w:pPr>
              <w:spacing w:line="276" w:lineRule="auto"/>
              <w:jc w:val="center"/>
              <w:rPr>
                <w:lang w:eastAsia="en-US"/>
              </w:rPr>
            </w:pPr>
          </w:p>
          <w:p w:rsidR="00C8653C" w:rsidRPr="00805649" w:rsidRDefault="009D6811" w:rsidP="009D6811">
            <w:pPr>
              <w:spacing w:line="276" w:lineRule="auto"/>
              <w:jc w:val="center"/>
              <w:rPr>
                <w:lang w:eastAsia="en-US"/>
              </w:rPr>
            </w:pPr>
            <w:r>
              <w:rPr>
                <w:lang w:eastAsia="en-US"/>
              </w:rPr>
              <w:t>10,5</w:t>
            </w:r>
          </w:p>
        </w:tc>
      </w:tr>
    </w:tbl>
    <w:p w:rsidR="00EB6B8B" w:rsidRPr="00805649" w:rsidRDefault="00EB6B8B" w:rsidP="006B53AB"/>
    <w:p w:rsidR="008B47C7" w:rsidRPr="00805649" w:rsidRDefault="008B47C7" w:rsidP="00332B48">
      <w:pPr>
        <w:ind w:left="9639"/>
        <w:jc w:val="right"/>
      </w:pPr>
    </w:p>
    <w:p w:rsidR="008B47C7" w:rsidRPr="00805649" w:rsidRDefault="008B47C7" w:rsidP="00332B48">
      <w:pPr>
        <w:ind w:left="9639"/>
        <w:jc w:val="right"/>
      </w:pPr>
    </w:p>
    <w:p w:rsidR="008B47C7" w:rsidRPr="00805649" w:rsidRDefault="008B47C7" w:rsidP="00B70358"/>
    <w:sectPr w:rsidR="008B47C7" w:rsidRPr="00805649" w:rsidSect="00332B48">
      <w:pgSz w:w="16838" w:h="11906" w:orient="landscape"/>
      <w:pgMar w:top="1134" w:right="851"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461EB"/>
    <w:multiLevelType w:val="hybridMultilevel"/>
    <w:tmpl w:val="289431D2"/>
    <w:lvl w:ilvl="0" w:tplc="3E0EEC92">
      <w:start w:val="1"/>
      <w:numFmt w:val="decimal"/>
      <w:lvlText w:val="%1."/>
      <w:lvlJc w:val="left"/>
      <w:pPr>
        <w:ind w:left="1848" w:hanging="1140"/>
      </w:pPr>
      <w:rPr>
        <w:rFonts w:eastAsia="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6D052900"/>
    <w:multiLevelType w:val="multilevel"/>
    <w:tmpl w:val="47FA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proofState w:spelling="clean" w:grammar="clean"/>
  <w:defaultTabStop w:val="708"/>
  <w:characterSpacingControl w:val="doNotCompress"/>
  <w:compat>
    <w:compatSetting w:name="compatibilityMode" w:uri="http://schemas.microsoft.com/office/word" w:val="12"/>
  </w:compat>
  <w:rsids>
    <w:rsidRoot w:val="00716E21"/>
    <w:rsid w:val="00012A3F"/>
    <w:rsid w:val="00021FD7"/>
    <w:rsid w:val="00075958"/>
    <w:rsid w:val="0008672C"/>
    <w:rsid w:val="000B05F4"/>
    <w:rsid w:val="000B5EC5"/>
    <w:rsid w:val="000D18FE"/>
    <w:rsid w:val="000D317B"/>
    <w:rsid w:val="000D5910"/>
    <w:rsid w:val="000E031A"/>
    <w:rsid w:val="00121678"/>
    <w:rsid w:val="00125C9E"/>
    <w:rsid w:val="001523AE"/>
    <w:rsid w:val="00155771"/>
    <w:rsid w:val="0019342D"/>
    <w:rsid w:val="001B2A28"/>
    <w:rsid w:val="001B2BCA"/>
    <w:rsid w:val="001D51EE"/>
    <w:rsid w:val="001E2660"/>
    <w:rsid w:val="001F25AC"/>
    <w:rsid w:val="00225B9F"/>
    <w:rsid w:val="00227023"/>
    <w:rsid w:val="00245462"/>
    <w:rsid w:val="00251EAC"/>
    <w:rsid w:val="002876DA"/>
    <w:rsid w:val="00294417"/>
    <w:rsid w:val="002A1C22"/>
    <w:rsid w:val="002B75D6"/>
    <w:rsid w:val="002C3EAA"/>
    <w:rsid w:val="002E14C8"/>
    <w:rsid w:val="002F26F8"/>
    <w:rsid w:val="00332B48"/>
    <w:rsid w:val="00344A2D"/>
    <w:rsid w:val="00350255"/>
    <w:rsid w:val="00353196"/>
    <w:rsid w:val="003574CA"/>
    <w:rsid w:val="003968F3"/>
    <w:rsid w:val="003B6333"/>
    <w:rsid w:val="003E0D6A"/>
    <w:rsid w:val="00441C31"/>
    <w:rsid w:val="00446FC7"/>
    <w:rsid w:val="00455A7B"/>
    <w:rsid w:val="00470DCE"/>
    <w:rsid w:val="00473493"/>
    <w:rsid w:val="00487C9C"/>
    <w:rsid w:val="004C4AF5"/>
    <w:rsid w:val="00516143"/>
    <w:rsid w:val="005162CE"/>
    <w:rsid w:val="0051792E"/>
    <w:rsid w:val="00526F0D"/>
    <w:rsid w:val="0053113F"/>
    <w:rsid w:val="005528EB"/>
    <w:rsid w:val="0056030B"/>
    <w:rsid w:val="00566773"/>
    <w:rsid w:val="00584DC6"/>
    <w:rsid w:val="005A4849"/>
    <w:rsid w:val="005A7733"/>
    <w:rsid w:val="005B5A3A"/>
    <w:rsid w:val="005B7A3C"/>
    <w:rsid w:val="005C4BF3"/>
    <w:rsid w:val="005D1389"/>
    <w:rsid w:val="005E51B5"/>
    <w:rsid w:val="005F447C"/>
    <w:rsid w:val="0060555F"/>
    <w:rsid w:val="00637C76"/>
    <w:rsid w:val="00642FA6"/>
    <w:rsid w:val="00651058"/>
    <w:rsid w:val="00660A98"/>
    <w:rsid w:val="006677C1"/>
    <w:rsid w:val="006A0B3D"/>
    <w:rsid w:val="006B53AB"/>
    <w:rsid w:val="006D4D6C"/>
    <w:rsid w:val="006D5F1F"/>
    <w:rsid w:val="006F6C28"/>
    <w:rsid w:val="00716E21"/>
    <w:rsid w:val="00724BB2"/>
    <w:rsid w:val="0073520B"/>
    <w:rsid w:val="00763F2F"/>
    <w:rsid w:val="0077408C"/>
    <w:rsid w:val="007A1F94"/>
    <w:rsid w:val="007E546F"/>
    <w:rsid w:val="007F79BF"/>
    <w:rsid w:val="00805649"/>
    <w:rsid w:val="00805CC0"/>
    <w:rsid w:val="008443BC"/>
    <w:rsid w:val="00870FDC"/>
    <w:rsid w:val="00885439"/>
    <w:rsid w:val="00891D2A"/>
    <w:rsid w:val="008A6E98"/>
    <w:rsid w:val="008B47C7"/>
    <w:rsid w:val="008D0167"/>
    <w:rsid w:val="008E5CB8"/>
    <w:rsid w:val="008E7E50"/>
    <w:rsid w:val="009007D6"/>
    <w:rsid w:val="00943702"/>
    <w:rsid w:val="00961E02"/>
    <w:rsid w:val="00964B6D"/>
    <w:rsid w:val="00970742"/>
    <w:rsid w:val="009708EB"/>
    <w:rsid w:val="009854F3"/>
    <w:rsid w:val="009A6E2B"/>
    <w:rsid w:val="009B3CDE"/>
    <w:rsid w:val="009C2B68"/>
    <w:rsid w:val="009C5EEE"/>
    <w:rsid w:val="009D6811"/>
    <w:rsid w:val="009F7C2D"/>
    <w:rsid w:val="00A470C1"/>
    <w:rsid w:val="00A64371"/>
    <w:rsid w:val="00A71D46"/>
    <w:rsid w:val="00A73E61"/>
    <w:rsid w:val="00A93979"/>
    <w:rsid w:val="00AC27E1"/>
    <w:rsid w:val="00B1231D"/>
    <w:rsid w:val="00B21DA9"/>
    <w:rsid w:val="00B6513B"/>
    <w:rsid w:val="00B670B4"/>
    <w:rsid w:val="00B70358"/>
    <w:rsid w:val="00BB1270"/>
    <w:rsid w:val="00BD5200"/>
    <w:rsid w:val="00BF379A"/>
    <w:rsid w:val="00C0778F"/>
    <w:rsid w:val="00C2206D"/>
    <w:rsid w:val="00C31328"/>
    <w:rsid w:val="00C403DC"/>
    <w:rsid w:val="00C64FF9"/>
    <w:rsid w:val="00C8653C"/>
    <w:rsid w:val="00C91BA9"/>
    <w:rsid w:val="00CF72D9"/>
    <w:rsid w:val="00D763A5"/>
    <w:rsid w:val="00D81867"/>
    <w:rsid w:val="00D90C4B"/>
    <w:rsid w:val="00DD1846"/>
    <w:rsid w:val="00DF06B3"/>
    <w:rsid w:val="00E02C06"/>
    <w:rsid w:val="00E033DB"/>
    <w:rsid w:val="00E35C7F"/>
    <w:rsid w:val="00E53B83"/>
    <w:rsid w:val="00E56D73"/>
    <w:rsid w:val="00E9159C"/>
    <w:rsid w:val="00EA67D4"/>
    <w:rsid w:val="00EB6B8B"/>
    <w:rsid w:val="00EC3F36"/>
    <w:rsid w:val="00EC661A"/>
    <w:rsid w:val="00EC7B7B"/>
    <w:rsid w:val="00EE35B3"/>
    <w:rsid w:val="00F06BCA"/>
    <w:rsid w:val="00F26554"/>
    <w:rsid w:val="00F576E8"/>
    <w:rsid w:val="00F77C2B"/>
    <w:rsid w:val="00F9293C"/>
    <w:rsid w:val="00FA00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E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B6B8B"/>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EB6B8B"/>
    <w:pPr>
      <w:keepNext/>
      <w:spacing w:before="150"/>
      <w:ind w:right="-5" w:firstLine="720"/>
      <w:jc w:val="both"/>
      <w:outlineLvl w:val="2"/>
    </w:pPr>
    <w:rPr>
      <w:sz w:val="28"/>
      <w:szCs w:val="20"/>
    </w:rPr>
  </w:style>
  <w:style w:type="paragraph" w:styleId="4">
    <w:name w:val="heading 4"/>
    <w:basedOn w:val="a"/>
    <w:next w:val="a"/>
    <w:link w:val="40"/>
    <w:qFormat/>
    <w:rsid w:val="00EB6B8B"/>
    <w:pPr>
      <w:keepNext/>
      <w:autoSpaceDE w:val="0"/>
      <w:autoSpaceDN w:val="0"/>
      <w:adjustRightInd w:val="0"/>
      <w:ind w:firstLine="485"/>
      <w:jc w:val="both"/>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6B8B"/>
    <w:rPr>
      <w:rFonts w:ascii="Arial" w:eastAsia="Times New Roman" w:hAnsi="Arial" w:cs="Arial"/>
      <w:b/>
      <w:bCs/>
      <w:kern w:val="32"/>
      <w:sz w:val="32"/>
      <w:szCs w:val="32"/>
      <w:lang w:eastAsia="ru-RU"/>
    </w:rPr>
  </w:style>
  <w:style w:type="character" w:customStyle="1" w:styleId="30">
    <w:name w:val="Заголовок 3 Знак"/>
    <w:basedOn w:val="a0"/>
    <w:link w:val="3"/>
    <w:rsid w:val="00EB6B8B"/>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EB6B8B"/>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716E21"/>
    <w:rPr>
      <w:rFonts w:ascii="Tahoma" w:hAnsi="Tahoma" w:cs="Tahoma"/>
      <w:sz w:val="16"/>
      <w:szCs w:val="16"/>
    </w:rPr>
  </w:style>
  <w:style w:type="character" w:customStyle="1" w:styleId="a4">
    <w:name w:val="Текст выноски Знак"/>
    <w:basedOn w:val="a0"/>
    <w:link w:val="a3"/>
    <w:uiPriority w:val="99"/>
    <w:semiHidden/>
    <w:rsid w:val="00716E21"/>
    <w:rPr>
      <w:rFonts w:ascii="Tahoma" w:eastAsia="Times New Roman" w:hAnsi="Tahoma" w:cs="Tahoma"/>
      <w:sz w:val="16"/>
      <w:szCs w:val="16"/>
      <w:lang w:eastAsia="ru-RU"/>
    </w:rPr>
  </w:style>
  <w:style w:type="character" w:customStyle="1" w:styleId="a5">
    <w:name w:val="Гипертекстовая ссылка"/>
    <w:uiPriority w:val="99"/>
    <w:rsid w:val="00EB6B8B"/>
    <w:rPr>
      <w:color w:val="008000"/>
    </w:rPr>
  </w:style>
  <w:style w:type="paragraph" w:customStyle="1" w:styleId="a6">
    <w:name w:val="Нормальный (таблица)"/>
    <w:basedOn w:val="a"/>
    <w:next w:val="a"/>
    <w:uiPriority w:val="99"/>
    <w:rsid w:val="00EB6B8B"/>
    <w:pPr>
      <w:widowControl w:val="0"/>
      <w:autoSpaceDE w:val="0"/>
      <w:autoSpaceDN w:val="0"/>
      <w:adjustRightInd w:val="0"/>
      <w:jc w:val="both"/>
    </w:pPr>
    <w:rPr>
      <w:rFonts w:ascii="Arial" w:hAnsi="Arial"/>
    </w:rPr>
  </w:style>
  <w:style w:type="paragraph" w:customStyle="1" w:styleId="a7">
    <w:name w:val="Прижатый влево"/>
    <w:basedOn w:val="a"/>
    <w:next w:val="a"/>
    <w:uiPriority w:val="99"/>
    <w:rsid w:val="00EB6B8B"/>
    <w:pPr>
      <w:widowControl w:val="0"/>
      <w:autoSpaceDE w:val="0"/>
      <w:autoSpaceDN w:val="0"/>
      <w:adjustRightInd w:val="0"/>
    </w:pPr>
    <w:rPr>
      <w:rFonts w:ascii="Arial" w:hAnsi="Arial"/>
    </w:rPr>
  </w:style>
  <w:style w:type="character" w:customStyle="1" w:styleId="a8">
    <w:name w:val="Текст примечания Знак"/>
    <w:basedOn w:val="a0"/>
    <w:link w:val="a9"/>
    <w:uiPriority w:val="99"/>
    <w:semiHidden/>
    <w:rsid w:val="00EB6B8B"/>
    <w:rPr>
      <w:rFonts w:ascii="Times New Roman" w:eastAsia="Times New Roman" w:hAnsi="Times New Roman" w:cs="Times New Roman"/>
      <w:sz w:val="20"/>
      <w:szCs w:val="20"/>
      <w:lang w:eastAsia="ru-RU"/>
    </w:rPr>
  </w:style>
  <w:style w:type="paragraph" w:styleId="a9">
    <w:name w:val="annotation text"/>
    <w:basedOn w:val="a"/>
    <w:link w:val="a8"/>
    <w:uiPriority w:val="99"/>
    <w:semiHidden/>
    <w:rsid w:val="00EB6B8B"/>
    <w:rPr>
      <w:sz w:val="20"/>
      <w:szCs w:val="20"/>
    </w:rPr>
  </w:style>
  <w:style w:type="paragraph" w:styleId="aa">
    <w:name w:val="footer"/>
    <w:basedOn w:val="a"/>
    <w:link w:val="ab"/>
    <w:uiPriority w:val="99"/>
    <w:rsid w:val="00EB6B8B"/>
    <w:pPr>
      <w:tabs>
        <w:tab w:val="center" w:pos="4677"/>
        <w:tab w:val="right" w:pos="9355"/>
      </w:tabs>
    </w:pPr>
    <w:rPr>
      <w:lang w:val="en-US" w:eastAsia="en-US"/>
    </w:rPr>
  </w:style>
  <w:style w:type="character" w:customStyle="1" w:styleId="ab">
    <w:name w:val="Нижний колонтитул Знак"/>
    <w:basedOn w:val="a0"/>
    <w:link w:val="aa"/>
    <w:uiPriority w:val="99"/>
    <w:rsid w:val="00EB6B8B"/>
    <w:rPr>
      <w:rFonts w:ascii="Times New Roman" w:eastAsia="Times New Roman" w:hAnsi="Times New Roman" w:cs="Times New Roman"/>
      <w:sz w:val="24"/>
      <w:szCs w:val="24"/>
      <w:lang w:val="en-US"/>
    </w:rPr>
  </w:style>
  <w:style w:type="paragraph" w:styleId="ac">
    <w:name w:val="Body Text"/>
    <w:basedOn w:val="a"/>
    <w:link w:val="ad"/>
    <w:uiPriority w:val="99"/>
    <w:rsid w:val="00EB6B8B"/>
    <w:pPr>
      <w:spacing w:after="120"/>
    </w:pPr>
    <w:rPr>
      <w:lang w:val="en-US" w:eastAsia="en-US"/>
    </w:rPr>
  </w:style>
  <w:style w:type="character" w:customStyle="1" w:styleId="ad">
    <w:name w:val="Основной текст Знак"/>
    <w:basedOn w:val="a0"/>
    <w:link w:val="ac"/>
    <w:uiPriority w:val="99"/>
    <w:rsid w:val="00EB6B8B"/>
    <w:rPr>
      <w:rFonts w:ascii="Times New Roman" w:eastAsia="Times New Roman" w:hAnsi="Times New Roman" w:cs="Times New Roman"/>
      <w:sz w:val="24"/>
      <w:szCs w:val="24"/>
      <w:lang w:val="en-US"/>
    </w:rPr>
  </w:style>
  <w:style w:type="paragraph" w:styleId="ae">
    <w:name w:val="Body Text Indent"/>
    <w:aliases w:val="Нумерованный список !!,Основной текст 1,Надин стиль,Основной текст без отступа"/>
    <w:basedOn w:val="a"/>
    <w:link w:val="11"/>
    <w:rsid w:val="00EB6B8B"/>
    <w:pPr>
      <w:spacing w:after="120"/>
      <w:ind w:left="283"/>
    </w:pPr>
  </w:style>
  <w:style w:type="character" w:customStyle="1" w:styleId="11">
    <w:name w:val="Основной текст с отступом Знак1"/>
    <w:aliases w:val="Нумерованный список !! Знак,Основной текст 1 Знак,Надин стиль Знак,Основной текст без отступа Знак"/>
    <w:link w:val="ae"/>
    <w:rsid w:val="00EB6B8B"/>
    <w:rPr>
      <w:rFonts w:ascii="Times New Roman" w:eastAsia="Times New Roman" w:hAnsi="Times New Roman" w:cs="Times New Roman"/>
      <w:sz w:val="24"/>
      <w:szCs w:val="24"/>
      <w:lang w:eastAsia="ru-RU"/>
    </w:rPr>
  </w:style>
  <w:style w:type="character" w:customStyle="1" w:styleId="af">
    <w:name w:val="Основной текст с отступом Знак"/>
    <w:aliases w:val="Нумерованный список !! Знак1,Основной текст 1 Знак1,Надин стиль Знак1,Основной текст без отступа Знак1"/>
    <w:basedOn w:val="a0"/>
    <w:uiPriority w:val="99"/>
    <w:semiHidden/>
    <w:rsid w:val="00EB6B8B"/>
    <w:rPr>
      <w:rFonts w:ascii="Times New Roman" w:eastAsia="Times New Roman" w:hAnsi="Times New Roman" w:cs="Times New Roman"/>
      <w:sz w:val="24"/>
      <w:szCs w:val="24"/>
      <w:lang w:eastAsia="ru-RU"/>
    </w:rPr>
  </w:style>
  <w:style w:type="paragraph" w:styleId="31">
    <w:name w:val="Body Text Indent 3"/>
    <w:basedOn w:val="a"/>
    <w:link w:val="32"/>
    <w:uiPriority w:val="99"/>
    <w:rsid w:val="00EB6B8B"/>
    <w:pPr>
      <w:spacing w:after="120"/>
      <w:ind w:left="283"/>
    </w:pPr>
    <w:rPr>
      <w:sz w:val="16"/>
      <w:szCs w:val="16"/>
    </w:rPr>
  </w:style>
  <w:style w:type="character" w:customStyle="1" w:styleId="32">
    <w:name w:val="Основной текст с отступом 3 Знак"/>
    <w:basedOn w:val="a0"/>
    <w:link w:val="31"/>
    <w:uiPriority w:val="99"/>
    <w:rsid w:val="00EB6B8B"/>
    <w:rPr>
      <w:rFonts w:ascii="Times New Roman" w:eastAsia="Times New Roman" w:hAnsi="Times New Roman" w:cs="Times New Roman"/>
      <w:sz w:val="16"/>
      <w:szCs w:val="16"/>
      <w:lang w:eastAsia="ru-RU"/>
    </w:rPr>
  </w:style>
  <w:style w:type="character" w:customStyle="1" w:styleId="41">
    <w:name w:val="Знак Знак4"/>
    <w:rsid w:val="00EB6B8B"/>
    <w:rPr>
      <w:sz w:val="24"/>
      <w:szCs w:val="24"/>
      <w:lang w:val="en-US" w:eastAsia="en-US" w:bidi="ar-SA"/>
    </w:rPr>
  </w:style>
  <w:style w:type="paragraph" w:customStyle="1" w:styleId="BlockQuotation">
    <w:name w:val="Block Quotation"/>
    <w:basedOn w:val="a"/>
    <w:uiPriority w:val="99"/>
    <w:rsid w:val="00EB6B8B"/>
    <w:pPr>
      <w:widowControl w:val="0"/>
      <w:overflowPunct w:val="0"/>
      <w:autoSpaceDE w:val="0"/>
      <w:autoSpaceDN w:val="0"/>
      <w:adjustRightInd w:val="0"/>
      <w:ind w:left="567" w:right="-2" w:firstLine="851"/>
      <w:jc w:val="both"/>
      <w:textAlignment w:val="baseline"/>
    </w:pPr>
    <w:rPr>
      <w:sz w:val="28"/>
      <w:szCs w:val="28"/>
    </w:rPr>
  </w:style>
  <w:style w:type="character" w:customStyle="1" w:styleId="af0">
    <w:name w:val="Основной текст_"/>
    <w:link w:val="42"/>
    <w:rsid w:val="00EB6B8B"/>
    <w:rPr>
      <w:sz w:val="16"/>
      <w:szCs w:val="16"/>
      <w:shd w:val="clear" w:color="auto" w:fill="FFFFFF"/>
    </w:rPr>
  </w:style>
  <w:style w:type="paragraph" w:customStyle="1" w:styleId="42">
    <w:name w:val="Основной текст4"/>
    <w:basedOn w:val="a"/>
    <w:link w:val="af0"/>
    <w:rsid w:val="00EB6B8B"/>
    <w:pPr>
      <w:widowControl w:val="0"/>
      <w:shd w:val="clear" w:color="auto" w:fill="FFFFFF"/>
      <w:spacing w:after="420" w:line="240" w:lineRule="exact"/>
    </w:pPr>
    <w:rPr>
      <w:rFonts w:asciiTheme="minorHAnsi" w:eastAsiaTheme="minorHAnsi" w:hAnsiTheme="minorHAnsi" w:cstheme="minorBidi"/>
      <w:sz w:val="16"/>
      <w:szCs w:val="16"/>
      <w:lang w:eastAsia="en-US"/>
    </w:rPr>
  </w:style>
  <w:style w:type="paragraph" w:styleId="af1">
    <w:name w:val="Normal (Web)"/>
    <w:basedOn w:val="a"/>
    <w:uiPriority w:val="99"/>
    <w:unhideWhenUsed/>
    <w:rsid w:val="00EB6B8B"/>
    <w:pPr>
      <w:spacing w:before="100" w:beforeAutospacing="1" w:after="100" w:afterAutospacing="1"/>
    </w:pPr>
  </w:style>
  <w:style w:type="paragraph" w:styleId="af2">
    <w:name w:val="No Spacing"/>
    <w:uiPriority w:val="1"/>
    <w:qFormat/>
    <w:rsid w:val="00EB6B8B"/>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EB6B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3">
    <w:name w:val="Цветовое выделение"/>
    <w:uiPriority w:val="99"/>
    <w:rsid w:val="00EB6B8B"/>
    <w:rPr>
      <w:b/>
      <w:color w:val="26282F"/>
    </w:rPr>
  </w:style>
  <w:style w:type="paragraph" w:styleId="af4">
    <w:name w:val="List Paragraph"/>
    <w:basedOn w:val="a"/>
    <w:uiPriority w:val="34"/>
    <w:qFormat/>
    <w:rsid w:val="006F6C28"/>
    <w:pPr>
      <w:ind w:left="720"/>
      <w:contextualSpacing/>
    </w:pPr>
  </w:style>
  <w:style w:type="numbering" w:customStyle="1" w:styleId="12">
    <w:name w:val="Нет списка1"/>
    <w:next w:val="a2"/>
    <w:uiPriority w:val="99"/>
    <w:semiHidden/>
    <w:unhideWhenUsed/>
    <w:rsid w:val="00332B48"/>
  </w:style>
  <w:style w:type="character" w:styleId="af5">
    <w:name w:val="Hyperlink"/>
    <w:basedOn w:val="a0"/>
    <w:uiPriority w:val="99"/>
    <w:semiHidden/>
    <w:unhideWhenUsed/>
    <w:rsid w:val="00332B48"/>
    <w:rPr>
      <w:color w:val="0000FF" w:themeColor="hyperlink"/>
      <w:u w:val="single"/>
    </w:rPr>
  </w:style>
  <w:style w:type="character" w:styleId="af6">
    <w:name w:val="FollowedHyperlink"/>
    <w:basedOn w:val="a0"/>
    <w:uiPriority w:val="99"/>
    <w:semiHidden/>
    <w:unhideWhenUsed/>
    <w:rsid w:val="00332B48"/>
    <w:rPr>
      <w:color w:val="800080" w:themeColor="followedHyperlink"/>
      <w:u w:val="single"/>
    </w:rPr>
  </w:style>
  <w:style w:type="character" w:customStyle="1" w:styleId="13">
    <w:name w:val="Текст примечания Знак1"/>
    <w:basedOn w:val="a0"/>
    <w:uiPriority w:val="99"/>
    <w:semiHidden/>
    <w:rsid w:val="00332B48"/>
    <w:rPr>
      <w:rFonts w:ascii="Times New Roman" w:eastAsia="Times New Roman" w:hAnsi="Times New Roman" w:cs="Times New Roman" w:hint="default"/>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E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B6B8B"/>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EB6B8B"/>
    <w:pPr>
      <w:keepNext/>
      <w:spacing w:before="150"/>
      <w:ind w:right="-5" w:firstLine="720"/>
      <w:jc w:val="both"/>
      <w:outlineLvl w:val="2"/>
    </w:pPr>
    <w:rPr>
      <w:sz w:val="28"/>
      <w:szCs w:val="20"/>
    </w:rPr>
  </w:style>
  <w:style w:type="paragraph" w:styleId="4">
    <w:name w:val="heading 4"/>
    <w:basedOn w:val="a"/>
    <w:next w:val="a"/>
    <w:link w:val="40"/>
    <w:qFormat/>
    <w:rsid w:val="00EB6B8B"/>
    <w:pPr>
      <w:keepNext/>
      <w:autoSpaceDE w:val="0"/>
      <w:autoSpaceDN w:val="0"/>
      <w:adjustRightInd w:val="0"/>
      <w:ind w:firstLine="485"/>
      <w:jc w:val="both"/>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6B8B"/>
    <w:rPr>
      <w:rFonts w:ascii="Arial" w:eastAsia="Times New Roman" w:hAnsi="Arial" w:cs="Arial"/>
      <w:b/>
      <w:bCs/>
      <w:kern w:val="32"/>
      <w:sz w:val="32"/>
      <w:szCs w:val="32"/>
      <w:lang w:eastAsia="ru-RU"/>
    </w:rPr>
  </w:style>
  <w:style w:type="character" w:customStyle="1" w:styleId="30">
    <w:name w:val="Заголовок 3 Знак"/>
    <w:basedOn w:val="a0"/>
    <w:link w:val="3"/>
    <w:rsid w:val="00EB6B8B"/>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EB6B8B"/>
    <w:rPr>
      <w:rFonts w:ascii="Times New Roman" w:eastAsia="Times New Roman" w:hAnsi="Times New Roman" w:cs="Times New Roman"/>
      <w:b/>
      <w:bCs/>
      <w:sz w:val="24"/>
      <w:szCs w:val="24"/>
      <w:lang w:eastAsia="ru-RU"/>
    </w:rPr>
  </w:style>
  <w:style w:type="paragraph" w:styleId="a3">
    <w:name w:val="Balloon Text"/>
    <w:basedOn w:val="a"/>
    <w:link w:val="a4"/>
    <w:semiHidden/>
    <w:unhideWhenUsed/>
    <w:rsid w:val="00716E21"/>
    <w:rPr>
      <w:rFonts w:ascii="Tahoma" w:hAnsi="Tahoma" w:cs="Tahoma"/>
      <w:sz w:val="16"/>
      <w:szCs w:val="16"/>
    </w:rPr>
  </w:style>
  <w:style w:type="character" w:customStyle="1" w:styleId="a4">
    <w:name w:val="Текст выноски Знак"/>
    <w:basedOn w:val="a0"/>
    <w:link w:val="a3"/>
    <w:uiPriority w:val="99"/>
    <w:semiHidden/>
    <w:rsid w:val="00716E21"/>
    <w:rPr>
      <w:rFonts w:ascii="Tahoma" w:eastAsia="Times New Roman" w:hAnsi="Tahoma" w:cs="Tahoma"/>
      <w:sz w:val="16"/>
      <w:szCs w:val="16"/>
      <w:lang w:eastAsia="ru-RU"/>
    </w:rPr>
  </w:style>
  <w:style w:type="character" w:customStyle="1" w:styleId="a5">
    <w:name w:val="Гипертекстовая ссылка"/>
    <w:uiPriority w:val="99"/>
    <w:rsid w:val="00EB6B8B"/>
    <w:rPr>
      <w:color w:val="008000"/>
    </w:rPr>
  </w:style>
  <w:style w:type="paragraph" w:customStyle="1" w:styleId="a6">
    <w:name w:val="Нормальный (таблица)"/>
    <w:basedOn w:val="a"/>
    <w:next w:val="a"/>
    <w:rsid w:val="00EB6B8B"/>
    <w:pPr>
      <w:widowControl w:val="0"/>
      <w:autoSpaceDE w:val="0"/>
      <w:autoSpaceDN w:val="0"/>
      <w:adjustRightInd w:val="0"/>
      <w:jc w:val="both"/>
    </w:pPr>
    <w:rPr>
      <w:rFonts w:ascii="Arial" w:hAnsi="Arial"/>
    </w:rPr>
  </w:style>
  <w:style w:type="paragraph" w:customStyle="1" w:styleId="a7">
    <w:name w:val="Прижатый влево"/>
    <w:basedOn w:val="a"/>
    <w:next w:val="a"/>
    <w:rsid w:val="00EB6B8B"/>
    <w:pPr>
      <w:widowControl w:val="0"/>
      <w:autoSpaceDE w:val="0"/>
      <w:autoSpaceDN w:val="0"/>
      <w:adjustRightInd w:val="0"/>
    </w:pPr>
    <w:rPr>
      <w:rFonts w:ascii="Arial" w:hAnsi="Arial"/>
    </w:rPr>
  </w:style>
  <w:style w:type="character" w:customStyle="1" w:styleId="a8">
    <w:name w:val="Текст примечания Знак"/>
    <w:basedOn w:val="a0"/>
    <w:link w:val="a9"/>
    <w:semiHidden/>
    <w:rsid w:val="00EB6B8B"/>
    <w:rPr>
      <w:rFonts w:ascii="Times New Roman" w:eastAsia="Times New Roman" w:hAnsi="Times New Roman" w:cs="Times New Roman"/>
      <w:sz w:val="20"/>
      <w:szCs w:val="20"/>
      <w:lang w:eastAsia="ru-RU"/>
    </w:rPr>
  </w:style>
  <w:style w:type="paragraph" w:styleId="a9">
    <w:name w:val="annotation text"/>
    <w:basedOn w:val="a"/>
    <w:link w:val="a8"/>
    <w:semiHidden/>
    <w:rsid w:val="00EB6B8B"/>
    <w:rPr>
      <w:sz w:val="20"/>
      <w:szCs w:val="20"/>
    </w:rPr>
  </w:style>
  <w:style w:type="paragraph" w:styleId="aa">
    <w:name w:val="footer"/>
    <w:basedOn w:val="a"/>
    <w:link w:val="ab"/>
    <w:rsid w:val="00EB6B8B"/>
    <w:pPr>
      <w:tabs>
        <w:tab w:val="center" w:pos="4677"/>
        <w:tab w:val="right" w:pos="9355"/>
      </w:tabs>
    </w:pPr>
    <w:rPr>
      <w:lang w:val="en-US" w:eastAsia="en-US"/>
    </w:rPr>
  </w:style>
  <w:style w:type="character" w:customStyle="1" w:styleId="ab">
    <w:name w:val="Нижний колонтитул Знак"/>
    <w:basedOn w:val="a0"/>
    <w:link w:val="aa"/>
    <w:rsid w:val="00EB6B8B"/>
    <w:rPr>
      <w:rFonts w:ascii="Times New Roman" w:eastAsia="Times New Roman" w:hAnsi="Times New Roman" w:cs="Times New Roman"/>
      <w:sz w:val="24"/>
      <w:szCs w:val="24"/>
      <w:lang w:val="en-US"/>
    </w:rPr>
  </w:style>
  <w:style w:type="paragraph" w:styleId="ac">
    <w:name w:val="Body Text"/>
    <w:basedOn w:val="a"/>
    <w:link w:val="ad"/>
    <w:rsid w:val="00EB6B8B"/>
    <w:pPr>
      <w:spacing w:after="120"/>
    </w:pPr>
    <w:rPr>
      <w:lang w:val="en-US" w:eastAsia="en-US"/>
    </w:rPr>
  </w:style>
  <w:style w:type="character" w:customStyle="1" w:styleId="ad">
    <w:name w:val="Основной текст Знак"/>
    <w:basedOn w:val="a0"/>
    <w:link w:val="ac"/>
    <w:rsid w:val="00EB6B8B"/>
    <w:rPr>
      <w:rFonts w:ascii="Times New Roman" w:eastAsia="Times New Roman" w:hAnsi="Times New Roman" w:cs="Times New Roman"/>
      <w:sz w:val="24"/>
      <w:szCs w:val="24"/>
      <w:lang w:val="en-US"/>
    </w:rPr>
  </w:style>
  <w:style w:type="paragraph" w:styleId="ae">
    <w:name w:val="Body Text Indent"/>
    <w:aliases w:val="Нумерованный список !!,Основной текст 1,Надин стиль,Основной текст без отступа"/>
    <w:basedOn w:val="a"/>
    <w:link w:val="11"/>
    <w:rsid w:val="00EB6B8B"/>
    <w:pPr>
      <w:spacing w:after="120"/>
      <w:ind w:left="283"/>
    </w:pPr>
  </w:style>
  <w:style w:type="character" w:customStyle="1" w:styleId="11">
    <w:name w:val="Основной текст с отступом Знак1"/>
    <w:aliases w:val="Основной текст с отступом Знак Знак,Нумерованный список !! Знак,Основной текст 1 Знак,Надин стиль Знак,Основной текст без отступа Знак"/>
    <w:link w:val="ae"/>
    <w:rsid w:val="00EB6B8B"/>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uiPriority w:val="99"/>
    <w:semiHidden/>
    <w:rsid w:val="00EB6B8B"/>
    <w:rPr>
      <w:rFonts w:ascii="Times New Roman" w:eastAsia="Times New Roman" w:hAnsi="Times New Roman" w:cs="Times New Roman"/>
      <w:sz w:val="24"/>
      <w:szCs w:val="24"/>
      <w:lang w:eastAsia="ru-RU"/>
    </w:rPr>
  </w:style>
  <w:style w:type="paragraph" w:styleId="31">
    <w:name w:val="Body Text Indent 3"/>
    <w:basedOn w:val="a"/>
    <w:link w:val="32"/>
    <w:rsid w:val="00EB6B8B"/>
    <w:pPr>
      <w:spacing w:after="120"/>
      <w:ind w:left="283"/>
    </w:pPr>
    <w:rPr>
      <w:sz w:val="16"/>
      <w:szCs w:val="16"/>
    </w:rPr>
  </w:style>
  <w:style w:type="character" w:customStyle="1" w:styleId="32">
    <w:name w:val="Основной текст с отступом 3 Знак"/>
    <w:basedOn w:val="a0"/>
    <w:link w:val="31"/>
    <w:rsid w:val="00EB6B8B"/>
    <w:rPr>
      <w:rFonts w:ascii="Times New Roman" w:eastAsia="Times New Roman" w:hAnsi="Times New Roman" w:cs="Times New Roman"/>
      <w:sz w:val="16"/>
      <w:szCs w:val="16"/>
      <w:lang w:eastAsia="ru-RU"/>
    </w:rPr>
  </w:style>
  <w:style w:type="character" w:customStyle="1" w:styleId="41">
    <w:name w:val="Знак Знак4"/>
    <w:rsid w:val="00EB6B8B"/>
    <w:rPr>
      <w:sz w:val="24"/>
      <w:szCs w:val="24"/>
      <w:lang w:val="en-US" w:eastAsia="en-US" w:bidi="ar-SA"/>
    </w:rPr>
  </w:style>
  <w:style w:type="paragraph" w:customStyle="1" w:styleId="BlockQuotation">
    <w:name w:val="Block Quotation"/>
    <w:basedOn w:val="a"/>
    <w:rsid w:val="00EB6B8B"/>
    <w:pPr>
      <w:widowControl w:val="0"/>
      <w:overflowPunct w:val="0"/>
      <w:autoSpaceDE w:val="0"/>
      <w:autoSpaceDN w:val="0"/>
      <w:adjustRightInd w:val="0"/>
      <w:ind w:left="567" w:right="-2" w:firstLine="851"/>
      <w:jc w:val="both"/>
      <w:textAlignment w:val="baseline"/>
    </w:pPr>
    <w:rPr>
      <w:sz w:val="28"/>
      <w:szCs w:val="28"/>
    </w:rPr>
  </w:style>
  <w:style w:type="character" w:customStyle="1" w:styleId="af0">
    <w:name w:val="Основной текст_"/>
    <w:link w:val="42"/>
    <w:rsid w:val="00EB6B8B"/>
    <w:rPr>
      <w:sz w:val="16"/>
      <w:szCs w:val="16"/>
      <w:shd w:val="clear" w:color="auto" w:fill="FFFFFF"/>
    </w:rPr>
  </w:style>
  <w:style w:type="paragraph" w:customStyle="1" w:styleId="42">
    <w:name w:val="Основной текст4"/>
    <w:basedOn w:val="a"/>
    <w:link w:val="af0"/>
    <w:rsid w:val="00EB6B8B"/>
    <w:pPr>
      <w:widowControl w:val="0"/>
      <w:shd w:val="clear" w:color="auto" w:fill="FFFFFF"/>
      <w:spacing w:after="420" w:line="240" w:lineRule="exact"/>
    </w:pPr>
    <w:rPr>
      <w:rFonts w:asciiTheme="minorHAnsi" w:eastAsiaTheme="minorHAnsi" w:hAnsiTheme="minorHAnsi" w:cstheme="minorBidi"/>
      <w:sz w:val="16"/>
      <w:szCs w:val="16"/>
      <w:lang w:eastAsia="en-US"/>
    </w:rPr>
  </w:style>
  <w:style w:type="paragraph" w:styleId="af1">
    <w:name w:val="Normal (Web)"/>
    <w:basedOn w:val="a"/>
    <w:uiPriority w:val="99"/>
    <w:unhideWhenUsed/>
    <w:rsid w:val="00EB6B8B"/>
    <w:pPr>
      <w:spacing w:before="100" w:beforeAutospacing="1" w:after="100" w:afterAutospacing="1"/>
    </w:pPr>
  </w:style>
  <w:style w:type="paragraph" w:styleId="af2">
    <w:name w:val="No Spacing"/>
    <w:uiPriority w:val="1"/>
    <w:qFormat/>
    <w:rsid w:val="00EB6B8B"/>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EB6B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3">
    <w:name w:val="Цветовое выделение"/>
    <w:uiPriority w:val="99"/>
    <w:rsid w:val="00EB6B8B"/>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011990">
      <w:bodyDiv w:val="1"/>
      <w:marLeft w:val="0"/>
      <w:marRight w:val="0"/>
      <w:marTop w:val="0"/>
      <w:marBottom w:val="0"/>
      <w:divBdr>
        <w:top w:val="none" w:sz="0" w:space="0" w:color="auto"/>
        <w:left w:val="none" w:sz="0" w:space="0" w:color="auto"/>
        <w:bottom w:val="none" w:sz="0" w:space="0" w:color="auto"/>
        <w:right w:val="none" w:sz="0" w:space="0" w:color="auto"/>
      </w:divBdr>
    </w:div>
    <w:div w:id="1216163642">
      <w:bodyDiv w:val="1"/>
      <w:marLeft w:val="0"/>
      <w:marRight w:val="0"/>
      <w:marTop w:val="0"/>
      <w:marBottom w:val="0"/>
      <w:divBdr>
        <w:top w:val="none" w:sz="0" w:space="0" w:color="auto"/>
        <w:left w:val="none" w:sz="0" w:space="0" w:color="auto"/>
        <w:bottom w:val="none" w:sz="0" w:space="0" w:color="auto"/>
        <w:right w:val="none" w:sz="0" w:space="0" w:color="auto"/>
      </w:divBdr>
    </w:div>
    <w:div w:id="2093622889">
      <w:bodyDiv w:val="1"/>
      <w:marLeft w:val="0"/>
      <w:marRight w:val="0"/>
      <w:marTop w:val="0"/>
      <w:marBottom w:val="0"/>
      <w:divBdr>
        <w:top w:val="none" w:sz="0" w:space="0" w:color="auto"/>
        <w:left w:val="none" w:sz="0" w:space="0" w:color="auto"/>
        <w:bottom w:val="none" w:sz="0" w:space="0" w:color="auto"/>
        <w:right w:val="none" w:sz="0" w:space="0" w:color="auto"/>
      </w:divBdr>
    </w:div>
    <w:div w:id="209736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70584666&amp;sub=34" TargetMode="External"/><Relationship Id="rId13" Type="http://schemas.openxmlformats.org/officeDocument/2006/relationships/hyperlink" Target="http://internet.garant.ru/document?id=27466297&amp;sub=0" TargetMode="External"/><Relationship Id="rId18" Type="http://schemas.openxmlformats.org/officeDocument/2006/relationships/hyperlink" Target="http://internet.garant.ru/document?id=12012604&amp;sub=0"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file:///\\171.17.17.17\raifo\&#1050;&#1080;&#1089;&#1090;&#1072;&#1085;&#1086;&#1074;&#1072;%20&#1058;%20&#1053;\&#1055;&#1086;&#1089;&#1090;&#1072;&#1085;&#1086;&#1074;&#1083;&#1077;&#1085;&#1080;&#1103;%20&#1056;&#1072;&#1089;&#1087;&#1086;&#1088;&#1103;&#1078;&#1077;&#1085;&#1080;&#1103;\2018&#1075;\&#1073;&#1102;&#1076;&#1078;&#1077;&#1090;&#1085;&#1099;&#1081;%20&#1087;&#1088;&#1086;&#1075;&#1085;&#1086;&#1079;\&#1041;&#1102;&#1076;&#1078;&#1077;&#1090;&#1085;&#1099;&#1081;%20&#1087;&#1088;&#1086;&#1075;&#1085;&#1086;&#1079;.docx" TargetMode="External"/><Relationship Id="rId7" Type="http://schemas.openxmlformats.org/officeDocument/2006/relationships/hyperlink" Target="http://internet.garant.ru/document?id=70584666&amp;sub=11" TargetMode="External"/><Relationship Id="rId12" Type="http://schemas.openxmlformats.org/officeDocument/2006/relationships/hyperlink" Target="http://internet.garant.ru/document?id=27466297&amp;sub=10000" TargetMode="External"/><Relationship Id="rId17" Type="http://schemas.openxmlformats.org/officeDocument/2006/relationships/hyperlink" Target="garantF1://70070944.0" TargetMode="External"/><Relationship Id="rId25" Type="http://schemas.openxmlformats.org/officeDocument/2006/relationships/hyperlink" Target="file:///\\171.17.17.17\raifo\&#1050;&#1080;&#1089;&#1090;&#1072;&#1085;&#1086;&#1074;&#1072;%20&#1058;%20&#1053;\&#1055;&#1086;&#1089;&#1090;&#1072;&#1085;&#1086;&#1074;&#1083;&#1077;&#1085;&#1080;&#1103;%20&#1056;&#1072;&#1089;&#1087;&#1086;&#1088;&#1103;&#1078;&#1077;&#1085;&#1080;&#1103;\2018&#1075;\&#1073;&#1102;&#1076;&#1078;&#1077;&#1090;&#1085;&#1099;&#1081;%20&#1087;&#1088;&#1086;&#1075;&#1085;&#1086;&#1079;\&#1041;&#1102;&#1076;&#1078;&#1077;&#1090;&#1085;&#1099;&#1081;%20&#1087;&#1088;&#1086;&#1075;&#1085;&#1086;&#1079;.docx" TargetMode="External"/><Relationship Id="rId2" Type="http://schemas.openxmlformats.org/officeDocument/2006/relationships/styles" Target="styles.xml"/><Relationship Id="rId16" Type="http://schemas.openxmlformats.org/officeDocument/2006/relationships/hyperlink" Target="garantF1://10800200.0" TargetMode="External"/><Relationship Id="rId20" Type="http://schemas.openxmlformats.org/officeDocument/2006/relationships/hyperlink" Target="file:///\\171.17.17.17\raifo\&#1050;&#1080;&#1089;&#1090;&#1072;&#1085;&#1086;&#1074;&#1072;%20&#1058;%20&#1053;\&#1055;&#1086;&#1089;&#1090;&#1072;&#1085;&#1086;&#1074;&#1083;&#1077;&#1085;&#1080;&#1103;%20&#1056;&#1072;&#1089;&#1087;&#1086;&#1088;&#1103;&#1078;&#1077;&#1085;&#1080;&#1103;\2018&#1075;\&#1073;&#1102;&#1076;&#1078;&#1077;&#1090;&#1085;&#1099;&#1081;%20&#1087;&#1088;&#1086;&#1075;&#1085;&#1086;&#1079;\&#1041;&#1102;&#1076;&#1078;&#1077;&#1090;&#1085;&#1099;&#1081;%20&#1087;&#1088;&#1086;&#1075;&#1085;&#1086;&#1079;.doc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internet.garant.ru/document?id=12012604&amp;sub=311" TargetMode="External"/><Relationship Id="rId24" Type="http://schemas.openxmlformats.org/officeDocument/2006/relationships/hyperlink" Target="file:///\\171.17.17.17\raifo\&#1050;&#1080;&#1089;&#1090;&#1072;&#1085;&#1086;&#1074;&#1072;%20&#1058;%20&#1053;\&#1055;&#1086;&#1089;&#1090;&#1072;&#1085;&#1086;&#1074;&#1083;&#1077;&#1085;&#1080;&#1103;%20&#1056;&#1072;&#1089;&#1087;&#1086;&#1088;&#1103;&#1078;&#1077;&#1085;&#1080;&#1103;\2018&#1075;\&#1073;&#1102;&#1076;&#1078;&#1077;&#1090;&#1085;&#1099;&#1081;%20&#1087;&#1088;&#1086;&#1075;&#1085;&#1086;&#1079;\&#1041;&#1102;&#1076;&#1078;&#1077;&#1090;&#1085;&#1099;&#1081;%20&#1087;&#1088;&#1086;&#1075;&#1085;&#1086;&#1079;.docx" TargetMode="External"/><Relationship Id="rId5" Type="http://schemas.openxmlformats.org/officeDocument/2006/relationships/webSettings" Target="webSettings.xml"/><Relationship Id="rId15" Type="http://schemas.openxmlformats.org/officeDocument/2006/relationships/hyperlink" Target="http://internet.garant.ru/document?id=27466297&amp;sub=10000" TargetMode="External"/><Relationship Id="rId23" Type="http://schemas.openxmlformats.org/officeDocument/2006/relationships/hyperlink" Target="file:///\\171.17.17.17\raifo\&#1050;&#1080;&#1089;&#1090;&#1072;&#1085;&#1086;&#1074;&#1072;%20&#1058;%20&#1053;\&#1055;&#1086;&#1089;&#1090;&#1072;&#1085;&#1086;&#1074;&#1083;&#1077;&#1085;&#1080;&#1103;%20&#1056;&#1072;&#1089;&#1087;&#1086;&#1088;&#1103;&#1078;&#1077;&#1085;&#1080;&#1103;\2018&#1075;\&#1073;&#1102;&#1076;&#1078;&#1077;&#1090;&#1085;&#1099;&#1081;%20&#1087;&#1088;&#1086;&#1075;&#1085;&#1086;&#1079;\&#1041;&#1102;&#1076;&#1078;&#1077;&#1090;&#1085;&#1099;&#1081;%20&#1087;&#1088;&#1086;&#1075;&#1085;&#1086;&#1079;.docx" TargetMode="External"/><Relationship Id="rId10" Type="http://schemas.openxmlformats.org/officeDocument/2006/relationships/hyperlink" Target="http://internet.garant.ru/document?id=27420188&amp;sub=0" TargetMode="External"/><Relationship Id="rId19" Type="http://schemas.openxmlformats.org/officeDocument/2006/relationships/hyperlink" Target="garantF1://12012604.0" TargetMode="External"/><Relationship Id="rId4" Type="http://schemas.openxmlformats.org/officeDocument/2006/relationships/settings" Target="settings.xml"/><Relationship Id="rId9" Type="http://schemas.openxmlformats.org/officeDocument/2006/relationships/hyperlink" Target="http://internet.garant.ru/document?id=27424905&amp;sub=0" TargetMode="External"/><Relationship Id="rId14" Type="http://schemas.openxmlformats.org/officeDocument/2006/relationships/hyperlink" Target="http://internet.garant.ru/document?id=27466297&amp;sub=10000" TargetMode="External"/><Relationship Id="rId22" Type="http://schemas.openxmlformats.org/officeDocument/2006/relationships/hyperlink" Target="file:///\\171.17.17.17\raifo\&#1050;&#1080;&#1089;&#1090;&#1072;&#1085;&#1086;&#1074;&#1072;%20&#1058;%20&#1053;\&#1055;&#1086;&#1089;&#1090;&#1072;&#1085;&#1086;&#1074;&#1083;&#1077;&#1085;&#1080;&#1103;%20&#1056;&#1072;&#1089;&#1087;&#1086;&#1088;&#1103;&#1078;&#1077;&#1085;&#1080;&#1103;\2018&#1075;\&#1073;&#1102;&#1076;&#1078;&#1077;&#1090;&#1085;&#1099;&#1081;%20&#1087;&#1088;&#1086;&#1075;&#1085;&#1086;&#1079;\&#1041;&#1102;&#1076;&#1078;&#1077;&#1090;&#1085;&#1099;&#1081;%20&#1087;&#1088;&#1086;&#1075;&#1085;&#1086;&#1079;.doc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1362</TotalTime>
  <Pages>39</Pages>
  <Words>11536</Words>
  <Characters>65758</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Иксанова К С</dc:creator>
  <cp:lastModifiedBy>Ярыгина Ю А</cp:lastModifiedBy>
  <cp:revision>71</cp:revision>
  <cp:lastPrinted>2020-03-19T04:07:00Z</cp:lastPrinted>
  <dcterms:created xsi:type="dcterms:W3CDTF">2017-11-09T07:24:00Z</dcterms:created>
  <dcterms:modified xsi:type="dcterms:W3CDTF">2020-06-02T13:14:00Z</dcterms:modified>
</cp:coreProperties>
</file>