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04" w:rsidRDefault="006F2104" w:rsidP="002D4F2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278"/>
        <w:gridCol w:w="4802"/>
      </w:tblGrid>
      <w:tr w:rsidR="009E3CAC" w:rsidTr="001D5C49">
        <w:trPr>
          <w:trHeight w:val="3594"/>
        </w:trPr>
        <w:tc>
          <w:tcPr>
            <w:tcW w:w="5276" w:type="dxa"/>
          </w:tcPr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CAEF203" wp14:editId="3E87464A">
                  <wp:extent cx="541020" cy="601980"/>
                  <wp:effectExtent l="0" t="0" r="0" b="7620"/>
                  <wp:docPr id="1" name="Рисунок 1" descr="Описание: 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9E3CAC" w:rsidRDefault="009E3CAC" w:rsidP="001D5C49">
            <w:pPr>
              <w:spacing w:after="0" w:line="240" w:lineRule="auto"/>
              <w:ind w:right="16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район</w:t>
            </w:r>
          </w:p>
          <w:p w:rsidR="009E3CAC" w:rsidRDefault="009E3CAC" w:rsidP="001D5C49">
            <w:pPr>
              <w:keepNext/>
              <w:spacing w:after="0" w:line="240" w:lineRule="auto"/>
              <w:ind w:right="166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9E3CAC" w:rsidRDefault="009E3CAC" w:rsidP="001D5C49">
            <w:pPr>
              <w:keepNext/>
              <w:spacing w:after="0" w:line="240" w:lineRule="auto"/>
              <w:ind w:right="166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Финансовый отдел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E3CAC" w:rsidRDefault="009E3CAC" w:rsidP="001D5C4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ПРИКАЗ</w:t>
            </w:r>
          </w:p>
          <w:p w:rsidR="009E3CAC" w:rsidRDefault="009E3CAC" w:rsidP="001D5C4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E3CAC" w:rsidRDefault="009E3CAC" w:rsidP="00F35D06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="00F35D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.12.2016 года  № </w:t>
            </w:r>
            <w:r w:rsidR="00F35D0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</w:t>
            </w:r>
            <w:bookmarkStart w:id="0" w:name="_GoBack"/>
            <w:bookmarkEnd w:id="0"/>
          </w:p>
        </w:tc>
        <w:tc>
          <w:tcPr>
            <w:tcW w:w="4800" w:type="dxa"/>
          </w:tcPr>
          <w:p w:rsidR="009E3CAC" w:rsidRDefault="009E3CAC" w:rsidP="001D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E3CAC" w:rsidRDefault="009E3CAC" w:rsidP="001D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E3CAC" w:rsidRDefault="009E3CAC" w:rsidP="009E3CAC">
      <w:pPr>
        <w:pStyle w:val="ConsPlusNormal"/>
        <w:ind w:firstLine="540"/>
        <w:jc w:val="both"/>
      </w:pPr>
    </w:p>
    <w:p w:rsidR="009E3CAC" w:rsidRDefault="009E3CAC" w:rsidP="009E3CAC">
      <w:pPr>
        <w:pStyle w:val="ConsPlusNormal"/>
        <w:ind w:firstLine="540"/>
        <w:jc w:val="both"/>
      </w:pPr>
    </w:p>
    <w:p w:rsidR="009E3CAC" w:rsidRDefault="009E3CAC" w:rsidP="009E3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3CA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и ведения </w:t>
      </w:r>
    </w:p>
    <w:p w:rsidR="009E3CAC" w:rsidRPr="009E3CAC" w:rsidRDefault="00F35D06" w:rsidP="009E3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E3CAC" w:rsidRPr="009E3CAC">
        <w:rPr>
          <w:rFonts w:ascii="Times New Roman" w:hAnsi="Times New Roman" w:cs="Times New Roman"/>
          <w:b w:val="0"/>
          <w:sz w:val="28"/>
          <w:szCs w:val="28"/>
        </w:rPr>
        <w:t>еестра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CAC" w:rsidRPr="009E3CA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самоуправления,</w:t>
      </w:r>
    </w:p>
    <w:p w:rsidR="009E3CAC" w:rsidRPr="009E3CAC" w:rsidRDefault="009E3CAC" w:rsidP="009E3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3CAC">
        <w:rPr>
          <w:rFonts w:ascii="Times New Roman" w:hAnsi="Times New Roman" w:cs="Times New Roman"/>
          <w:b w:val="0"/>
          <w:sz w:val="28"/>
          <w:szCs w:val="28"/>
        </w:rPr>
        <w:t>муниципальных казенных, бюджетных, автономных</w:t>
      </w:r>
    </w:p>
    <w:p w:rsidR="009E3CAC" w:rsidRPr="009E3CAC" w:rsidRDefault="009E3CAC" w:rsidP="009E3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3CAC">
        <w:rPr>
          <w:rFonts w:ascii="Times New Roman" w:hAnsi="Times New Roman" w:cs="Times New Roman"/>
          <w:b w:val="0"/>
          <w:sz w:val="28"/>
          <w:szCs w:val="28"/>
        </w:rPr>
        <w:t>учреждений, муниципальных унитарных предприятий,</w:t>
      </w:r>
    </w:p>
    <w:p w:rsidR="009E3CAC" w:rsidRDefault="009E3CAC" w:rsidP="009E3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3CAC">
        <w:rPr>
          <w:rFonts w:ascii="Times New Roman" w:hAnsi="Times New Roman" w:cs="Times New Roman"/>
          <w:b w:val="0"/>
          <w:sz w:val="28"/>
          <w:szCs w:val="28"/>
        </w:rPr>
        <w:t xml:space="preserve">иных юридических лиц </w:t>
      </w:r>
      <w:proofErr w:type="spellStart"/>
      <w:r w:rsidRPr="009E3CAC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Pr="009E3CA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9E3CAC" w:rsidRPr="009E3CAC" w:rsidRDefault="009E3CAC" w:rsidP="009E3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3CAC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9E3CAC" w:rsidRPr="004D1F0F" w:rsidRDefault="009E3CAC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CAC" w:rsidRDefault="009E3CAC" w:rsidP="005C39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39A0" w:rsidRPr="009E3CAC" w:rsidRDefault="009774BC" w:rsidP="005C39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CAC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6" w:history="1">
        <w:r w:rsidRPr="009E3CAC">
          <w:rPr>
            <w:rFonts w:ascii="Times New Roman" w:hAnsi="Times New Roman"/>
            <w:color w:val="0000FF"/>
            <w:sz w:val="28"/>
            <w:szCs w:val="28"/>
          </w:rPr>
          <w:t xml:space="preserve">ст. </w:t>
        </w:r>
        <w:r w:rsidR="0033133C" w:rsidRPr="009E3CAC">
          <w:rPr>
            <w:rFonts w:ascii="Times New Roman" w:hAnsi="Times New Roman"/>
            <w:color w:val="0000FF"/>
            <w:sz w:val="28"/>
            <w:szCs w:val="28"/>
          </w:rPr>
          <w:t>7</w:t>
        </w:r>
      </w:hyperlink>
      <w:r w:rsidRPr="009E3CAC">
        <w:rPr>
          <w:rFonts w:ascii="Times New Roman" w:hAnsi="Times New Roman"/>
          <w:sz w:val="28"/>
          <w:szCs w:val="28"/>
        </w:rPr>
        <w:t xml:space="preserve"> </w:t>
      </w:r>
      <w:r w:rsidR="0033133C" w:rsidRPr="009E3CAC">
        <w:rPr>
          <w:rFonts w:ascii="Times New Roman" w:hAnsi="Times New Roman"/>
          <w:sz w:val="28"/>
          <w:szCs w:val="28"/>
        </w:rPr>
        <w:t>решения Совета депутатов</w:t>
      </w:r>
      <w:r w:rsidRPr="009E3CAC">
        <w:rPr>
          <w:rFonts w:ascii="Times New Roman" w:hAnsi="Times New Roman"/>
          <w:sz w:val="28"/>
          <w:szCs w:val="28"/>
        </w:rPr>
        <w:t xml:space="preserve"> от </w:t>
      </w:r>
      <w:r w:rsidR="0033133C" w:rsidRPr="009E3CAC">
        <w:rPr>
          <w:rFonts w:ascii="Times New Roman" w:hAnsi="Times New Roman"/>
          <w:sz w:val="28"/>
          <w:szCs w:val="28"/>
        </w:rPr>
        <w:t xml:space="preserve">24 ноября 2011 года </w:t>
      </w:r>
      <w:r w:rsidRPr="009E3CAC">
        <w:rPr>
          <w:rFonts w:ascii="Times New Roman" w:hAnsi="Times New Roman"/>
          <w:sz w:val="28"/>
          <w:szCs w:val="28"/>
        </w:rPr>
        <w:t xml:space="preserve"> N</w:t>
      </w:r>
      <w:r w:rsidR="0033133C" w:rsidRPr="009E3CAC">
        <w:rPr>
          <w:rFonts w:ascii="Times New Roman" w:hAnsi="Times New Roman"/>
          <w:sz w:val="28"/>
          <w:szCs w:val="28"/>
        </w:rPr>
        <w:t xml:space="preserve"> 142 </w:t>
      </w:r>
      <w:r w:rsidRPr="009E3CAC">
        <w:rPr>
          <w:rFonts w:ascii="Times New Roman" w:hAnsi="Times New Roman"/>
          <w:sz w:val="28"/>
          <w:szCs w:val="28"/>
        </w:rPr>
        <w:t>(</w:t>
      </w:r>
      <w:r w:rsidR="0033133C" w:rsidRPr="009E3CAC">
        <w:rPr>
          <w:rFonts w:ascii="Times New Roman" w:hAnsi="Times New Roman"/>
          <w:sz w:val="28"/>
          <w:szCs w:val="28"/>
        </w:rPr>
        <w:t>с учетом изменений от 19.06.2012г. № 229, от 27.12.2013г. № 370</w:t>
      </w:r>
      <w:r w:rsidR="00363FDE" w:rsidRPr="009E3CAC">
        <w:rPr>
          <w:rFonts w:ascii="Times New Roman" w:hAnsi="Times New Roman"/>
          <w:sz w:val="28"/>
          <w:szCs w:val="28"/>
        </w:rPr>
        <w:t>, № 89 от 27.10.2016г.</w:t>
      </w:r>
      <w:r w:rsidRPr="009E3CAC">
        <w:rPr>
          <w:rFonts w:ascii="Times New Roman" w:hAnsi="Times New Roman"/>
          <w:sz w:val="28"/>
          <w:szCs w:val="28"/>
        </w:rPr>
        <w:t xml:space="preserve">) </w:t>
      </w:r>
      <w:r w:rsidR="005C39A0" w:rsidRPr="009E3CAC">
        <w:rPr>
          <w:rFonts w:ascii="Times New Roman" w:eastAsia="Times New Roman" w:hAnsi="Times New Roman"/>
          <w:sz w:val="28"/>
          <w:szCs w:val="28"/>
          <w:lang w:eastAsia="ru-RU"/>
        </w:rPr>
        <w:t xml:space="preserve">"Об утверждении Положения «О бюджетном процессе в муниципальном образовании </w:t>
      </w:r>
      <w:proofErr w:type="spellStart"/>
      <w:r w:rsidR="005C39A0" w:rsidRPr="009E3CAC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="005C39A0" w:rsidRPr="009E3C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район"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органов </w:t>
      </w:r>
      <w:r w:rsidR="00764358" w:rsidRPr="009E3C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E3CAC">
        <w:rPr>
          <w:rFonts w:ascii="Times New Roman" w:hAnsi="Times New Roman" w:cs="Times New Roman"/>
          <w:sz w:val="28"/>
          <w:szCs w:val="28"/>
        </w:rPr>
        <w:t xml:space="preserve">, </w:t>
      </w:r>
      <w:r w:rsidR="00764358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казенных, бюджетных, автономных учреждений, </w:t>
      </w:r>
      <w:r w:rsidR="00764358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унитарных предприятий, иных юридических лиц </w:t>
      </w:r>
      <w:proofErr w:type="spellStart"/>
      <w:r w:rsidR="00764358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764358" w:rsidRPr="009E3C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CAC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9E3CAC" w:rsidRDefault="009E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F35D06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после </w:t>
      </w:r>
      <w:r w:rsidR="00764358" w:rsidRPr="009E3CAC">
        <w:rPr>
          <w:rFonts w:ascii="Times New Roman" w:hAnsi="Times New Roman" w:cs="Times New Roman"/>
          <w:sz w:val="28"/>
          <w:szCs w:val="28"/>
        </w:rPr>
        <w:t>его</w:t>
      </w:r>
      <w:r w:rsidRPr="009E3CAC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764358" w:rsidRPr="009E3CAC">
        <w:rPr>
          <w:rFonts w:ascii="Times New Roman" w:hAnsi="Times New Roman" w:cs="Times New Roman"/>
          <w:sz w:val="28"/>
          <w:szCs w:val="28"/>
        </w:rPr>
        <w:t xml:space="preserve">ого опубликования на </w:t>
      </w:r>
      <w:proofErr w:type="gramStart"/>
      <w:r w:rsidR="00764358" w:rsidRPr="009E3CAC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764358" w:rsidRPr="009E3CAC">
        <w:rPr>
          <w:rFonts w:ascii="Times New Roman" w:hAnsi="Times New Roman" w:cs="Times New Roman"/>
          <w:sz w:val="28"/>
          <w:szCs w:val="28"/>
        </w:rPr>
        <w:t xml:space="preserve"> интернет-портале </w:t>
      </w:r>
      <w:proofErr w:type="spellStart"/>
      <w:r w:rsidR="00764358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764358" w:rsidRPr="009E3CAC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7" w:history="1">
        <w:r w:rsidR="00F35D06" w:rsidRPr="0021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35D06" w:rsidRPr="0021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35D06" w:rsidRPr="0021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pp</w:t>
        </w:r>
        <w:r w:rsidR="00F35D06" w:rsidRPr="0021071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gramStart"/>
        <w:r w:rsidR="00F35D06" w:rsidRPr="0021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bz</w:t>
        </w:r>
        <w:r w:rsidR="00F35D06" w:rsidRPr="0021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35D06" w:rsidRPr="0021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5D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D06" w:rsidRPr="00F35D06">
        <w:rPr>
          <w:rFonts w:ascii="Times New Roman" w:hAnsi="Times New Roman" w:cs="Times New Roman"/>
          <w:sz w:val="28"/>
          <w:szCs w:val="28"/>
        </w:rPr>
        <w:t>и распространяется на правоотношения с 01.12.2016 года.</w:t>
      </w:r>
      <w:proofErr w:type="gramEnd"/>
    </w:p>
    <w:p w:rsidR="009E3CAC" w:rsidRDefault="009E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8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</w:t>
      </w:r>
      <w:r w:rsidR="00764358" w:rsidRPr="009E3CAC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764358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764358" w:rsidRPr="009E3C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CAC">
        <w:rPr>
          <w:rFonts w:ascii="Times New Roman" w:hAnsi="Times New Roman" w:cs="Times New Roman"/>
          <w:sz w:val="28"/>
          <w:szCs w:val="28"/>
        </w:rPr>
        <w:t xml:space="preserve"> от </w:t>
      </w:r>
      <w:r w:rsidR="00764358" w:rsidRPr="009E3CAC">
        <w:rPr>
          <w:rFonts w:ascii="Times New Roman" w:hAnsi="Times New Roman" w:cs="Times New Roman"/>
          <w:sz w:val="28"/>
          <w:szCs w:val="28"/>
        </w:rPr>
        <w:t>30</w:t>
      </w:r>
      <w:r w:rsidRPr="009E3CAC">
        <w:rPr>
          <w:rFonts w:ascii="Times New Roman" w:hAnsi="Times New Roman" w:cs="Times New Roman"/>
          <w:sz w:val="28"/>
          <w:szCs w:val="28"/>
        </w:rPr>
        <w:t xml:space="preserve">.12.2008 N </w:t>
      </w:r>
      <w:r w:rsidR="00764358" w:rsidRPr="009E3CAC">
        <w:rPr>
          <w:rFonts w:ascii="Times New Roman" w:hAnsi="Times New Roman" w:cs="Times New Roman"/>
          <w:sz w:val="28"/>
          <w:szCs w:val="28"/>
        </w:rPr>
        <w:t>62</w:t>
      </w:r>
      <w:r w:rsidRPr="009E3CAC">
        <w:rPr>
          <w:rFonts w:ascii="Times New Roman" w:hAnsi="Times New Roman" w:cs="Times New Roman"/>
          <w:sz w:val="28"/>
          <w:szCs w:val="28"/>
        </w:rPr>
        <w:t xml:space="preserve"> "О порядке ведения сводного реестра главных распорядителей</w:t>
      </w:r>
      <w:r w:rsidR="00764358" w:rsidRPr="009E3CAC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9E3CAC">
        <w:rPr>
          <w:rFonts w:ascii="Times New Roman" w:hAnsi="Times New Roman" w:cs="Times New Roman"/>
          <w:sz w:val="28"/>
          <w:szCs w:val="28"/>
        </w:rPr>
        <w:t xml:space="preserve"> и получателей средств </w:t>
      </w:r>
      <w:r w:rsidR="00764358" w:rsidRPr="009E3CAC">
        <w:rPr>
          <w:rFonts w:ascii="Times New Roman" w:hAnsi="Times New Roman" w:cs="Times New Roman"/>
          <w:sz w:val="28"/>
          <w:szCs w:val="28"/>
        </w:rPr>
        <w:t>местного</w:t>
      </w:r>
      <w:r w:rsidRPr="009E3CAC">
        <w:rPr>
          <w:rFonts w:ascii="Times New Roman" w:hAnsi="Times New Roman" w:cs="Times New Roman"/>
          <w:sz w:val="28"/>
          <w:szCs w:val="28"/>
        </w:rPr>
        <w:t xml:space="preserve"> бюджета, главных администраторов</w:t>
      </w:r>
      <w:r w:rsidR="00764358" w:rsidRPr="009E3CAC">
        <w:rPr>
          <w:rFonts w:ascii="Times New Roman" w:hAnsi="Times New Roman" w:cs="Times New Roman"/>
          <w:sz w:val="28"/>
          <w:szCs w:val="28"/>
        </w:rPr>
        <w:t xml:space="preserve"> (с функциями администратора)</w:t>
      </w:r>
      <w:r w:rsidRPr="009E3CAC">
        <w:rPr>
          <w:rFonts w:ascii="Times New Roman" w:hAnsi="Times New Roman" w:cs="Times New Roman"/>
          <w:sz w:val="28"/>
          <w:szCs w:val="28"/>
        </w:rPr>
        <w:t xml:space="preserve"> и администраторов доходов </w:t>
      </w:r>
      <w:r w:rsidR="00764358" w:rsidRPr="009E3CAC">
        <w:rPr>
          <w:rFonts w:ascii="Times New Roman" w:hAnsi="Times New Roman" w:cs="Times New Roman"/>
          <w:sz w:val="28"/>
          <w:szCs w:val="28"/>
        </w:rPr>
        <w:t>местного</w:t>
      </w:r>
      <w:r w:rsidRPr="009E3CAC">
        <w:rPr>
          <w:rFonts w:ascii="Times New Roman" w:hAnsi="Times New Roman" w:cs="Times New Roman"/>
          <w:sz w:val="28"/>
          <w:szCs w:val="28"/>
        </w:rPr>
        <w:t xml:space="preserve"> бюджета, главных администраторов </w:t>
      </w:r>
      <w:r w:rsidR="00764358" w:rsidRPr="009E3CAC">
        <w:rPr>
          <w:rFonts w:ascii="Times New Roman" w:hAnsi="Times New Roman" w:cs="Times New Roman"/>
          <w:sz w:val="28"/>
          <w:szCs w:val="28"/>
        </w:rPr>
        <w:t xml:space="preserve">(с функциями администраторов) и администраторов </w:t>
      </w:r>
      <w:r w:rsidRPr="009E3CAC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</w:t>
      </w:r>
      <w:r w:rsidR="00764358" w:rsidRPr="009E3CAC">
        <w:rPr>
          <w:rFonts w:ascii="Times New Roman" w:hAnsi="Times New Roman" w:cs="Times New Roman"/>
          <w:sz w:val="28"/>
          <w:szCs w:val="28"/>
        </w:rPr>
        <w:t>местного</w:t>
      </w:r>
      <w:r w:rsidRPr="009E3CAC">
        <w:rPr>
          <w:rFonts w:ascii="Times New Roman" w:hAnsi="Times New Roman" w:cs="Times New Roman"/>
          <w:sz w:val="28"/>
          <w:szCs w:val="28"/>
        </w:rPr>
        <w:t xml:space="preserve"> бюджета"</w:t>
      </w:r>
      <w:r w:rsidR="00273D8A" w:rsidRPr="009E3CAC">
        <w:rPr>
          <w:rFonts w:ascii="Times New Roman" w:hAnsi="Times New Roman" w:cs="Times New Roman"/>
          <w:sz w:val="28"/>
          <w:szCs w:val="28"/>
        </w:rPr>
        <w:t>.</w:t>
      </w:r>
      <w:r w:rsidRPr="009E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AC" w:rsidRDefault="009E3CAC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3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C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764358" w:rsidRPr="009E3CAC">
        <w:rPr>
          <w:rFonts w:ascii="Times New Roman" w:hAnsi="Times New Roman" w:cs="Times New Roman"/>
          <w:sz w:val="28"/>
          <w:szCs w:val="28"/>
        </w:rPr>
        <w:t>начальника отдела казначейского исполнения бюджета Барановскую Г.В.</w:t>
      </w:r>
    </w:p>
    <w:p w:rsidR="00273D8A" w:rsidRPr="009E3CAC" w:rsidRDefault="00273D8A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E3CAC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="009E3CAC">
        <w:rPr>
          <w:rFonts w:ascii="Times New Roman" w:hAnsi="Times New Roman" w:cs="Times New Roman"/>
          <w:sz w:val="28"/>
          <w:szCs w:val="28"/>
        </w:rPr>
        <w:t xml:space="preserve">    </w:t>
      </w:r>
      <w:r w:rsidRPr="009E3CAC">
        <w:rPr>
          <w:rFonts w:ascii="Times New Roman" w:hAnsi="Times New Roman" w:cs="Times New Roman"/>
          <w:sz w:val="28"/>
          <w:szCs w:val="28"/>
        </w:rPr>
        <w:t xml:space="preserve">                            К.С. </w:t>
      </w:r>
      <w:proofErr w:type="spellStart"/>
      <w:r w:rsidRPr="009E3CAC"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74BC" w:rsidRPr="009E3CAC" w:rsidRDefault="00977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к приказу</w:t>
      </w:r>
      <w:r w:rsidR="009E3CAC">
        <w:rPr>
          <w:rFonts w:ascii="Times New Roman" w:hAnsi="Times New Roman" w:cs="Times New Roman"/>
          <w:sz w:val="28"/>
          <w:szCs w:val="28"/>
        </w:rPr>
        <w:t xml:space="preserve"> </w:t>
      </w:r>
      <w:r w:rsidR="00D7240C" w:rsidRPr="009E3CAC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9774BC" w:rsidRPr="009E3CAC" w:rsidRDefault="00D72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E3C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74BC" w:rsidRPr="009E3CAC" w:rsidRDefault="00977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от </w:t>
      </w:r>
      <w:r w:rsidR="00D7240C" w:rsidRPr="009E3CAC">
        <w:rPr>
          <w:rFonts w:ascii="Times New Roman" w:hAnsi="Times New Roman" w:cs="Times New Roman"/>
          <w:sz w:val="28"/>
          <w:szCs w:val="28"/>
        </w:rPr>
        <w:t>_____</w:t>
      </w:r>
      <w:r w:rsidRPr="009E3CAC">
        <w:rPr>
          <w:rFonts w:ascii="Times New Roman" w:hAnsi="Times New Roman" w:cs="Times New Roman"/>
          <w:sz w:val="28"/>
          <w:szCs w:val="28"/>
        </w:rPr>
        <w:t xml:space="preserve"> 2016 г. N </w:t>
      </w:r>
      <w:r w:rsidR="00D7240C" w:rsidRPr="009E3CAC">
        <w:rPr>
          <w:rFonts w:ascii="Times New Roman" w:hAnsi="Times New Roman" w:cs="Times New Roman"/>
          <w:sz w:val="28"/>
          <w:szCs w:val="28"/>
        </w:rPr>
        <w:t>___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E3CAC">
        <w:rPr>
          <w:rFonts w:ascii="Times New Roman" w:hAnsi="Times New Roman" w:cs="Times New Roman"/>
          <w:sz w:val="28"/>
          <w:szCs w:val="28"/>
        </w:rPr>
        <w:t>Порядок</w:t>
      </w:r>
    </w:p>
    <w:p w:rsidR="009774BC" w:rsidRPr="009E3CAC" w:rsidRDefault="009774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формирования и ведения реестра органов</w:t>
      </w:r>
    </w:p>
    <w:p w:rsidR="009774BC" w:rsidRPr="009E3CAC" w:rsidRDefault="001B5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местного самоуправления,</w:t>
      </w:r>
    </w:p>
    <w:p w:rsidR="009774BC" w:rsidRPr="009E3CAC" w:rsidRDefault="001B5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="009774BC" w:rsidRPr="009E3CAC">
        <w:rPr>
          <w:rFonts w:ascii="Times New Roman" w:hAnsi="Times New Roman" w:cs="Times New Roman"/>
          <w:sz w:val="28"/>
          <w:szCs w:val="28"/>
        </w:rPr>
        <w:t xml:space="preserve"> казенных, бюджетных, автономных учреждений,</w:t>
      </w:r>
    </w:p>
    <w:p w:rsidR="009774BC" w:rsidRPr="009E3CAC" w:rsidRDefault="001B5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="009774BC" w:rsidRPr="009E3CAC">
        <w:rPr>
          <w:rFonts w:ascii="Times New Roman" w:hAnsi="Times New Roman" w:cs="Times New Roman"/>
          <w:sz w:val="28"/>
          <w:szCs w:val="28"/>
        </w:rPr>
        <w:t xml:space="preserve"> унитарных предприятий,</w:t>
      </w:r>
    </w:p>
    <w:p w:rsidR="009774BC" w:rsidRPr="009E3CAC" w:rsidRDefault="009774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иных юридических лиц </w:t>
      </w:r>
      <w:proofErr w:type="spellStart"/>
      <w:r w:rsidR="001B5833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B5833" w:rsidRPr="009E3C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CA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 и ведения </w:t>
      </w:r>
      <w:r w:rsidR="001B5833" w:rsidRPr="009E3CAC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1B5833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1B5833" w:rsidRPr="009E3CA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9E3CA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5833" w:rsidRPr="009E3CA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9E3CAC">
        <w:rPr>
          <w:rFonts w:ascii="Times New Roman" w:hAnsi="Times New Roman" w:cs="Times New Roman"/>
          <w:sz w:val="28"/>
          <w:szCs w:val="28"/>
        </w:rPr>
        <w:t>) реестра органов</w:t>
      </w:r>
      <w:r w:rsidR="001B5833" w:rsidRPr="009E3CA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E3CAC">
        <w:rPr>
          <w:rFonts w:ascii="Times New Roman" w:hAnsi="Times New Roman" w:cs="Times New Roman"/>
          <w:sz w:val="28"/>
          <w:szCs w:val="28"/>
        </w:rPr>
        <w:t xml:space="preserve">, </w:t>
      </w:r>
      <w:r w:rsidR="00D76A47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казенных, бюджетных, автономных учреждений, </w:t>
      </w:r>
      <w:r w:rsidR="00D76A47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унитарных предприятий, иных юридических лиц </w:t>
      </w:r>
      <w:proofErr w:type="spellStart"/>
      <w:r w:rsidR="00D76A47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6A47" w:rsidRPr="009E3C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CAC">
        <w:rPr>
          <w:rFonts w:ascii="Times New Roman" w:hAnsi="Times New Roman" w:cs="Times New Roman"/>
          <w:sz w:val="28"/>
          <w:szCs w:val="28"/>
        </w:rPr>
        <w:t>Оренбургской области, определенных настоящим Порядком (далее - Сводный реестр).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2. Сводный реестр ведется </w:t>
      </w:r>
      <w:r w:rsidR="00D76A47" w:rsidRPr="009E3CA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E3CAC">
        <w:rPr>
          <w:rFonts w:ascii="Times New Roman" w:hAnsi="Times New Roman" w:cs="Times New Roman"/>
          <w:sz w:val="28"/>
          <w:szCs w:val="28"/>
        </w:rPr>
        <w:t xml:space="preserve">казначейского исполнения бюджета </w:t>
      </w:r>
      <w:r w:rsidR="00D76A47" w:rsidRPr="009E3CA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9E3CA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76A47" w:rsidRPr="009E3CAC">
        <w:rPr>
          <w:rFonts w:ascii="Times New Roman" w:hAnsi="Times New Roman" w:cs="Times New Roman"/>
          <w:sz w:val="28"/>
          <w:szCs w:val="28"/>
        </w:rPr>
        <w:t>отдел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бюджета) в соответствии с </w:t>
      </w:r>
      <w:hyperlink w:anchor="P92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к настоящему Порядку в целях централизованного учета учреждений, лицевые счета которым открыты в </w:t>
      </w:r>
      <w:r w:rsidR="00D76A47" w:rsidRPr="009E3CAC">
        <w:rPr>
          <w:rFonts w:ascii="Times New Roman" w:hAnsi="Times New Roman" w:cs="Times New Roman"/>
          <w:sz w:val="28"/>
          <w:szCs w:val="28"/>
        </w:rPr>
        <w:t xml:space="preserve">финансовом отделе </w:t>
      </w:r>
      <w:r w:rsidR="00D76A47"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5C39A0" w:rsidRPr="009E3CAC">
        <w:rPr>
          <w:rFonts w:ascii="Times New Roman" w:hAnsi="Times New Roman" w:cs="Times New Roman"/>
          <w:color w:val="FF0000"/>
          <w:sz w:val="28"/>
          <w:szCs w:val="28"/>
        </w:rPr>
        <w:t>в Управлени</w:t>
      </w:r>
      <w:r w:rsidR="004E46FF" w:rsidRPr="009E3CA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5C39A0"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казначейства</w:t>
      </w:r>
      <w:r w:rsidR="0019424D"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 по Оренбургской области.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Ведение Сводного реестра осуществляется в соответствии с настоящим Порядком путем включения и исключения органов </w:t>
      </w:r>
      <w:r w:rsidR="00D76A47" w:rsidRPr="009E3C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E3CAC">
        <w:rPr>
          <w:rFonts w:ascii="Times New Roman" w:hAnsi="Times New Roman" w:cs="Times New Roman"/>
          <w:sz w:val="28"/>
          <w:szCs w:val="28"/>
        </w:rPr>
        <w:t xml:space="preserve">, </w:t>
      </w:r>
      <w:r w:rsidR="00D76A47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казенных, бюджетных, автономных учреждений, </w:t>
      </w:r>
      <w:r w:rsidR="00D76A47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унитарных предприятий, иных юридических лиц </w:t>
      </w:r>
      <w:proofErr w:type="spellStart"/>
      <w:r w:rsidR="00D76A47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6A47" w:rsidRPr="009E3C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CAC">
        <w:rPr>
          <w:rFonts w:ascii="Times New Roman" w:hAnsi="Times New Roman" w:cs="Times New Roman"/>
          <w:sz w:val="28"/>
          <w:szCs w:val="28"/>
        </w:rPr>
        <w:t>Оренбургской области из Сводного реестра, а также внесение уточнений в реквизиты учреждений в связи с их изменениями.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3. В Сводный реестр включается информация о следующих учреждениях (далее - учреждения):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а) об органах </w:t>
      </w:r>
      <w:r w:rsidR="00D76A47" w:rsidRPr="009E3C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E3CAC">
        <w:rPr>
          <w:rFonts w:ascii="Times New Roman" w:hAnsi="Times New Roman" w:cs="Times New Roman"/>
          <w:sz w:val="28"/>
          <w:szCs w:val="28"/>
        </w:rPr>
        <w:t xml:space="preserve">, </w:t>
      </w:r>
      <w:r w:rsidR="00D76A47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казенных учреждениях, их обособленных подразделениях (далее - участники бюджетного процесса);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CAC">
        <w:rPr>
          <w:rFonts w:ascii="Times New Roman" w:hAnsi="Times New Roman" w:cs="Times New Roman"/>
          <w:sz w:val="28"/>
          <w:szCs w:val="28"/>
        </w:rPr>
        <w:t xml:space="preserve">б) о </w:t>
      </w:r>
      <w:r w:rsidR="00D76A47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бюджетных, автономных учреждениях, их обособленных подразделениях, </w:t>
      </w:r>
      <w:r w:rsidR="00D76A47" w:rsidRPr="009E3CAC">
        <w:rPr>
          <w:rFonts w:ascii="Times New Roman" w:hAnsi="Times New Roman" w:cs="Times New Roman"/>
          <w:sz w:val="28"/>
          <w:szCs w:val="28"/>
        </w:rPr>
        <w:t>муниципальных</w:t>
      </w:r>
      <w:r w:rsidRPr="009E3CAC">
        <w:rPr>
          <w:rFonts w:ascii="Times New Roman" w:hAnsi="Times New Roman" w:cs="Times New Roman"/>
          <w:sz w:val="28"/>
          <w:szCs w:val="28"/>
        </w:rPr>
        <w:t xml:space="preserve"> унитарных предприятиях, которым в соответствии с бюджетным законодательством РФ</w:t>
      </w:r>
      <w:r w:rsidR="00D76A47" w:rsidRPr="009E3CAC">
        <w:rPr>
          <w:rFonts w:ascii="Times New Roman" w:hAnsi="Times New Roman" w:cs="Times New Roman"/>
          <w:sz w:val="28"/>
          <w:szCs w:val="28"/>
        </w:rPr>
        <w:t>,</w:t>
      </w:r>
      <w:r w:rsidRPr="009E3C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76A47" w:rsidRPr="009E3C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76A47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6A47" w:rsidRPr="009E3C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CAC">
        <w:rPr>
          <w:rFonts w:ascii="Times New Roman" w:hAnsi="Times New Roman" w:cs="Times New Roman"/>
          <w:sz w:val="28"/>
          <w:szCs w:val="28"/>
        </w:rPr>
        <w:t xml:space="preserve"> предоставляются субсидии из </w:t>
      </w:r>
      <w:r w:rsidR="00D76A47" w:rsidRPr="009E3CAC">
        <w:rPr>
          <w:rFonts w:ascii="Times New Roman" w:hAnsi="Times New Roman" w:cs="Times New Roman"/>
          <w:sz w:val="28"/>
          <w:szCs w:val="28"/>
        </w:rPr>
        <w:t>местного</w:t>
      </w:r>
      <w:r w:rsidRPr="009E3CAC">
        <w:rPr>
          <w:rFonts w:ascii="Times New Roman" w:hAnsi="Times New Roman" w:cs="Times New Roman"/>
          <w:sz w:val="28"/>
          <w:szCs w:val="28"/>
        </w:rPr>
        <w:t xml:space="preserve"> бюджета и открываются лицевые счета в </w:t>
      </w:r>
      <w:r w:rsidR="00D76A47" w:rsidRPr="009E3CAC">
        <w:rPr>
          <w:rFonts w:ascii="Times New Roman" w:hAnsi="Times New Roman" w:cs="Times New Roman"/>
          <w:sz w:val="28"/>
          <w:szCs w:val="28"/>
        </w:rPr>
        <w:t xml:space="preserve">финансовом отделе администрации </w:t>
      </w:r>
      <w:proofErr w:type="spellStart"/>
      <w:r w:rsidR="00D76A47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E3C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76A47" w:rsidRPr="009E3CAC">
        <w:rPr>
          <w:rFonts w:ascii="Times New Roman" w:hAnsi="Times New Roman" w:cs="Times New Roman"/>
          <w:sz w:val="28"/>
          <w:szCs w:val="28"/>
        </w:rPr>
        <w:t xml:space="preserve"> и </w:t>
      </w:r>
      <w:r w:rsidR="004E46FF" w:rsidRPr="009E3CAC">
        <w:rPr>
          <w:rFonts w:ascii="Times New Roman" w:hAnsi="Times New Roman" w:cs="Times New Roman"/>
          <w:sz w:val="28"/>
          <w:szCs w:val="28"/>
        </w:rPr>
        <w:t xml:space="preserve">Управлении Федерального </w:t>
      </w:r>
      <w:r w:rsidR="004E46FF" w:rsidRPr="009E3CAC">
        <w:rPr>
          <w:rFonts w:ascii="Times New Roman" w:hAnsi="Times New Roman" w:cs="Times New Roman"/>
          <w:sz w:val="28"/>
          <w:szCs w:val="28"/>
        </w:rPr>
        <w:lastRenderedPageBreak/>
        <w:t>казначейства</w:t>
      </w:r>
      <w:r w:rsidR="00D76A47" w:rsidRPr="009E3CAC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Pr="009E3CAC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9E3CAC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9E3CAC">
        <w:rPr>
          <w:rFonts w:ascii="Times New Roman" w:hAnsi="Times New Roman" w:cs="Times New Roman"/>
          <w:sz w:val="28"/>
          <w:szCs w:val="28"/>
        </w:rPr>
        <w:t xml:space="preserve"> бюджетного процесса);</w:t>
      </w:r>
      <w:proofErr w:type="gramEnd"/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г) об организациях, не являющихся </w:t>
      </w:r>
      <w:r w:rsidR="00D76A47" w:rsidRPr="009E3CA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E3CAC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D76A47" w:rsidRPr="009E3CAC">
        <w:rPr>
          <w:rFonts w:ascii="Times New Roman" w:hAnsi="Times New Roman" w:cs="Times New Roman"/>
          <w:sz w:val="28"/>
          <w:szCs w:val="28"/>
        </w:rPr>
        <w:t>муниципальными</w:t>
      </w:r>
      <w:r w:rsidRPr="009E3CAC">
        <w:rPr>
          <w:rFonts w:ascii="Times New Roman" w:hAnsi="Times New Roman" w:cs="Times New Roman"/>
          <w:sz w:val="28"/>
          <w:szCs w:val="28"/>
        </w:rPr>
        <w:t xml:space="preserve"> унитарными предприятиями, которым в соответствии с бюджетным законодательством РФ</w:t>
      </w:r>
      <w:r w:rsidR="00D76A47" w:rsidRPr="009E3CAC">
        <w:rPr>
          <w:rFonts w:ascii="Times New Roman" w:hAnsi="Times New Roman" w:cs="Times New Roman"/>
          <w:sz w:val="28"/>
          <w:szCs w:val="28"/>
        </w:rPr>
        <w:t>,</w:t>
      </w:r>
      <w:r w:rsidRPr="009E3CA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D76A47" w:rsidRPr="009E3C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76A47"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6A47" w:rsidRPr="009E3C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CAC">
        <w:rPr>
          <w:rFonts w:ascii="Times New Roman" w:hAnsi="Times New Roman" w:cs="Times New Roman"/>
          <w:sz w:val="28"/>
          <w:szCs w:val="28"/>
        </w:rPr>
        <w:t xml:space="preserve">предоставляются субсидии и бюджетные инвестиции из </w:t>
      </w:r>
      <w:r w:rsidR="00D76A47" w:rsidRPr="009E3CAC">
        <w:rPr>
          <w:rFonts w:ascii="Times New Roman" w:hAnsi="Times New Roman" w:cs="Times New Roman"/>
          <w:sz w:val="28"/>
          <w:szCs w:val="28"/>
        </w:rPr>
        <w:t>местного</w:t>
      </w:r>
      <w:r w:rsidRPr="009E3CAC">
        <w:rPr>
          <w:rFonts w:ascii="Times New Roman" w:hAnsi="Times New Roman" w:cs="Times New Roman"/>
          <w:sz w:val="28"/>
          <w:szCs w:val="28"/>
        </w:rPr>
        <w:t xml:space="preserve"> бюджета и открываются лицевые счета в </w:t>
      </w:r>
      <w:r w:rsidR="00D76A47" w:rsidRPr="009E3CAC">
        <w:rPr>
          <w:rFonts w:ascii="Times New Roman" w:hAnsi="Times New Roman" w:cs="Times New Roman"/>
          <w:sz w:val="28"/>
          <w:szCs w:val="28"/>
        </w:rPr>
        <w:t>финансовом отделе</w:t>
      </w:r>
      <w:r w:rsidR="004E46FF" w:rsidRPr="009E3CAC">
        <w:rPr>
          <w:rFonts w:ascii="Times New Roman" w:hAnsi="Times New Roman" w:cs="Times New Roman"/>
          <w:sz w:val="28"/>
          <w:szCs w:val="28"/>
        </w:rPr>
        <w:t xml:space="preserve"> и Управлении Федерального казначейства по Оренбургской области</w:t>
      </w:r>
      <w:r w:rsidRPr="009E3CAC">
        <w:rPr>
          <w:rFonts w:ascii="Times New Roman" w:hAnsi="Times New Roman" w:cs="Times New Roman"/>
          <w:sz w:val="28"/>
          <w:szCs w:val="28"/>
        </w:rPr>
        <w:t xml:space="preserve"> (далее - иные </w:t>
      </w:r>
      <w:proofErr w:type="spellStart"/>
      <w:r w:rsidRPr="009E3CAC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9E3CAC">
        <w:rPr>
          <w:rFonts w:ascii="Times New Roman" w:hAnsi="Times New Roman" w:cs="Times New Roman"/>
          <w:sz w:val="28"/>
          <w:szCs w:val="28"/>
        </w:rPr>
        <w:t xml:space="preserve"> бюджетного процесса).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4. Ведение Сводного реестра осуществляется </w:t>
      </w:r>
      <w:r w:rsidR="00D76A47" w:rsidRPr="009E3CA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9E3CAC">
        <w:rPr>
          <w:rFonts w:ascii="Times New Roman" w:hAnsi="Times New Roman" w:cs="Times New Roman"/>
          <w:sz w:val="28"/>
          <w:szCs w:val="28"/>
        </w:rPr>
        <w:t xml:space="preserve"> путем формирования и изменения реестровых записей, включающих информацию об учреждениях в соответствии с </w:t>
      </w:r>
      <w:hyperlink w:anchor="P92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A3414" w:rsidRPr="009E3CAC" w:rsidRDefault="000A3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5. При формировании информации применяются справочники и классификаторы, используемые в программном комплексе «АС Бюджет».</w:t>
      </w:r>
    </w:p>
    <w:p w:rsidR="00D76A47" w:rsidRPr="009E3CAC" w:rsidRDefault="00D76A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2. Правила формирования и ведения Сводного реестра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E3CAC">
        <w:rPr>
          <w:rFonts w:ascii="Times New Roman" w:hAnsi="Times New Roman" w:cs="Times New Roman"/>
          <w:sz w:val="28"/>
          <w:szCs w:val="28"/>
        </w:rPr>
        <w:t xml:space="preserve">Для включения в Сводный реестр реквизитов или изменения реквизитов в Сводном реестре (далее включение (изменение) реквизитов) учреждение представляет на бумажном носителе </w:t>
      </w:r>
      <w:hyperlink w:anchor="P277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(согласованную с главным распорядителем (учредителем)) на включение (изменение) реквизитов учреждения согласно приложению N 2 к настоящему Порядку (далее - Заявка на включение (изменение) с приложением копий документов, предусмотренных </w:t>
      </w:r>
      <w:hyperlink r:id="rId9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</w:t>
      </w:r>
      <w:r w:rsidR="00EE4064" w:rsidRPr="009E3CA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9E3CAC">
        <w:rPr>
          <w:rFonts w:ascii="Times New Roman" w:hAnsi="Times New Roman" w:cs="Times New Roman"/>
          <w:sz w:val="28"/>
          <w:szCs w:val="28"/>
        </w:rPr>
        <w:t xml:space="preserve"> от </w:t>
      </w:r>
      <w:r w:rsidR="00EE4064" w:rsidRPr="009E3CAC">
        <w:rPr>
          <w:rFonts w:ascii="Times New Roman" w:hAnsi="Times New Roman" w:cs="Times New Roman"/>
          <w:sz w:val="28"/>
          <w:szCs w:val="28"/>
        </w:rPr>
        <w:t>24</w:t>
      </w:r>
      <w:r w:rsidRPr="009E3CAC">
        <w:rPr>
          <w:rFonts w:ascii="Times New Roman" w:hAnsi="Times New Roman" w:cs="Times New Roman"/>
          <w:sz w:val="28"/>
          <w:szCs w:val="28"/>
        </w:rPr>
        <w:t>.1</w:t>
      </w:r>
      <w:r w:rsidR="00EE4064" w:rsidRPr="009E3CAC">
        <w:rPr>
          <w:rFonts w:ascii="Times New Roman" w:hAnsi="Times New Roman" w:cs="Times New Roman"/>
          <w:sz w:val="28"/>
          <w:szCs w:val="28"/>
        </w:rPr>
        <w:t>2</w:t>
      </w:r>
      <w:r w:rsidRPr="009E3CAC">
        <w:rPr>
          <w:rFonts w:ascii="Times New Roman" w:hAnsi="Times New Roman" w:cs="Times New Roman"/>
          <w:sz w:val="28"/>
          <w:szCs w:val="28"/>
        </w:rPr>
        <w:t>.201</w:t>
      </w:r>
      <w:r w:rsidR="00EE4064" w:rsidRPr="009E3CAC">
        <w:rPr>
          <w:rFonts w:ascii="Times New Roman" w:hAnsi="Times New Roman" w:cs="Times New Roman"/>
          <w:sz w:val="28"/>
          <w:szCs w:val="28"/>
        </w:rPr>
        <w:t>4</w:t>
      </w:r>
      <w:r w:rsidRPr="009E3CAC">
        <w:rPr>
          <w:rFonts w:ascii="Times New Roman" w:hAnsi="Times New Roman" w:cs="Times New Roman"/>
          <w:sz w:val="28"/>
          <w:szCs w:val="28"/>
        </w:rPr>
        <w:t xml:space="preserve"> N </w:t>
      </w:r>
      <w:r w:rsidR="00EE4064" w:rsidRPr="009E3CAC">
        <w:rPr>
          <w:rFonts w:ascii="Times New Roman" w:hAnsi="Times New Roman" w:cs="Times New Roman"/>
          <w:sz w:val="28"/>
          <w:szCs w:val="28"/>
        </w:rPr>
        <w:t>25</w:t>
      </w:r>
      <w:r w:rsidRPr="009E3CA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7. Представленные учреждением документы проверяются </w:t>
      </w:r>
      <w:r w:rsidR="00734DAF" w:rsidRPr="009E3CAC">
        <w:rPr>
          <w:rFonts w:ascii="Times New Roman" w:hAnsi="Times New Roman" w:cs="Times New Roman"/>
          <w:sz w:val="28"/>
          <w:szCs w:val="28"/>
        </w:rPr>
        <w:t>отделом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</w:t>
      </w:r>
      <w:proofErr w:type="gramStart"/>
      <w:r w:rsidRPr="009E3C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3CAC">
        <w:rPr>
          <w:rFonts w:ascii="Times New Roman" w:hAnsi="Times New Roman" w:cs="Times New Roman"/>
          <w:sz w:val="28"/>
          <w:szCs w:val="28"/>
        </w:rPr>
        <w:t>: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соответствие информации перечню информации, подлежащему указанию в соответствии с </w:t>
      </w:r>
      <w:hyperlink w:anchor="P92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соответствие информации документам, представленным учреждениями для открытия лицевых счетов в соответствии с Порядком открытия и ведения лицевых счетов;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соответствие формы </w:t>
      </w:r>
      <w:hyperlink w:anchor="P277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форме согласно приложению 2 к настоящему Порядку.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8. После проверки представленных документов, </w:t>
      </w:r>
      <w:r w:rsidR="00734DAF" w:rsidRPr="009E3CAC">
        <w:rPr>
          <w:rFonts w:ascii="Times New Roman" w:hAnsi="Times New Roman" w:cs="Times New Roman"/>
          <w:sz w:val="28"/>
          <w:szCs w:val="28"/>
        </w:rPr>
        <w:t>отдел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формирует реестровую запись путем занесения информации, представленной учреждениями в документах.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9. После занесения информации в Сводный реестр учреждению присваивается уникальный код учреждения.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10. Внесение изменений в Сводный реестр </w:t>
      </w:r>
      <w:r w:rsidR="00917E0E" w:rsidRPr="009E3CAC">
        <w:rPr>
          <w:rFonts w:ascii="Times New Roman" w:hAnsi="Times New Roman" w:cs="Times New Roman"/>
          <w:sz w:val="28"/>
          <w:szCs w:val="28"/>
        </w:rPr>
        <w:t>отдел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осуществляет в течение трех рабочих дней с момента представления измененной информации и документов.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информации и документов, представляемых учреждением для внесения изменений в информацию и документы, ранее включенные в Сводный реестр, </w:t>
      </w:r>
      <w:r w:rsidRPr="009E3CAC">
        <w:rPr>
          <w:rFonts w:ascii="Times New Roman" w:hAnsi="Times New Roman" w:cs="Times New Roman"/>
          <w:sz w:val="28"/>
          <w:szCs w:val="28"/>
        </w:rPr>
        <w:lastRenderedPageBreak/>
        <w:t>информация и документы, ранее включенные в Сводный реестр, изменяются и реестровая запись обновляется.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E3CAC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формирования (обновления) реестровой записи </w:t>
      </w:r>
      <w:r w:rsidR="00734DAF" w:rsidRPr="009E3CAC">
        <w:rPr>
          <w:rFonts w:ascii="Times New Roman" w:hAnsi="Times New Roman" w:cs="Times New Roman"/>
          <w:sz w:val="28"/>
          <w:szCs w:val="28"/>
        </w:rPr>
        <w:t>отдел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направляет учреждению извещение о включении (изменении) информации и документов об учреждении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 (далее - Извещение).</w:t>
      </w:r>
      <w:proofErr w:type="gramEnd"/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13. </w:t>
      </w:r>
      <w:hyperlink w:anchor="P371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Извещение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формируется и направляется учреждению </w:t>
      </w:r>
      <w:r w:rsidR="00734DAF" w:rsidRPr="009E3CAC">
        <w:rPr>
          <w:rFonts w:ascii="Times New Roman" w:hAnsi="Times New Roman" w:cs="Times New Roman"/>
          <w:sz w:val="28"/>
          <w:szCs w:val="28"/>
        </w:rPr>
        <w:t>отделом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на бумажном носителе по форме согласно приложению N 4 к настоящему Порядку, подписывается лицом, имеющим право действовать от имени </w:t>
      </w:r>
      <w:r w:rsidR="00734DAF" w:rsidRPr="009E3CA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9E3CAC">
        <w:rPr>
          <w:rFonts w:ascii="Times New Roman" w:hAnsi="Times New Roman" w:cs="Times New Roman"/>
          <w:sz w:val="28"/>
          <w:szCs w:val="28"/>
        </w:rPr>
        <w:t>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14. В случае отрицательного результата проверки информации и документов, реестровая запись не формируется (не обновляется), о чем </w:t>
      </w:r>
      <w:r w:rsidR="00734DAF" w:rsidRPr="009E3CAC">
        <w:rPr>
          <w:rFonts w:ascii="Times New Roman" w:hAnsi="Times New Roman" w:cs="Times New Roman"/>
          <w:sz w:val="28"/>
          <w:szCs w:val="28"/>
        </w:rPr>
        <w:t>отдел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уведомляет учреждение в указанный для проверки срок посредством телефонного звонка или устно с указанием выявленных несоответствий и (или) основания, по которым информация и документы не включены в Сводный реестр.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15. Реестровая запись закрывается в случае прекращения деятельности учреждения и закрытия лицевых счетов данного учреждения в </w:t>
      </w:r>
      <w:r w:rsidR="00734DAF" w:rsidRPr="009E3CAC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9E3CAC">
        <w:rPr>
          <w:rFonts w:ascii="Times New Roman" w:hAnsi="Times New Roman" w:cs="Times New Roman"/>
          <w:sz w:val="28"/>
          <w:szCs w:val="28"/>
        </w:rPr>
        <w:t xml:space="preserve"> в соответствии с Порядком открытия и ведения лицевых счетов и на основании сведений ЕГРЮЛ в течение двух рабочих дней с момента предоставления документов. Для исключения реквизитов учреждения из Сводного реестра учреждение представляет на бумажном носителе </w:t>
      </w:r>
      <w:hyperlink w:anchor="P324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(согласованную с главным распорядителем (учредителем)) на исключение реквизитов учреждения согласно приложению N 3 к настоящему Порядку (далее - Заявка на исключение) с приложением копий документов, предусмотренных </w:t>
      </w:r>
      <w:hyperlink r:id="rId10" w:history="1">
        <w:r w:rsidR="00EE4064" w:rsidRPr="009E3CA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EE4064" w:rsidRPr="009E3CAC">
        <w:rPr>
          <w:rFonts w:ascii="Times New Roman" w:hAnsi="Times New Roman" w:cs="Times New Roman"/>
          <w:sz w:val="28"/>
          <w:szCs w:val="28"/>
        </w:rPr>
        <w:t xml:space="preserve"> финансового отдела от 24.12.2014 N 25</w:t>
      </w:r>
      <w:r w:rsidRPr="009E3CAC">
        <w:rPr>
          <w:rFonts w:ascii="Times New Roman" w:hAnsi="Times New Roman" w:cs="Times New Roman"/>
          <w:sz w:val="28"/>
          <w:szCs w:val="28"/>
        </w:rPr>
        <w:t>.</w:t>
      </w:r>
    </w:p>
    <w:p w:rsidR="009774BC" w:rsidRPr="009E3CAC" w:rsidRDefault="00734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Отдел</w:t>
      </w:r>
      <w:r w:rsidR="009774BC"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изменяет код статуса организации в уникальном номере реестровой записи на значение, соответствующее статусу "не действующее", и не позднее двух рабочих дней со дня его изменения направляет учреждению </w:t>
      </w:r>
      <w:hyperlink w:anchor="P420" w:history="1">
        <w:r w:rsidR="009774BC" w:rsidRPr="009E3CAC">
          <w:rPr>
            <w:rFonts w:ascii="Times New Roman" w:hAnsi="Times New Roman" w:cs="Times New Roman"/>
            <w:color w:val="0000FF"/>
            <w:sz w:val="28"/>
            <w:szCs w:val="28"/>
          </w:rPr>
          <w:t>Извещение</w:t>
        </w:r>
      </w:hyperlink>
      <w:r w:rsidR="009774BC" w:rsidRPr="009E3CAC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Порядку.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color w:val="FF0000"/>
          <w:sz w:val="28"/>
          <w:szCs w:val="28"/>
        </w:rPr>
        <w:t>3. Правила,</w:t>
      </w:r>
      <w:r w:rsidR="000A3414"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3CAC">
        <w:rPr>
          <w:rFonts w:ascii="Times New Roman" w:hAnsi="Times New Roman" w:cs="Times New Roman"/>
          <w:color w:val="FF0000"/>
          <w:sz w:val="28"/>
          <w:szCs w:val="28"/>
        </w:rPr>
        <w:t>определяющие порядок взаимодействия органов</w:t>
      </w:r>
    </w:p>
    <w:p w:rsidR="009774BC" w:rsidRPr="009E3CAC" w:rsidRDefault="000A341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местного самоуправления </w:t>
      </w:r>
      <w:proofErr w:type="spellStart"/>
      <w:r w:rsidRPr="009E3CAC">
        <w:rPr>
          <w:rFonts w:ascii="Times New Roman" w:hAnsi="Times New Roman" w:cs="Times New Roman"/>
          <w:color w:val="FF0000"/>
          <w:sz w:val="28"/>
          <w:szCs w:val="28"/>
        </w:rPr>
        <w:t>Бузулукского</w:t>
      </w:r>
      <w:proofErr w:type="spellEnd"/>
      <w:r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 района </w:t>
      </w:r>
      <w:r w:rsidR="009774BC"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 Оренбургской области по обмену</w:t>
      </w:r>
    </w:p>
    <w:p w:rsidR="009774BC" w:rsidRPr="009E3CAC" w:rsidRDefault="009774B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color w:val="FF0000"/>
          <w:sz w:val="28"/>
          <w:szCs w:val="28"/>
        </w:rPr>
        <w:t>информацией в целях формирования и ведения реестра</w:t>
      </w:r>
    </w:p>
    <w:p w:rsidR="009774BC" w:rsidRPr="009E3CAC" w:rsidRDefault="009774B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color w:val="FF0000"/>
          <w:sz w:val="28"/>
          <w:szCs w:val="28"/>
        </w:rPr>
        <w:t>участников бюджетного процесса и юридических лиц,</w:t>
      </w:r>
    </w:p>
    <w:p w:rsidR="009774BC" w:rsidRPr="009E3CAC" w:rsidRDefault="009774B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не </w:t>
      </w:r>
      <w:proofErr w:type="gramStart"/>
      <w:r w:rsidRPr="009E3CAC">
        <w:rPr>
          <w:rFonts w:ascii="Times New Roman" w:hAnsi="Times New Roman" w:cs="Times New Roman"/>
          <w:color w:val="FF0000"/>
          <w:sz w:val="28"/>
          <w:szCs w:val="28"/>
        </w:rPr>
        <w:t>являющихся</w:t>
      </w:r>
      <w:proofErr w:type="gramEnd"/>
      <w:r w:rsidRPr="009E3CAC">
        <w:rPr>
          <w:rFonts w:ascii="Times New Roman" w:hAnsi="Times New Roman" w:cs="Times New Roman"/>
          <w:color w:val="FF0000"/>
          <w:sz w:val="28"/>
          <w:szCs w:val="28"/>
        </w:rPr>
        <w:t xml:space="preserve"> участниками бюджетного процесса</w:t>
      </w:r>
    </w:p>
    <w:p w:rsidR="009774BC" w:rsidRPr="009E3CAC" w:rsidRDefault="009774B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color w:val="FF0000"/>
          <w:sz w:val="28"/>
          <w:szCs w:val="28"/>
        </w:rPr>
        <w:t>в государственной информационной системе управления</w:t>
      </w:r>
    </w:p>
    <w:p w:rsidR="009774BC" w:rsidRPr="009E3CAC" w:rsidRDefault="009774B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3CAC">
        <w:rPr>
          <w:rFonts w:ascii="Times New Roman" w:hAnsi="Times New Roman" w:cs="Times New Roman"/>
          <w:color w:val="FF0000"/>
          <w:sz w:val="28"/>
          <w:szCs w:val="28"/>
        </w:rPr>
        <w:t>общественными финансами "Электронный бюджет"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16. Для внесения информации и документов в реестр участников </w:t>
      </w:r>
      <w:r w:rsidRPr="009E3CAC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процесса и юридических лиц, не являющихся участниками бюджетного процесса в государственной информационной системе управления общественными финансами "Электронный бюджет", учреждение представляет в </w:t>
      </w:r>
      <w:r w:rsidR="00933F37" w:rsidRPr="009E3CAC">
        <w:rPr>
          <w:rFonts w:ascii="Times New Roman" w:hAnsi="Times New Roman" w:cs="Times New Roman"/>
          <w:sz w:val="28"/>
          <w:szCs w:val="28"/>
        </w:rPr>
        <w:t>отдел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</w:t>
      </w:r>
      <w:proofErr w:type="gramStart"/>
      <w:r w:rsidRPr="009E3CA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E3CAC">
        <w:rPr>
          <w:rFonts w:ascii="Times New Roman" w:hAnsi="Times New Roman" w:cs="Times New Roman"/>
          <w:sz w:val="28"/>
          <w:szCs w:val="28"/>
        </w:rPr>
        <w:t xml:space="preserve"> уточненные информацию и документы не позднее двух рабочих дней, следующих за днем: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изменения информации, включенной в реестр участников бюджетного процесса и юридических лиц, не являющихся участниками бюджетного процесса;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принятия новых документов, подлежащих включению в реестр участников бюджетного процесса и юридических лиц, не являющихся участниками бюджетного процесса;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>внесения изменений в документы, включенные в реестр участников бюджетного процесса и юридических лиц, не являющихся участниками бюджетного процесса;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17. Информация представляется в </w:t>
      </w:r>
      <w:r w:rsidR="00933F37" w:rsidRPr="009E3CAC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E3CAC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форме согласно </w:t>
      </w:r>
      <w:hyperlink r:id="rId11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к Приказу Министерства финансов Российской Федерации от 23.12.2014 N 163н.</w:t>
      </w:r>
    </w:p>
    <w:p w:rsidR="009774BC" w:rsidRPr="009E3CAC" w:rsidRDefault="00977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сведения, которые в информационной системе не формируются автоматически в соответствии с </w:t>
      </w:r>
      <w:hyperlink r:id="rId13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1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к Приказу 163н, вводятся ответственным сотрудником </w:t>
      </w:r>
      <w:r w:rsidR="00933F37" w:rsidRPr="009E3CAC">
        <w:rPr>
          <w:rFonts w:ascii="Times New Roman" w:hAnsi="Times New Roman" w:cs="Times New Roman"/>
          <w:sz w:val="28"/>
          <w:szCs w:val="28"/>
        </w:rPr>
        <w:t>отдела</w:t>
      </w:r>
      <w:r w:rsidRPr="009E3CAC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на основании данных, представленных организацией в виде </w:t>
      </w:r>
      <w:hyperlink w:anchor="P277" w:history="1">
        <w:r w:rsidRPr="009E3CAC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9E3CAC">
        <w:rPr>
          <w:rFonts w:ascii="Times New Roman" w:hAnsi="Times New Roman" w:cs="Times New Roman"/>
          <w:sz w:val="28"/>
          <w:szCs w:val="28"/>
        </w:rPr>
        <w:t xml:space="preserve"> на включение (изменение) информации об организации в Сводный реестр.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" w:name="P92"/>
      <w:bookmarkEnd w:id="2"/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3F37" w:rsidRDefault="00933F37" w:rsidP="00933F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4BC" w:rsidRPr="002D4F23" w:rsidRDefault="009E3CAC" w:rsidP="00933F3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9774BC" w:rsidRPr="002D4F23" w:rsidSect="007A3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1</w:t>
      </w:r>
    </w:p>
    <w:p w:rsidR="00933F37" w:rsidRDefault="009774BC" w:rsidP="00933F37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lastRenderedPageBreak/>
        <w:t xml:space="preserve">                                    </w:t>
      </w:r>
      <w:r w:rsidR="00933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9774BC" w:rsidRPr="002D4F23" w:rsidRDefault="00933F37" w:rsidP="00933F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9774BC" w:rsidRPr="002D4F23">
        <w:rPr>
          <w:rFonts w:ascii="Times New Roman" w:hAnsi="Times New Roman" w:cs="Times New Roman"/>
        </w:rPr>
        <w:t xml:space="preserve"> Утверждаю:</w:t>
      </w:r>
    </w:p>
    <w:p w:rsidR="00933F37" w:rsidRDefault="009774BC" w:rsidP="00933F37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</w:t>
      </w:r>
      <w:r w:rsidR="00933F37">
        <w:rPr>
          <w:rFonts w:ascii="Times New Roman" w:hAnsi="Times New Roman" w:cs="Times New Roman"/>
        </w:rPr>
        <w:t xml:space="preserve">Начальник финансового отдела </w:t>
      </w:r>
    </w:p>
    <w:p w:rsidR="009774BC" w:rsidRPr="002D4F23" w:rsidRDefault="00933F37" w:rsidP="00933F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9774BC" w:rsidRPr="002D4F23" w:rsidRDefault="009774BC" w:rsidP="00933F37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</w:t>
      </w:r>
      <w:r w:rsidR="00933F37">
        <w:rPr>
          <w:rFonts w:ascii="Times New Roman" w:hAnsi="Times New Roman" w:cs="Times New Roman"/>
        </w:rPr>
        <w:t xml:space="preserve">____________________К.С. </w:t>
      </w:r>
      <w:proofErr w:type="spellStart"/>
      <w:r w:rsidR="00933F37">
        <w:rPr>
          <w:rFonts w:ascii="Times New Roman" w:hAnsi="Times New Roman" w:cs="Times New Roman"/>
        </w:rPr>
        <w:t>Иксанова</w:t>
      </w:r>
      <w:proofErr w:type="spellEnd"/>
    </w:p>
    <w:p w:rsidR="009774BC" w:rsidRPr="002D4F23" w:rsidRDefault="009774BC" w:rsidP="00933F37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___________________ 20___ года</w:t>
      </w: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РАЗДЕЛ 1</w:t>
      </w: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СВОДНЫЙ РЕЕСТР</w:t>
      </w: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ОРГАНОВ </w:t>
      </w:r>
      <w:r w:rsidR="00933F37">
        <w:rPr>
          <w:rFonts w:ascii="Times New Roman" w:hAnsi="Times New Roman" w:cs="Times New Roman"/>
        </w:rPr>
        <w:t>МЕСТНОГО САМОУПРАВЛЕНИЯ</w:t>
      </w:r>
      <w:r w:rsidRPr="002D4F23">
        <w:rPr>
          <w:rFonts w:ascii="Times New Roman" w:hAnsi="Times New Roman" w:cs="Times New Roman"/>
        </w:rPr>
        <w:t>,</w:t>
      </w:r>
    </w:p>
    <w:p w:rsidR="009774BC" w:rsidRPr="002D4F23" w:rsidRDefault="00933F37" w:rsidP="00933F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="009774BC" w:rsidRPr="002D4F23">
        <w:rPr>
          <w:rFonts w:ascii="Times New Roman" w:hAnsi="Times New Roman" w:cs="Times New Roman"/>
        </w:rPr>
        <w:t xml:space="preserve"> КАЗЕННЫХ УЧРЕЖДЕНИЙ</w:t>
      </w:r>
    </w:p>
    <w:p w:rsidR="009774BC" w:rsidRPr="002D4F23" w:rsidRDefault="00933F37" w:rsidP="00933F37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933F3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33F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 w:rsidR="009774BC" w:rsidRPr="002D4F23">
        <w:rPr>
          <w:rFonts w:ascii="Times New Roman" w:hAnsi="Times New Roman" w:cs="Times New Roman"/>
        </w:rPr>
        <w:t>ОРЕНБУРГСКОЙ ОБЛАСТИ</w:t>
      </w: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"___" _______________ 20__ Г.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84"/>
        <w:gridCol w:w="1984"/>
        <w:gridCol w:w="1984"/>
        <w:gridCol w:w="1984"/>
        <w:gridCol w:w="1417"/>
      </w:tblGrid>
      <w:tr w:rsidR="009774BC" w:rsidRPr="002D4F23">
        <w:tc>
          <w:tcPr>
            <w:tcW w:w="56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69" w:type="dxa"/>
            <w:gridSpan w:val="2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ИНН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КПП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Код учредителя учреждения</w:t>
            </w:r>
          </w:p>
        </w:tc>
        <w:tc>
          <w:tcPr>
            <w:tcW w:w="141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9774BC" w:rsidRPr="002D4F23">
        <w:tc>
          <w:tcPr>
            <w:tcW w:w="56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</w:tr>
      <w:tr w:rsidR="009774BC" w:rsidRPr="002D4F23">
        <w:tc>
          <w:tcPr>
            <w:tcW w:w="56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7</w:t>
            </w:r>
          </w:p>
        </w:tc>
      </w:tr>
    </w:tbl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Начальник </w:t>
      </w:r>
      <w:r w:rsidR="00933F37">
        <w:rPr>
          <w:rFonts w:ascii="Times New Roman" w:hAnsi="Times New Roman" w:cs="Times New Roman"/>
        </w:rPr>
        <w:t xml:space="preserve">отдела </w:t>
      </w:r>
      <w:proofErr w:type="gramStart"/>
      <w:r w:rsidR="00933F37">
        <w:rPr>
          <w:rFonts w:ascii="Times New Roman" w:hAnsi="Times New Roman" w:cs="Times New Roman"/>
        </w:rPr>
        <w:t>КИБ</w:t>
      </w:r>
      <w:proofErr w:type="gramEnd"/>
      <w:r w:rsidRPr="002D4F23">
        <w:rPr>
          <w:rFonts w:ascii="Times New Roman" w:hAnsi="Times New Roman" w:cs="Times New Roman"/>
        </w:rPr>
        <w:t>____________  ________________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</w:t>
      </w:r>
      <w:r w:rsidR="00933F37">
        <w:rPr>
          <w:rFonts w:ascii="Times New Roman" w:hAnsi="Times New Roman" w:cs="Times New Roman"/>
        </w:rPr>
        <w:t xml:space="preserve">      </w:t>
      </w:r>
      <w:proofErr w:type="gramStart"/>
      <w:r w:rsidRPr="002D4F23">
        <w:rPr>
          <w:rFonts w:ascii="Times New Roman" w:hAnsi="Times New Roman" w:cs="Times New Roman"/>
        </w:rPr>
        <w:t xml:space="preserve">(должность)         (подпись)    </w:t>
      </w:r>
      <w:r w:rsidR="00D02B60">
        <w:rPr>
          <w:rFonts w:ascii="Times New Roman" w:hAnsi="Times New Roman" w:cs="Times New Roman"/>
        </w:rPr>
        <w:t xml:space="preserve">    </w:t>
      </w:r>
      <w:r w:rsidRPr="002D4F23">
        <w:rPr>
          <w:rFonts w:ascii="Times New Roman" w:hAnsi="Times New Roman" w:cs="Times New Roman"/>
        </w:rPr>
        <w:t xml:space="preserve">  (расшифровка</w:t>
      </w:r>
      <w:proofErr w:type="gramEnd"/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  </w:t>
      </w:r>
      <w:r w:rsidR="00933F37">
        <w:rPr>
          <w:rFonts w:ascii="Times New Roman" w:hAnsi="Times New Roman" w:cs="Times New Roman"/>
        </w:rPr>
        <w:t xml:space="preserve">             </w:t>
      </w:r>
      <w:r w:rsidRPr="002D4F23">
        <w:rPr>
          <w:rFonts w:ascii="Times New Roman" w:hAnsi="Times New Roman" w:cs="Times New Roman"/>
        </w:rPr>
        <w:t>подписи)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9774BC" w:rsidRPr="002D4F23" w:rsidRDefault="009774BC" w:rsidP="00933F37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"___" ________________ 20__ г.                                                               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33F37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</w:t>
      </w:r>
    </w:p>
    <w:p w:rsidR="00933F37" w:rsidRDefault="00933F37">
      <w:pPr>
        <w:pStyle w:val="ConsPlusNonformat"/>
        <w:jc w:val="both"/>
        <w:rPr>
          <w:rFonts w:ascii="Times New Roman" w:hAnsi="Times New Roman" w:cs="Times New Roman"/>
        </w:rPr>
      </w:pPr>
    </w:p>
    <w:p w:rsidR="00933F37" w:rsidRDefault="00933F37">
      <w:pPr>
        <w:pStyle w:val="ConsPlusNonformat"/>
        <w:jc w:val="both"/>
        <w:rPr>
          <w:rFonts w:ascii="Times New Roman" w:hAnsi="Times New Roman" w:cs="Times New Roman"/>
        </w:rPr>
      </w:pPr>
    </w:p>
    <w:p w:rsidR="00933F37" w:rsidRDefault="00933F37">
      <w:pPr>
        <w:pStyle w:val="ConsPlusNonformat"/>
        <w:jc w:val="both"/>
        <w:rPr>
          <w:rFonts w:ascii="Times New Roman" w:hAnsi="Times New Roman" w:cs="Times New Roman"/>
        </w:rPr>
      </w:pPr>
    </w:p>
    <w:p w:rsidR="00933F37" w:rsidRDefault="00933F37">
      <w:pPr>
        <w:pStyle w:val="ConsPlusNonformat"/>
        <w:jc w:val="both"/>
        <w:rPr>
          <w:rFonts w:ascii="Times New Roman" w:hAnsi="Times New Roman" w:cs="Times New Roman"/>
        </w:rPr>
      </w:pPr>
    </w:p>
    <w:p w:rsidR="00933F37" w:rsidRDefault="00933F37">
      <w:pPr>
        <w:pStyle w:val="ConsPlusNonformat"/>
        <w:jc w:val="both"/>
        <w:rPr>
          <w:rFonts w:ascii="Times New Roman" w:hAnsi="Times New Roman" w:cs="Times New Roman"/>
        </w:rPr>
      </w:pPr>
    </w:p>
    <w:p w:rsidR="00933F37" w:rsidRDefault="00933F37">
      <w:pPr>
        <w:pStyle w:val="ConsPlusNonformat"/>
        <w:jc w:val="both"/>
        <w:rPr>
          <w:rFonts w:ascii="Times New Roman" w:hAnsi="Times New Roman" w:cs="Times New Roman"/>
        </w:rPr>
      </w:pPr>
    </w:p>
    <w:p w:rsidR="00933F37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</w:t>
      </w:r>
    </w:p>
    <w:p w:rsidR="00933F37" w:rsidRDefault="00933F37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Утверждаю:</w:t>
      </w:r>
    </w:p>
    <w:p w:rsidR="00D02B60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Начальник финансового отдела </w:t>
      </w:r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____________________К.С. </w:t>
      </w:r>
      <w:proofErr w:type="spellStart"/>
      <w:r>
        <w:rPr>
          <w:rFonts w:ascii="Times New Roman" w:hAnsi="Times New Roman" w:cs="Times New Roman"/>
        </w:rPr>
        <w:t>Иксанова</w:t>
      </w:r>
      <w:proofErr w:type="spellEnd"/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___________________ 20___ года</w:t>
      </w:r>
    </w:p>
    <w:p w:rsidR="00D02B60" w:rsidRDefault="00D02B60" w:rsidP="00933F37">
      <w:pPr>
        <w:pStyle w:val="ConsPlusNonformat"/>
        <w:jc w:val="center"/>
        <w:rPr>
          <w:rFonts w:ascii="Times New Roman" w:hAnsi="Times New Roman" w:cs="Times New Roman"/>
        </w:rPr>
      </w:pP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РАЗДЕЛ 2</w:t>
      </w: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СВОДНЫЙ РЕЕСТР</w:t>
      </w:r>
    </w:p>
    <w:p w:rsidR="00D02B60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БЮДЖЕТНЫХ УЧРЕЖДЕНИЙ </w:t>
      </w:r>
      <w:r w:rsidR="00D02B60">
        <w:rPr>
          <w:rFonts w:ascii="Times New Roman" w:hAnsi="Times New Roman" w:cs="Times New Roman"/>
        </w:rPr>
        <w:t>БУЗУЛУКСКОГО РАЙОНА</w:t>
      </w: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ОРЕНБУРГСКОЙ ОБЛАСТИ</w:t>
      </w:r>
    </w:p>
    <w:p w:rsidR="009774BC" w:rsidRPr="002D4F23" w:rsidRDefault="009774BC" w:rsidP="00933F37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"___" _______________ 20__ Г.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1984"/>
        <w:gridCol w:w="2268"/>
        <w:gridCol w:w="1984"/>
        <w:gridCol w:w="1417"/>
      </w:tblGrid>
      <w:tr w:rsidR="009774BC" w:rsidRPr="002D4F23">
        <w:tc>
          <w:tcPr>
            <w:tcW w:w="56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86" w:type="dxa"/>
            <w:gridSpan w:val="2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Наименование бюджетного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ИНН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КПП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Код учредителя учреждения</w:t>
            </w:r>
          </w:p>
        </w:tc>
        <w:tc>
          <w:tcPr>
            <w:tcW w:w="141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9774BC" w:rsidRPr="002D4F23">
        <w:tc>
          <w:tcPr>
            <w:tcW w:w="56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</w:tr>
      <w:tr w:rsidR="009774BC" w:rsidRPr="002D4F23">
        <w:tc>
          <w:tcPr>
            <w:tcW w:w="56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7</w:t>
            </w:r>
          </w:p>
        </w:tc>
      </w:tr>
    </w:tbl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отдела </w:t>
      </w:r>
      <w:proofErr w:type="gramStart"/>
      <w:r>
        <w:rPr>
          <w:rFonts w:ascii="Times New Roman" w:hAnsi="Times New Roman" w:cs="Times New Roman"/>
        </w:rPr>
        <w:t>КИБ</w:t>
      </w:r>
      <w:proofErr w:type="gramEnd"/>
      <w:r w:rsidRPr="002D4F23">
        <w:rPr>
          <w:rFonts w:ascii="Times New Roman" w:hAnsi="Times New Roman" w:cs="Times New Roman"/>
        </w:rPr>
        <w:t>____________  ________________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2D4F23">
        <w:rPr>
          <w:rFonts w:ascii="Times New Roman" w:hAnsi="Times New Roman" w:cs="Times New Roman"/>
        </w:rPr>
        <w:t xml:space="preserve">(должность)         (подпись)    </w:t>
      </w:r>
      <w:r>
        <w:rPr>
          <w:rFonts w:ascii="Times New Roman" w:hAnsi="Times New Roman" w:cs="Times New Roman"/>
        </w:rPr>
        <w:t xml:space="preserve">    </w:t>
      </w:r>
      <w:r w:rsidRPr="002D4F23">
        <w:rPr>
          <w:rFonts w:ascii="Times New Roman" w:hAnsi="Times New Roman" w:cs="Times New Roman"/>
        </w:rPr>
        <w:t xml:space="preserve">  (расшифровка</w:t>
      </w:r>
      <w:proofErr w:type="gramEnd"/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D4F23">
        <w:rPr>
          <w:rFonts w:ascii="Times New Roman" w:hAnsi="Times New Roman" w:cs="Times New Roman"/>
        </w:rPr>
        <w:t>подписи)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"___" ________________ 20__ г.                                                               </w:t>
      </w:r>
    </w:p>
    <w:p w:rsidR="00D02B60" w:rsidRPr="002D4F23" w:rsidRDefault="00D02B60" w:rsidP="00D02B60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Pr="002D4F23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Pr="002D4F23" w:rsidRDefault="009774BC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lastRenderedPageBreak/>
        <w:t xml:space="preserve">                                      </w:t>
      </w:r>
      <w:r w:rsidR="00D02B60" w:rsidRPr="002D4F23">
        <w:rPr>
          <w:rFonts w:ascii="Times New Roman" w:hAnsi="Times New Roman" w:cs="Times New Roman"/>
        </w:rPr>
        <w:t>Утверждаю:</w:t>
      </w:r>
    </w:p>
    <w:p w:rsidR="00D02B60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Начальник финансового отдела </w:t>
      </w:r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____________________К.С. </w:t>
      </w:r>
      <w:proofErr w:type="spellStart"/>
      <w:r>
        <w:rPr>
          <w:rFonts w:ascii="Times New Roman" w:hAnsi="Times New Roman" w:cs="Times New Roman"/>
        </w:rPr>
        <w:t>Иксанова</w:t>
      </w:r>
      <w:proofErr w:type="spellEnd"/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___________________ 20___ года</w:t>
      </w:r>
    </w:p>
    <w:p w:rsidR="009774BC" w:rsidRPr="002D4F23" w:rsidRDefault="009774BC" w:rsidP="00D02B60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РАЗДЕЛ 3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СВОДНЫЙ РЕЕСТР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АВТОНОМНЫХ УЧРЕЖДЕНИЙ </w:t>
      </w:r>
      <w:r w:rsidR="00D02B60">
        <w:rPr>
          <w:rFonts w:ascii="Times New Roman" w:hAnsi="Times New Roman" w:cs="Times New Roman"/>
        </w:rPr>
        <w:t xml:space="preserve">БУЗУЛУКСКОГО РАЙОНА </w:t>
      </w:r>
      <w:r w:rsidRPr="002D4F23">
        <w:rPr>
          <w:rFonts w:ascii="Times New Roman" w:hAnsi="Times New Roman" w:cs="Times New Roman"/>
        </w:rPr>
        <w:t>ОРЕНБУРГСКОЙ ОБЛАСТИ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"___" _______________ 20__ Г.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2268"/>
        <w:gridCol w:w="1984"/>
        <w:gridCol w:w="1984"/>
        <w:gridCol w:w="1417"/>
      </w:tblGrid>
      <w:tr w:rsidR="009774BC" w:rsidRPr="002D4F23">
        <w:tc>
          <w:tcPr>
            <w:tcW w:w="56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86" w:type="dxa"/>
            <w:gridSpan w:val="2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Наименование автономного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ИНН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КПП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Код учредителя учреждения</w:t>
            </w:r>
          </w:p>
        </w:tc>
        <w:tc>
          <w:tcPr>
            <w:tcW w:w="141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9774BC" w:rsidRPr="002D4F23">
        <w:tc>
          <w:tcPr>
            <w:tcW w:w="56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</w:tr>
      <w:tr w:rsidR="009774BC" w:rsidRPr="002D4F23">
        <w:tc>
          <w:tcPr>
            <w:tcW w:w="56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7</w:t>
            </w:r>
          </w:p>
        </w:tc>
      </w:tr>
    </w:tbl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отдела </w:t>
      </w:r>
      <w:proofErr w:type="gramStart"/>
      <w:r>
        <w:rPr>
          <w:rFonts w:ascii="Times New Roman" w:hAnsi="Times New Roman" w:cs="Times New Roman"/>
        </w:rPr>
        <w:t>КИБ</w:t>
      </w:r>
      <w:proofErr w:type="gramEnd"/>
      <w:r w:rsidRPr="002D4F23">
        <w:rPr>
          <w:rFonts w:ascii="Times New Roman" w:hAnsi="Times New Roman" w:cs="Times New Roman"/>
        </w:rPr>
        <w:t>____________  ________________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2D4F23">
        <w:rPr>
          <w:rFonts w:ascii="Times New Roman" w:hAnsi="Times New Roman" w:cs="Times New Roman"/>
        </w:rPr>
        <w:t xml:space="preserve">(должность)         (подпись)    </w:t>
      </w:r>
      <w:r>
        <w:rPr>
          <w:rFonts w:ascii="Times New Roman" w:hAnsi="Times New Roman" w:cs="Times New Roman"/>
        </w:rPr>
        <w:t xml:space="preserve">    </w:t>
      </w:r>
      <w:r w:rsidRPr="002D4F23">
        <w:rPr>
          <w:rFonts w:ascii="Times New Roman" w:hAnsi="Times New Roman" w:cs="Times New Roman"/>
        </w:rPr>
        <w:t xml:space="preserve">  (расшифровка</w:t>
      </w:r>
      <w:proofErr w:type="gramEnd"/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D4F23">
        <w:rPr>
          <w:rFonts w:ascii="Times New Roman" w:hAnsi="Times New Roman" w:cs="Times New Roman"/>
        </w:rPr>
        <w:t>подписи)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"___" ________________ 20__ г.                                                               </w:t>
      </w:r>
    </w:p>
    <w:p w:rsidR="00D02B60" w:rsidRPr="002D4F23" w:rsidRDefault="00D02B60" w:rsidP="00D02B60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Pr="002D4F23" w:rsidRDefault="00D02B60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</w:t>
      </w:r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lastRenderedPageBreak/>
        <w:t xml:space="preserve">                                      Утверждаю:</w:t>
      </w:r>
    </w:p>
    <w:p w:rsidR="00D02B60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Начальник финансового отдела </w:t>
      </w:r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____________________К.С. </w:t>
      </w:r>
      <w:proofErr w:type="spellStart"/>
      <w:r>
        <w:rPr>
          <w:rFonts w:ascii="Times New Roman" w:hAnsi="Times New Roman" w:cs="Times New Roman"/>
        </w:rPr>
        <w:t>Иксанова</w:t>
      </w:r>
      <w:proofErr w:type="spellEnd"/>
    </w:p>
    <w:p w:rsidR="00D02B60" w:rsidRPr="002D4F23" w:rsidRDefault="00D02B60" w:rsidP="00D02B60">
      <w:pPr>
        <w:pStyle w:val="ConsPlusNonformat"/>
        <w:jc w:val="right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___________________ 20___ года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</w:p>
    <w:p w:rsidR="00D02B60" w:rsidRDefault="00D02B60" w:rsidP="00D02B60">
      <w:pPr>
        <w:pStyle w:val="ConsPlusNonformat"/>
        <w:jc w:val="center"/>
        <w:rPr>
          <w:rFonts w:ascii="Times New Roman" w:hAnsi="Times New Roman" w:cs="Times New Roman"/>
        </w:rPr>
      </w:pP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РАЗДЕЛ 4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СВОДНЫЙ РЕЕСТР</w:t>
      </w:r>
    </w:p>
    <w:p w:rsidR="009774BC" w:rsidRPr="002D4F23" w:rsidRDefault="00D02B60" w:rsidP="00D02B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="009774BC" w:rsidRPr="002D4F23">
        <w:rPr>
          <w:rFonts w:ascii="Times New Roman" w:hAnsi="Times New Roman" w:cs="Times New Roman"/>
        </w:rPr>
        <w:t xml:space="preserve"> УНИТАРНЫХ ПРЕДПРИЯТИЙ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И ИНЫХ ЮРИДИЧЕСКИХ ЛИЦ </w:t>
      </w:r>
      <w:r w:rsidR="00D02B60">
        <w:rPr>
          <w:rFonts w:ascii="Times New Roman" w:hAnsi="Times New Roman" w:cs="Times New Roman"/>
        </w:rPr>
        <w:t xml:space="preserve">БУЗУЛУКСКОГО РАЙОНА </w:t>
      </w:r>
      <w:r w:rsidRPr="002D4F23">
        <w:rPr>
          <w:rFonts w:ascii="Times New Roman" w:hAnsi="Times New Roman" w:cs="Times New Roman"/>
        </w:rPr>
        <w:t>ОРЕНБУРГСКОЙ ОБЛАСТИ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"___" _______________ 20__ Г.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1984"/>
        <w:gridCol w:w="1984"/>
        <w:gridCol w:w="2268"/>
        <w:gridCol w:w="1417"/>
      </w:tblGrid>
      <w:tr w:rsidR="009774BC" w:rsidRPr="002D4F23">
        <w:tc>
          <w:tcPr>
            <w:tcW w:w="56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86" w:type="dxa"/>
            <w:gridSpan w:val="2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ИНН учреждения</w:t>
            </w:r>
          </w:p>
        </w:tc>
        <w:tc>
          <w:tcPr>
            <w:tcW w:w="1984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КПП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Код учредителя учреждения</w:t>
            </w:r>
          </w:p>
        </w:tc>
        <w:tc>
          <w:tcPr>
            <w:tcW w:w="141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9774BC" w:rsidRPr="002D4F23">
        <w:tc>
          <w:tcPr>
            <w:tcW w:w="56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</w:tr>
      <w:tr w:rsidR="009774BC" w:rsidRPr="002D4F23">
        <w:tc>
          <w:tcPr>
            <w:tcW w:w="56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7</w:t>
            </w:r>
          </w:p>
        </w:tc>
      </w:tr>
    </w:tbl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отдела </w:t>
      </w:r>
      <w:proofErr w:type="gramStart"/>
      <w:r>
        <w:rPr>
          <w:rFonts w:ascii="Times New Roman" w:hAnsi="Times New Roman" w:cs="Times New Roman"/>
        </w:rPr>
        <w:t>КИБ</w:t>
      </w:r>
      <w:proofErr w:type="gramEnd"/>
      <w:r w:rsidRPr="002D4F23">
        <w:rPr>
          <w:rFonts w:ascii="Times New Roman" w:hAnsi="Times New Roman" w:cs="Times New Roman"/>
        </w:rPr>
        <w:t>____________  ________________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2D4F23">
        <w:rPr>
          <w:rFonts w:ascii="Times New Roman" w:hAnsi="Times New Roman" w:cs="Times New Roman"/>
        </w:rPr>
        <w:t xml:space="preserve">(должность)         (подпись)    </w:t>
      </w:r>
      <w:r>
        <w:rPr>
          <w:rFonts w:ascii="Times New Roman" w:hAnsi="Times New Roman" w:cs="Times New Roman"/>
        </w:rPr>
        <w:t xml:space="preserve">    </w:t>
      </w:r>
      <w:r w:rsidRPr="002D4F23">
        <w:rPr>
          <w:rFonts w:ascii="Times New Roman" w:hAnsi="Times New Roman" w:cs="Times New Roman"/>
        </w:rPr>
        <w:t xml:space="preserve">  (расшифровка</w:t>
      </w:r>
      <w:proofErr w:type="gramEnd"/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D4F23">
        <w:rPr>
          <w:rFonts w:ascii="Times New Roman" w:hAnsi="Times New Roman" w:cs="Times New Roman"/>
        </w:rPr>
        <w:t>подписи)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D02B60" w:rsidRPr="002D4F23" w:rsidRDefault="00D02B60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"___" ________________ 20__ г.                                                               </w:t>
      </w:r>
    </w:p>
    <w:p w:rsidR="00D02B60" w:rsidRPr="002D4F23" w:rsidRDefault="00D02B60" w:rsidP="00D02B60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B60" w:rsidRDefault="00D02B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lastRenderedPageBreak/>
        <w:t>Приложение 2</w:t>
      </w:r>
    </w:p>
    <w:p w:rsidR="009774BC" w:rsidRPr="002D4F23" w:rsidRDefault="009774BC" w:rsidP="00D02B60">
      <w:pPr>
        <w:pStyle w:val="ConsPlusNormal"/>
        <w:jc w:val="center"/>
        <w:rPr>
          <w:rFonts w:ascii="Times New Roman" w:hAnsi="Times New Roman" w:cs="Times New Roman"/>
        </w:rPr>
      </w:pP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277"/>
      <w:bookmarkEnd w:id="3"/>
      <w:r w:rsidRPr="002D4F23">
        <w:rPr>
          <w:rFonts w:ascii="Times New Roman" w:hAnsi="Times New Roman" w:cs="Times New Roman"/>
        </w:rPr>
        <w:t>ЗАЯВКА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ВКЛЮЧЕНИЕ (ИЗМЕНЕНИЕ) РЕКВИЗИТОВ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УЧРЕЖДЕНИЯ СВОДНОГО РЕЕСТРА</w:t>
      </w:r>
    </w:p>
    <w:p w:rsidR="009774BC" w:rsidRPr="002D4F23" w:rsidRDefault="009774BC" w:rsidP="00D02B60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"___" _______________ 20__ г.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</w:t>
      </w:r>
      <w:r w:rsidR="00AC4CF8">
        <w:rPr>
          <w:rFonts w:ascii="Times New Roman" w:hAnsi="Times New Roman" w:cs="Times New Roman"/>
        </w:rPr>
        <w:t>_______________________________________________________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</w:t>
      </w:r>
      <w:r w:rsidR="00201D78">
        <w:rPr>
          <w:rFonts w:ascii="Times New Roman" w:hAnsi="Times New Roman" w:cs="Times New Roman"/>
        </w:rPr>
        <w:t xml:space="preserve">       </w:t>
      </w:r>
      <w:proofErr w:type="gramStart"/>
      <w:r w:rsidR="00201D78">
        <w:rPr>
          <w:rFonts w:ascii="Times New Roman" w:hAnsi="Times New Roman" w:cs="Times New Roman"/>
        </w:rPr>
        <w:t>(наименование главного распорядителя (учредителя)</w:t>
      </w:r>
      <w:proofErr w:type="gramEnd"/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Кому           </w:t>
      </w:r>
      <w:r w:rsidR="00D02B60">
        <w:rPr>
          <w:rFonts w:ascii="Times New Roman" w:hAnsi="Times New Roman" w:cs="Times New Roman"/>
        </w:rPr>
        <w:t xml:space="preserve">Финансовый отдел администрации </w:t>
      </w:r>
      <w:proofErr w:type="spellStart"/>
      <w:r w:rsidR="00D02B60">
        <w:rPr>
          <w:rFonts w:ascii="Times New Roman" w:hAnsi="Times New Roman" w:cs="Times New Roman"/>
        </w:rPr>
        <w:t>Бузулукского</w:t>
      </w:r>
      <w:proofErr w:type="spellEnd"/>
      <w:r w:rsidR="00D02B60">
        <w:rPr>
          <w:rFonts w:ascii="Times New Roman" w:hAnsi="Times New Roman" w:cs="Times New Roman"/>
        </w:rPr>
        <w:t xml:space="preserve"> района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(наименование участника бюджетного процесса)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268"/>
        <w:gridCol w:w="2268"/>
        <w:gridCol w:w="2268"/>
      </w:tblGrid>
      <w:tr w:rsidR="009774BC" w:rsidRPr="002D4F23">
        <w:tc>
          <w:tcPr>
            <w:tcW w:w="56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37" w:type="dxa"/>
            <w:gridSpan w:val="2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Код учредителя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КПП</w:t>
            </w:r>
          </w:p>
        </w:tc>
      </w:tr>
      <w:tr w:rsidR="009774BC" w:rsidRPr="002D4F23">
        <w:tc>
          <w:tcPr>
            <w:tcW w:w="56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</w:tr>
      <w:tr w:rsidR="009774BC" w:rsidRPr="002D4F23">
        <w:tc>
          <w:tcPr>
            <w:tcW w:w="56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6</w:t>
            </w:r>
          </w:p>
        </w:tc>
      </w:tr>
    </w:tbl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Руководитель</w:t>
      </w:r>
      <w:r w:rsidR="004C6B55">
        <w:rPr>
          <w:rFonts w:ascii="Times New Roman" w:hAnsi="Times New Roman" w:cs="Times New Roman"/>
        </w:rPr>
        <w:t xml:space="preserve"> учреждения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(уполномоченное лицо)  ___________________  _____________  ________________</w:t>
      </w:r>
      <w:r w:rsidR="00201D78">
        <w:rPr>
          <w:rFonts w:ascii="Times New Roman" w:hAnsi="Times New Roman" w:cs="Times New Roman"/>
        </w:rPr>
        <w:t xml:space="preserve">                                          Согласовано: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</w:t>
      </w:r>
      <w:r w:rsidR="00201D78">
        <w:rPr>
          <w:rFonts w:ascii="Times New Roman" w:hAnsi="Times New Roman" w:cs="Times New Roman"/>
        </w:rPr>
        <w:t xml:space="preserve">                       </w:t>
      </w:r>
      <w:r w:rsidRPr="002D4F23">
        <w:rPr>
          <w:rFonts w:ascii="Times New Roman" w:hAnsi="Times New Roman" w:cs="Times New Roman"/>
        </w:rPr>
        <w:t xml:space="preserve">   </w:t>
      </w:r>
      <w:proofErr w:type="gramStart"/>
      <w:r w:rsidRPr="002D4F23">
        <w:rPr>
          <w:rFonts w:ascii="Times New Roman" w:hAnsi="Times New Roman" w:cs="Times New Roman"/>
        </w:rPr>
        <w:t>(должность)         (подпись)      (расшифровка</w:t>
      </w:r>
      <w:proofErr w:type="gramEnd"/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</w:t>
      </w:r>
      <w:r w:rsidR="00201D78">
        <w:rPr>
          <w:rFonts w:ascii="Times New Roman" w:hAnsi="Times New Roman" w:cs="Times New Roman"/>
        </w:rPr>
        <w:t xml:space="preserve">                                            </w:t>
      </w:r>
      <w:r w:rsidRPr="002D4F23">
        <w:rPr>
          <w:rFonts w:ascii="Times New Roman" w:hAnsi="Times New Roman" w:cs="Times New Roman"/>
        </w:rPr>
        <w:t xml:space="preserve">  подписи)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Ответственный</w:t>
      </w:r>
    </w:p>
    <w:p w:rsidR="00201D78" w:rsidRDefault="009774BC" w:rsidP="00201D7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исполнитель           ___________  _____________  ________________</w:t>
      </w:r>
      <w:r w:rsidR="00201D78">
        <w:rPr>
          <w:rFonts w:ascii="Times New Roman" w:hAnsi="Times New Roman" w:cs="Times New Roman"/>
        </w:rPr>
        <w:t xml:space="preserve">                      </w:t>
      </w:r>
      <w:r w:rsidR="00201D78" w:rsidRPr="002D4F23">
        <w:rPr>
          <w:rFonts w:ascii="Times New Roman" w:hAnsi="Times New Roman" w:cs="Times New Roman"/>
        </w:rPr>
        <w:t>Руководитель</w:t>
      </w:r>
    </w:p>
    <w:p w:rsidR="009774BC" w:rsidRPr="002D4F23" w:rsidRDefault="00201D78" w:rsidP="00201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(уполномоченное лицо</w:t>
      </w:r>
      <w:r w:rsidRPr="002D4F23">
        <w:rPr>
          <w:rFonts w:ascii="Times New Roman" w:hAnsi="Times New Roman" w:cs="Times New Roman"/>
        </w:rPr>
        <w:t xml:space="preserve"> </w:t>
      </w:r>
      <w:proofErr w:type="gramEnd"/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</w:t>
      </w:r>
      <w:r w:rsidR="00201D78">
        <w:rPr>
          <w:rFonts w:ascii="Times New Roman" w:hAnsi="Times New Roman" w:cs="Times New Roman"/>
        </w:rPr>
        <w:t xml:space="preserve"> </w:t>
      </w:r>
      <w:proofErr w:type="gramStart"/>
      <w:r w:rsidRPr="002D4F23">
        <w:rPr>
          <w:rFonts w:ascii="Times New Roman" w:hAnsi="Times New Roman" w:cs="Times New Roman"/>
        </w:rPr>
        <w:t xml:space="preserve">(должность)    </w:t>
      </w:r>
      <w:r w:rsidR="00201D78">
        <w:rPr>
          <w:rFonts w:ascii="Times New Roman" w:hAnsi="Times New Roman" w:cs="Times New Roman"/>
        </w:rPr>
        <w:t xml:space="preserve">           </w:t>
      </w:r>
      <w:r w:rsidRPr="002D4F23">
        <w:rPr>
          <w:rFonts w:ascii="Times New Roman" w:hAnsi="Times New Roman" w:cs="Times New Roman"/>
        </w:rPr>
        <w:t xml:space="preserve">     (подпись)      (расшифровка</w:t>
      </w:r>
      <w:r w:rsidR="00201D78">
        <w:rPr>
          <w:rFonts w:ascii="Times New Roman" w:hAnsi="Times New Roman" w:cs="Times New Roman"/>
        </w:rPr>
        <w:t xml:space="preserve">              главного распорядителя (учредителя) ______________      ____________________</w:t>
      </w:r>
      <w:proofErr w:type="gramEnd"/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</w:t>
      </w:r>
      <w:r w:rsidR="00201D78">
        <w:rPr>
          <w:rFonts w:ascii="Times New Roman" w:hAnsi="Times New Roman" w:cs="Times New Roman"/>
        </w:rPr>
        <w:t xml:space="preserve">                      </w:t>
      </w:r>
      <w:r w:rsidRPr="002D4F23">
        <w:rPr>
          <w:rFonts w:ascii="Times New Roman" w:hAnsi="Times New Roman" w:cs="Times New Roman"/>
        </w:rPr>
        <w:t xml:space="preserve">  </w:t>
      </w:r>
      <w:r w:rsidR="00201D78">
        <w:rPr>
          <w:rFonts w:ascii="Times New Roman" w:hAnsi="Times New Roman" w:cs="Times New Roman"/>
        </w:rPr>
        <w:t xml:space="preserve">         </w:t>
      </w:r>
      <w:r w:rsidRPr="002D4F23">
        <w:rPr>
          <w:rFonts w:ascii="Times New Roman" w:hAnsi="Times New Roman" w:cs="Times New Roman"/>
        </w:rPr>
        <w:t xml:space="preserve"> подписи)</w:t>
      </w:r>
      <w:r w:rsidR="00201D78">
        <w:rPr>
          <w:rFonts w:ascii="Times New Roman" w:hAnsi="Times New Roman" w:cs="Times New Roman"/>
        </w:rPr>
        <w:t xml:space="preserve">                                                                                               подпись                расшифровка подписи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 w:rsidP="00D02B60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201D78" w:rsidRDefault="00201D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lastRenderedPageBreak/>
        <w:t>Приложение 3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324"/>
      <w:bookmarkEnd w:id="4"/>
      <w:r w:rsidRPr="002D4F23">
        <w:rPr>
          <w:rFonts w:ascii="Times New Roman" w:hAnsi="Times New Roman" w:cs="Times New Roman"/>
        </w:rPr>
        <w:t>ЗАЯВКА</w:t>
      </w: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ИСКЛЮЧЕНИЕ РЕКВИЗИТОВ УЧРЕЖДЕНИЯ</w:t>
      </w: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ИЗ СВОДНОГО РЕЕСТРА</w:t>
      </w: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"___" _______________ 20__ г.</w:t>
      </w: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(наименование главного распорядителя (учредителя)</w:t>
      </w:r>
      <w:proofErr w:type="gramEnd"/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Кому           </w:t>
      </w:r>
      <w:r>
        <w:rPr>
          <w:rFonts w:ascii="Times New Roman" w:hAnsi="Times New Roman" w:cs="Times New Roman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(наименование участника бюджетного процесса)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984"/>
        <w:gridCol w:w="2268"/>
        <w:gridCol w:w="2268"/>
        <w:gridCol w:w="2268"/>
      </w:tblGrid>
      <w:tr w:rsidR="009774BC" w:rsidRPr="002D4F23">
        <w:tc>
          <w:tcPr>
            <w:tcW w:w="56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36" w:type="dxa"/>
            <w:gridSpan w:val="2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Код учредителя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КПП</w:t>
            </w:r>
          </w:p>
        </w:tc>
      </w:tr>
      <w:tr w:rsidR="009774BC" w:rsidRPr="002D4F23">
        <w:tc>
          <w:tcPr>
            <w:tcW w:w="56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</w:tr>
      <w:tr w:rsidR="009774BC" w:rsidRPr="002D4F23">
        <w:tc>
          <w:tcPr>
            <w:tcW w:w="56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6</w:t>
            </w:r>
          </w:p>
        </w:tc>
      </w:tr>
    </w:tbl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Руководитель</w:t>
      </w:r>
      <w:r w:rsidR="004C6B55">
        <w:rPr>
          <w:rFonts w:ascii="Times New Roman" w:hAnsi="Times New Roman" w:cs="Times New Roman"/>
        </w:rPr>
        <w:t xml:space="preserve"> учреждения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(уполномоченное лицо)  ___________________  _____________  ________________</w:t>
      </w:r>
      <w:r>
        <w:rPr>
          <w:rFonts w:ascii="Times New Roman" w:hAnsi="Times New Roman" w:cs="Times New Roman"/>
        </w:rPr>
        <w:t xml:space="preserve">                                          Согласовано: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D4F23">
        <w:rPr>
          <w:rFonts w:ascii="Times New Roman" w:hAnsi="Times New Roman" w:cs="Times New Roman"/>
        </w:rPr>
        <w:t xml:space="preserve">   </w:t>
      </w:r>
      <w:proofErr w:type="gramStart"/>
      <w:r w:rsidRPr="002D4F23">
        <w:rPr>
          <w:rFonts w:ascii="Times New Roman" w:hAnsi="Times New Roman" w:cs="Times New Roman"/>
        </w:rPr>
        <w:t>(должность)         (подпись)      (расшифровка</w:t>
      </w:r>
      <w:proofErr w:type="gramEnd"/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D4F23">
        <w:rPr>
          <w:rFonts w:ascii="Times New Roman" w:hAnsi="Times New Roman" w:cs="Times New Roman"/>
        </w:rPr>
        <w:t xml:space="preserve">  подписи)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Ответственный</w:t>
      </w:r>
    </w:p>
    <w:p w:rsidR="00AC4CF8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исполнитель           ___________  _____________  ________________</w:t>
      </w:r>
      <w:r>
        <w:rPr>
          <w:rFonts w:ascii="Times New Roman" w:hAnsi="Times New Roman" w:cs="Times New Roman"/>
        </w:rPr>
        <w:t xml:space="preserve">                      </w:t>
      </w:r>
      <w:r w:rsidRPr="002D4F23">
        <w:rPr>
          <w:rFonts w:ascii="Times New Roman" w:hAnsi="Times New Roman" w:cs="Times New Roman"/>
        </w:rPr>
        <w:t>Руководитель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(уполномоченное лицо</w:t>
      </w:r>
      <w:r w:rsidRPr="002D4F23">
        <w:rPr>
          <w:rFonts w:ascii="Times New Roman" w:hAnsi="Times New Roman" w:cs="Times New Roman"/>
        </w:rPr>
        <w:t xml:space="preserve"> </w:t>
      </w:r>
      <w:proofErr w:type="gramEnd"/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D4F23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   </w:t>
      </w:r>
      <w:r w:rsidRPr="002D4F23">
        <w:rPr>
          <w:rFonts w:ascii="Times New Roman" w:hAnsi="Times New Roman" w:cs="Times New Roman"/>
        </w:rPr>
        <w:t xml:space="preserve">     (подпись)      (расшифровка</w:t>
      </w:r>
      <w:r>
        <w:rPr>
          <w:rFonts w:ascii="Times New Roman" w:hAnsi="Times New Roman" w:cs="Times New Roman"/>
        </w:rPr>
        <w:t xml:space="preserve">              главного распорядителя (учредителя) ______________      ____________________</w:t>
      </w:r>
      <w:proofErr w:type="gramEnd"/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D4F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2D4F23">
        <w:rPr>
          <w:rFonts w:ascii="Times New Roman" w:hAnsi="Times New Roman" w:cs="Times New Roman"/>
        </w:rPr>
        <w:t xml:space="preserve"> подписи)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подпись                расшифровка подписи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                                         </w:t>
      </w:r>
    </w:p>
    <w:p w:rsidR="00AC4CF8" w:rsidRPr="002D4F23" w:rsidRDefault="00AC4CF8" w:rsidP="00AC4CF8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5AFE" w:rsidRDefault="00695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lastRenderedPageBreak/>
        <w:t>Приложение 4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371"/>
      <w:bookmarkEnd w:id="5"/>
      <w:r w:rsidRPr="002D4F23">
        <w:rPr>
          <w:rFonts w:ascii="Times New Roman" w:hAnsi="Times New Roman" w:cs="Times New Roman"/>
        </w:rPr>
        <w:t>ИЗВЕЩЕНИЕ N ______________</w:t>
      </w: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О ВКЛЮЧЕНИИ (ИЗМЕНЕНИИ) РЕКВИЗИТОВ</w:t>
      </w: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УЧРЕЖДЕНИЯ В СВОДНЫЙ РЕЕСТР</w:t>
      </w:r>
    </w:p>
    <w:p w:rsidR="009774BC" w:rsidRPr="002D4F23" w:rsidRDefault="009774BC" w:rsidP="00AC4CF8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"___" _______________ 20__ г.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Откуда        </w:t>
      </w:r>
      <w:r w:rsidR="00AC4CF8">
        <w:rPr>
          <w:rFonts w:ascii="Times New Roman" w:hAnsi="Times New Roman" w:cs="Times New Roman"/>
        </w:rPr>
        <w:t xml:space="preserve">Финансовый отдел администрации </w:t>
      </w:r>
      <w:proofErr w:type="spellStart"/>
      <w:r w:rsidR="00AC4CF8">
        <w:rPr>
          <w:rFonts w:ascii="Times New Roman" w:hAnsi="Times New Roman" w:cs="Times New Roman"/>
        </w:rPr>
        <w:t>Бузулукского</w:t>
      </w:r>
      <w:proofErr w:type="spellEnd"/>
      <w:r w:rsidR="00AC4CF8">
        <w:rPr>
          <w:rFonts w:ascii="Times New Roman" w:hAnsi="Times New Roman" w:cs="Times New Roman"/>
        </w:rPr>
        <w:t xml:space="preserve"> района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</w:t>
      </w:r>
      <w:r w:rsidR="00AC4CF8">
        <w:rPr>
          <w:rFonts w:ascii="Times New Roman" w:hAnsi="Times New Roman" w:cs="Times New Roman"/>
        </w:rPr>
        <w:t xml:space="preserve">            </w:t>
      </w:r>
      <w:r w:rsidRPr="002D4F23">
        <w:rPr>
          <w:rFonts w:ascii="Times New Roman" w:hAnsi="Times New Roman" w:cs="Times New Roman"/>
        </w:rPr>
        <w:t xml:space="preserve">  (наименование участника бюджетного процесса)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Кому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(наименование </w:t>
      </w:r>
      <w:r w:rsidR="004C6B55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)</w:t>
      </w:r>
    </w:p>
    <w:p w:rsidR="00AC4CF8" w:rsidRPr="002D4F23" w:rsidRDefault="00AC4CF8" w:rsidP="00AC4CF8">
      <w:pPr>
        <w:pStyle w:val="ConsPlusNonformat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1701"/>
        <w:gridCol w:w="2268"/>
        <w:gridCol w:w="2268"/>
        <w:gridCol w:w="1417"/>
      </w:tblGrid>
      <w:tr w:rsidR="009774BC" w:rsidRPr="002D4F23">
        <w:tc>
          <w:tcPr>
            <w:tcW w:w="56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86" w:type="dxa"/>
            <w:gridSpan w:val="2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Код учредителя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9774BC" w:rsidRPr="002D4F23">
        <w:tc>
          <w:tcPr>
            <w:tcW w:w="56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701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</w:tr>
      <w:tr w:rsidR="009774BC" w:rsidRPr="002D4F23">
        <w:tc>
          <w:tcPr>
            <w:tcW w:w="56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7</w:t>
            </w:r>
          </w:p>
        </w:tc>
      </w:tr>
    </w:tbl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Default="00AC4CF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отдела_______________  _______________________</w:t>
      </w:r>
    </w:p>
    <w:p w:rsidR="00AC4CF8" w:rsidRDefault="00AC4CF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(Ф.И.О.)</w:t>
      </w:r>
    </w:p>
    <w:p w:rsidR="00AC4CF8" w:rsidRDefault="00AC4CF8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Default="00AC4CF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</w:t>
      </w:r>
    </w:p>
    <w:p w:rsidR="00AC4CF8" w:rsidRDefault="00AC4CF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</w:t>
      </w:r>
      <w:proofErr w:type="gramStart"/>
      <w:r>
        <w:rPr>
          <w:rFonts w:ascii="Times New Roman" w:hAnsi="Times New Roman" w:cs="Times New Roman"/>
        </w:rPr>
        <w:t>КИБ</w:t>
      </w:r>
      <w:proofErr w:type="gramEnd"/>
      <w:r>
        <w:rPr>
          <w:rFonts w:ascii="Times New Roman" w:hAnsi="Times New Roman" w:cs="Times New Roman"/>
        </w:rPr>
        <w:t xml:space="preserve">                            __________________    ______________________   ______________________________</w:t>
      </w:r>
    </w:p>
    <w:p w:rsidR="00AC4CF8" w:rsidRPr="002D4F23" w:rsidRDefault="00AC4CF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(должность)                  (подпись)                           (Ф.И. О.)  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4CF8" w:rsidRDefault="00AC4C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74BC" w:rsidRPr="002D4F23" w:rsidRDefault="009774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lastRenderedPageBreak/>
        <w:t>Приложение 5</w:t>
      </w:r>
    </w:p>
    <w:p w:rsidR="009774BC" w:rsidRPr="002D4F23" w:rsidRDefault="009774BC" w:rsidP="004C6B55">
      <w:pPr>
        <w:pStyle w:val="ConsPlusNormal"/>
        <w:jc w:val="center"/>
        <w:rPr>
          <w:rFonts w:ascii="Times New Roman" w:hAnsi="Times New Roman" w:cs="Times New Roman"/>
        </w:rPr>
      </w:pPr>
    </w:p>
    <w:p w:rsidR="009774BC" w:rsidRPr="002D4F23" w:rsidRDefault="009774BC" w:rsidP="004C6B55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20"/>
      <w:bookmarkEnd w:id="6"/>
      <w:r w:rsidRPr="002D4F23">
        <w:rPr>
          <w:rFonts w:ascii="Times New Roman" w:hAnsi="Times New Roman" w:cs="Times New Roman"/>
        </w:rPr>
        <w:t>ИЗВЕЩЕНИЕ N ______________</w:t>
      </w:r>
    </w:p>
    <w:p w:rsidR="009774BC" w:rsidRPr="002D4F23" w:rsidRDefault="009774BC" w:rsidP="004C6B55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ОБ ИСКЛЮЧЕНИИ РЕКВИЗИТОВ УЧРЕЖДЕНИЯ</w:t>
      </w:r>
    </w:p>
    <w:p w:rsidR="009774BC" w:rsidRPr="002D4F23" w:rsidRDefault="009774BC" w:rsidP="004C6B55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ИЗ СВОДНОГО РЕЕСТРА</w:t>
      </w:r>
    </w:p>
    <w:p w:rsidR="009774BC" w:rsidRPr="002D4F23" w:rsidRDefault="009774BC" w:rsidP="004C6B55">
      <w:pPr>
        <w:pStyle w:val="ConsPlusNonformat"/>
        <w:jc w:val="center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на "___" _______________ 20__ г.</w:t>
      </w:r>
    </w:p>
    <w:p w:rsidR="009774BC" w:rsidRPr="002D4F23" w:rsidRDefault="009774BC">
      <w:pPr>
        <w:pStyle w:val="ConsPlusNonformat"/>
        <w:jc w:val="both"/>
        <w:rPr>
          <w:rFonts w:ascii="Times New Roman" w:hAnsi="Times New Roman" w:cs="Times New Roman"/>
        </w:rPr>
      </w:pPr>
    </w:p>
    <w:p w:rsidR="004C6B55" w:rsidRPr="002D4F23" w:rsidRDefault="009774BC" w:rsidP="004C6B55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</w:t>
      </w:r>
      <w:r w:rsidR="004C6B55" w:rsidRPr="002D4F23">
        <w:rPr>
          <w:rFonts w:ascii="Times New Roman" w:hAnsi="Times New Roman" w:cs="Times New Roman"/>
        </w:rPr>
        <w:t xml:space="preserve">     Откуда        </w:t>
      </w:r>
      <w:r w:rsidR="004C6B55">
        <w:rPr>
          <w:rFonts w:ascii="Times New Roman" w:hAnsi="Times New Roman" w:cs="Times New Roman"/>
        </w:rPr>
        <w:t xml:space="preserve">Финансовый отдел администрации </w:t>
      </w:r>
      <w:proofErr w:type="spellStart"/>
      <w:r w:rsidR="004C6B55">
        <w:rPr>
          <w:rFonts w:ascii="Times New Roman" w:hAnsi="Times New Roman" w:cs="Times New Roman"/>
        </w:rPr>
        <w:t>Бузулукского</w:t>
      </w:r>
      <w:proofErr w:type="spellEnd"/>
      <w:r w:rsidR="004C6B55">
        <w:rPr>
          <w:rFonts w:ascii="Times New Roman" w:hAnsi="Times New Roman" w:cs="Times New Roman"/>
        </w:rPr>
        <w:t xml:space="preserve"> района</w:t>
      </w:r>
    </w:p>
    <w:p w:rsidR="004C6B55" w:rsidRPr="002D4F23" w:rsidRDefault="004C6B55" w:rsidP="004C6B55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</w:t>
      </w:r>
      <w:r w:rsidRPr="002D4F23">
        <w:rPr>
          <w:rFonts w:ascii="Times New Roman" w:hAnsi="Times New Roman" w:cs="Times New Roman"/>
        </w:rPr>
        <w:t xml:space="preserve">  (наименование участника бюджетного процесса)</w:t>
      </w:r>
    </w:p>
    <w:p w:rsidR="004C6B55" w:rsidRPr="002D4F23" w:rsidRDefault="004C6B55" w:rsidP="004C6B55">
      <w:pPr>
        <w:pStyle w:val="ConsPlusNonformat"/>
        <w:jc w:val="both"/>
        <w:rPr>
          <w:rFonts w:ascii="Times New Roman" w:hAnsi="Times New Roman" w:cs="Times New Roman"/>
        </w:rPr>
      </w:pPr>
    </w:p>
    <w:p w:rsidR="004C6B55" w:rsidRPr="002D4F23" w:rsidRDefault="004C6B55" w:rsidP="004C6B55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Кому</w:t>
      </w:r>
    </w:p>
    <w:p w:rsidR="004C6B55" w:rsidRPr="002D4F23" w:rsidRDefault="004C6B55" w:rsidP="004C6B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4C6B55" w:rsidRPr="002D4F23" w:rsidRDefault="004C6B55" w:rsidP="004C6B55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(наименование учреждения)</w:t>
      </w:r>
    </w:p>
    <w:p w:rsidR="009774BC" w:rsidRPr="002D4F23" w:rsidRDefault="009774BC" w:rsidP="004C6B55">
      <w:pPr>
        <w:pStyle w:val="ConsPlusNonformat"/>
        <w:jc w:val="both"/>
        <w:rPr>
          <w:rFonts w:ascii="Times New Roman" w:hAnsi="Times New Roman" w:cs="Times New Roman"/>
        </w:rPr>
      </w:pPr>
      <w:r w:rsidRPr="002D4F23">
        <w:rPr>
          <w:rFonts w:ascii="Times New Roman" w:hAnsi="Times New Roman" w:cs="Times New Roman"/>
        </w:rPr>
        <w:t>)</w:t>
      </w:r>
    </w:p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701"/>
        <w:gridCol w:w="1701"/>
        <w:gridCol w:w="2268"/>
        <w:gridCol w:w="2268"/>
        <w:gridCol w:w="1417"/>
      </w:tblGrid>
      <w:tr w:rsidR="009774BC" w:rsidRPr="002D4F23">
        <w:tc>
          <w:tcPr>
            <w:tcW w:w="56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86" w:type="dxa"/>
            <w:gridSpan w:val="2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Код учредителя учреждения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vMerge w:val="restart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9774BC" w:rsidRPr="002D4F23">
        <w:tc>
          <w:tcPr>
            <w:tcW w:w="56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701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74BC" w:rsidRPr="002D4F23" w:rsidRDefault="009774BC">
            <w:pPr>
              <w:rPr>
                <w:rFonts w:ascii="Times New Roman" w:hAnsi="Times New Roman"/>
              </w:rPr>
            </w:pPr>
          </w:p>
        </w:tc>
      </w:tr>
      <w:tr w:rsidR="009774BC" w:rsidRPr="002D4F23">
        <w:tc>
          <w:tcPr>
            <w:tcW w:w="56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74BC" w:rsidRPr="002D4F23" w:rsidRDefault="0097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F23">
              <w:rPr>
                <w:rFonts w:ascii="Times New Roman" w:hAnsi="Times New Roman" w:cs="Times New Roman"/>
              </w:rPr>
              <w:t>7</w:t>
            </w:r>
          </w:p>
        </w:tc>
      </w:tr>
    </w:tbl>
    <w:p w:rsidR="009774BC" w:rsidRPr="002D4F23" w:rsidRDefault="009774BC">
      <w:pPr>
        <w:pStyle w:val="ConsPlusNormal"/>
        <w:jc w:val="both"/>
        <w:rPr>
          <w:rFonts w:ascii="Times New Roman" w:hAnsi="Times New Roman" w:cs="Times New Roman"/>
        </w:rPr>
      </w:pPr>
    </w:p>
    <w:p w:rsidR="004C6B55" w:rsidRDefault="004C6B55" w:rsidP="004C6B5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отдела_______________  _______________________</w:t>
      </w:r>
    </w:p>
    <w:p w:rsidR="004C6B55" w:rsidRDefault="004C6B55" w:rsidP="004C6B5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(Ф.И.О.)</w:t>
      </w:r>
    </w:p>
    <w:p w:rsidR="004C6B55" w:rsidRDefault="004C6B55" w:rsidP="004C6B55">
      <w:pPr>
        <w:pStyle w:val="ConsPlusNormal"/>
        <w:jc w:val="both"/>
        <w:rPr>
          <w:rFonts w:ascii="Times New Roman" w:hAnsi="Times New Roman" w:cs="Times New Roman"/>
        </w:rPr>
      </w:pPr>
    </w:p>
    <w:p w:rsidR="004C6B55" w:rsidRDefault="004C6B55" w:rsidP="004C6B5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</w:t>
      </w:r>
    </w:p>
    <w:p w:rsidR="004C6B55" w:rsidRDefault="004C6B55" w:rsidP="004C6B5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</w:t>
      </w:r>
      <w:proofErr w:type="gramStart"/>
      <w:r>
        <w:rPr>
          <w:rFonts w:ascii="Times New Roman" w:hAnsi="Times New Roman" w:cs="Times New Roman"/>
        </w:rPr>
        <w:t>КИБ</w:t>
      </w:r>
      <w:proofErr w:type="gramEnd"/>
      <w:r>
        <w:rPr>
          <w:rFonts w:ascii="Times New Roman" w:hAnsi="Times New Roman" w:cs="Times New Roman"/>
        </w:rPr>
        <w:t xml:space="preserve">                            __________________    ______________________   ______________________________</w:t>
      </w:r>
    </w:p>
    <w:p w:rsidR="004C6B55" w:rsidRPr="002D4F23" w:rsidRDefault="004C6B55" w:rsidP="004C6B5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(должность)                  (подпись)                           (Ф.И. О.)  </w:t>
      </w:r>
    </w:p>
    <w:p w:rsidR="004C6B55" w:rsidRPr="002D4F23" w:rsidRDefault="004C6B55" w:rsidP="004C6B55">
      <w:pPr>
        <w:pStyle w:val="ConsPlusNormal"/>
        <w:jc w:val="both"/>
        <w:rPr>
          <w:rFonts w:ascii="Times New Roman" w:hAnsi="Times New Roman" w:cs="Times New Roman"/>
        </w:rPr>
      </w:pPr>
    </w:p>
    <w:p w:rsidR="00A92D88" w:rsidRPr="002D4F23" w:rsidRDefault="00A92D88" w:rsidP="004C6B55">
      <w:pPr>
        <w:pStyle w:val="ConsPlusNonformat"/>
        <w:jc w:val="both"/>
        <w:rPr>
          <w:rFonts w:ascii="Times New Roman" w:hAnsi="Times New Roman"/>
        </w:rPr>
      </w:pPr>
    </w:p>
    <w:sectPr w:rsidR="00A92D88" w:rsidRPr="002D4F23" w:rsidSect="002B69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BC"/>
    <w:rsid w:val="000A3414"/>
    <w:rsid w:val="0019424D"/>
    <w:rsid w:val="001B5833"/>
    <w:rsid w:val="00201D78"/>
    <w:rsid w:val="00273D8A"/>
    <w:rsid w:val="002D4F23"/>
    <w:rsid w:val="0033133C"/>
    <w:rsid w:val="00363FDE"/>
    <w:rsid w:val="004C6B55"/>
    <w:rsid w:val="004E46FF"/>
    <w:rsid w:val="00583E90"/>
    <w:rsid w:val="005C39A0"/>
    <w:rsid w:val="00695AFE"/>
    <w:rsid w:val="006F2104"/>
    <w:rsid w:val="00734DAF"/>
    <w:rsid w:val="00764358"/>
    <w:rsid w:val="00812F3A"/>
    <w:rsid w:val="00852643"/>
    <w:rsid w:val="00917E0E"/>
    <w:rsid w:val="00933F37"/>
    <w:rsid w:val="009774BC"/>
    <w:rsid w:val="009E3CAC"/>
    <w:rsid w:val="00A92D88"/>
    <w:rsid w:val="00AC4CF8"/>
    <w:rsid w:val="00D02B60"/>
    <w:rsid w:val="00D7240C"/>
    <w:rsid w:val="00D76A47"/>
    <w:rsid w:val="00D95BE7"/>
    <w:rsid w:val="00E8632C"/>
    <w:rsid w:val="00EE4064"/>
    <w:rsid w:val="00F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A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5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A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3DD0E9169DE54D01999A1A35A43E6BD52C9C24EFD5AE23991D26F94D69922I8p9F" TargetMode="External"/><Relationship Id="rId13" Type="http://schemas.openxmlformats.org/officeDocument/2006/relationships/hyperlink" Target="consultantplus://offline/ref=2D23DD0E9169DE54D01987ACB5361EE2BC5E92CC49FC54B563CE8932C3DF9375CE1A7B6F67556302IDp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-bz.ru" TargetMode="External"/><Relationship Id="rId12" Type="http://schemas.openxmlformats.org/officeDocument/2006/relationships/hyperlink" Target="consultantplus://offline/ref=2D23DD0E9169DE54D01987ACB5361EE2BC5E92CC49FC54B563CE8932C3DF9375CE1A7B6F67556705IDp4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3DD0E9169DE54D01999A1A35A43E6BD52C9C24DF958EB3891D26F94D699228955222D2358I6p3F" TargetMode="External"/><Relationship Id="rId11" Type="http://schemas.openxmlformats.org/officeDocument/2006/relationships/hyperlink" Target="consultantplus://offline/ref=2D23DD0E9169DE54D01987ACB5361EE2BC5E92CC49FC54B563CE8932C3DF9375CE1A7B6F67556302IDp2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23DD0E9169DE54D01999A1A35A43E6BD52C9C24DFF58E43A91D26F94D69922I8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3DD0E9169DE54D01999A1A35A43E6BD52C9C24DFF58E43A91D26F94D69922I8p9F" TargetMode="External"/><Relationship Id="rId14" Type="http://schemas.openxmlformats.org/officeDocument/2006/relationships/hyperlink" Target="consultantplus://offline/ref=2D23DD0E9169DE54D01987ACB5361EE2BC5E92CC49FC54B563CE8932C3DF9375CE1A7B6F67556705ID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20</cp:revision>
  <cp:lastPrinted>2016-12-21T09:00:00Z</cp:lastPrinted>
  <dcterms:created xsi:type="dcterms:W3CDTF">2016-09-28T05:41:00Z</dcterms:created>
  <dcterms:modified xsi:type="dcterms:W3CDTF">2016-12-21T09:11:00Z</dcterms:modified>
</cp:coreProperties>
</file>