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6C" w:rsidRDefault="0038276C" w:rsidP="0038276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B181F">
        <w:rPr>
          <w:b/>
          <w:bCs/>
          <w:sz w:val="28"/>
          <w:szCs w:val="28"/>
        </w:rPr>
        <w:t>Анкета инвестиционной площадки</w:t>
      </w:r>
      <w:r>
        <w:rPr>
          <w:b/>
          <w:bCs/>
          <w:sz w:val="28"/>
          <w:szCs w:val="28"/>
        </w:rPr>
        <w:t xml:space="preserve"> №5</w:t>
      </w:r>
    </w:p>
    <w:p w:rsidR="0038276C" w:rsidRDefault="0038276C" w:rsidP="0038276C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38276C" w:rsidRDefault="0038276C" w:rsidP="0038276C">
      <w:pPr>
        <w:spacing w:after="0" w:line="240" w:lineRule="auto"/>
      </w:pPr>
      <w:r>
        <w:rPr>
          <w:rStyle w:val="a3"/>
          <w:rFonts w:eastAsiaTheme="minorHAnsi"/>
        </w:rPr>
        <w:t>Наименование муниципального образования: Бузулукский район</w:t>
      </w:r>
    </w:p>
    <w:p w:rsidR="0038276C" w:rsidRDefault="0038276C" w:rsidP="0038276C">
      <w:pPr>
        <w:spacing w:after="0" w:line="240" w:lineRule="auto"/>
        <w:rPr>
          <w:rStyle w:val="a3"/>
          <w:rFonts w:eastAsiaTheme="minorHAnsi"/>
        </w:rPr>
      </w:pPr>
    </w:p>
    <w:p w:rsidR="0038276C" w:rsidRDefault="0038276C" w:rsidP="0038276C">
      <w:pPr>
        <w:spacing w:after="0" w:line="240" w:lineRule="auto"/>
      </w:pPr>
      <w:r>
        <w:rPr>
          <w:rStyle w:val="a3"/>
          <w:rFonts w:eastAsiaTheme="minorHAnsi"/>
        </w:rPr>
        <w:t xml:space="preserve">Инвестиционные предложения по земельному участку № </w:t>
      </w:r>
      <w:r>
        <w:rPr>
          <w:rStyle w:val="1"/>
          <w:rFonts w:eastAsiaTheme="minorHAnsi"/>
        </w:rPr>
        <w:t>56:08:0201001:767</w:t>
      </w:r>
    </w:p>
    <w:p w:rsidR="0038276C" w:rsidRDefault="0038276C" w:rsidP="0038276C">
      <w:pPr>
        <w:spacing w:line="240" w:lineRule="auto"/>
        <w:rPr>
          <w:rStyle w:val="a3"/>
          <w:rFonts w:eastAsiaTheme="minorHAnsi"/>
        </w:rPr>
      </w:pPr>
    </w:p>
    <w:tbl>
      <w:tblPr>
        <w:tblStyle w:val="a4"/>
        <w:tblW w:w="9713" w:type="dxa"/>
        <w:tblLook w:val="04A0" w:firstRow="1" w:lastRow="0" w:firstColumn="1" w:lastColumn="0" w:noHBand="0" w:noVBand="1"/>
      </w:tblPr>
      <w:tblGrid>
        <w:gridCol w:w="3085"/>
        <w:gridCol w:w="6628"/>
      </w:tblGrid>
      <w:tr w:rsidR="0038276C" w:rsidRPr="00BA1661" w:rsidTr="00A87227">
        <w:tc>
          <w:tcPr>
            <w:tcW w:w="3085" w:type="dxa"/>
            <w:vAlign w:val="center"/>
          </w:tcPr>
          <w:p w:rsidR="0038276C" w:rsidRPr="003F1EEE" w:rsidRDefault="0038276C" w:rsidP="00A87227">
            <w:pPr>
              <w:spacing w:before="120" w:line="170" w:lineRule="exact"/>
              <w:ind w:left="120"/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Туристическое обслуживание</w:t>
            </w:r>
          </w:p>
        </w:tc>
      </w:tr>
      <w:tr w:rsidR="0038276C" w:rsidRPr="00BA1661" w:rsidTr="00A87227">
        <w:trPr>
          <w:trHeight w:val="711"/>
        </w:trPr>
        <w:tc>
          <w:tcPr>
            <w:tcW w:w="3085" w:type="dxa"/>
            <w:vAlign w:val="center"/>
          </w:tcPr>
          <w:p w:rsidR="0038276C" w:rsidRPr="003F1EEE" w:rsidRDefault="0038276C" w:rsidP="00A87227">
            <w:pPr>
              <w:spacing w:before="60" w:line="170" w:lineRule="exact"/>
              <w:ind w:left="120"/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Туризм</w:t>
            </w:r>
          </w:p>
        </w:tc>
      </w:tr>
      <w:tr w:rsidR="0038276C" w:rsidRPr="00BA1661" w:rsidTr="00A87227">
        <w:tc>
          <w:tcPr>
            <w:tcW w:w="3085" w:type="dxa"/>
            <w:vAlign w:val="center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38276C" w:rsidRPr="00245A5A" w:rsidTr="00A87227">
        <w:tc>
          <w:tcPr>
            <w:tcW w:w="9713" w:type="dxa"/>
            <w:gridSpan w:val="2"/>
            <w:vAlign w:val="center"/>
          </w:tcPr>
          <w:p w:rsidR="0038276C" w:rsidRPr="003F1EEE" w:rsidRDefault="0038276C" w:rsidP="00A872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EEE">
              <w:rPr>
                <w:rFonts w:ascii="Times New Roman" w:hAnsi="Times New Roman" w:cs="Times New Roman"/>
                <w:b/>
              </w:rPr>
              <w:t>Местоположение</w:t>
            </w:r>
          </w:p>
        </w:tc>
      </w:tr>
      <w:tr w:rsidR="0038276C" w:rsidRPr="00BA1661" w:rsidTr="00A87227">
        <w:tc>
          <w:tcPr>
            <w:tcW w:w="3085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Российская Федерация, Оренбургская область, Бузулукский район, п. Партизанский, земельный участок расположен в северо-западной части кадастрового квартала 56:08:0201001:767</w:t>
            </w:r>
          </w:p>
        </w:tc>
      </w:tr>
      <w:tr w:rsidR="0038276C" w:rsidRPr="005D2CD1" w:rsidTr="00A87227">
        <w:tc>
          <w:tcPr>
            <w:tcW w:w="3085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56:08:0201001:767</w:t>
            </w:r>
          </w:p>
        </w:tc>
      </w:tr>
      <w:tr w:rsidR="0038276C" w:rsidRPr="005D2CD1" w:rsidTr="00A87227">
        <w:tc>
          <w:tcPr>
            <w:tcW w:w="3085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 xml:space="preserve">Площадь участка, </w:t>
            </w:r>
            <w:proofErr w:type="gramStart"/>
            <w:r w:rsidRPr="003F1EEE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10,9022</w:t>
            </w:r>
          </w:p>
        </w:tc>
      </w:tr>
      <w:tr w:rsidR="0038276C" w:rsidRPr="00C02268" w:rsidTr="00A87227">
        <w:tc>
          <w:tcPr>
            <w:tcW w:w="3085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Назначение участка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  <w:lang w:val="en-US"/>
              </w:rPr>
            </w:pPr>
            <w:r w:rsidRPr="003F1EEE">
              <w:rPr>
                <w:rFonts w:ascii="Times New Roman" w:hAnsi="Times New Roman" w:cs="Times New Roman"/>
                <w:lang w:val="en-US"/>
              </w:rPr>
              <w:t xml:space="preserve"> -</w:t>
            </w:r>
          </w:p>
        </w:tc>
      </w:tr>
      <w:tr w:rsidR="0038276C" w:rsidRPr="008D3DD1" w:rsidTr="00A87227">
        <w:tc>
          <w:tcPr>
            <w:tcW w:w="3085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Статус межевания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 xml:space="preserve">туристическое обслуживание </w:t>
            </w:r>
          </w:p>
        </w:tc>
      </w:tr>
      <w:tr w:rsidR="0038276C" w:rsidRPr="008D3DD1" w:rsidTr="00A87227">
        <w:tc>
          <w:tcPr>
            <w:tcW w:w="3085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Санитарно-защитная зона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проведено</w:t>
            </w:r>
          </w:p>
        </w:tc>
      </w:tr>
      <w:tr w:rsidR="0038276C" w:rsidRPr="008D3DD1" w:rsidTr="00A87227">
        <w:tc>
          <w:tcPr>
            <w:tcW w:w="3085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Style w:val="TrebuchetMS85pt"/>
                <w:rFonts w:ascii="Times New Roman" w:hAnsi="Times New Roman" w:cs="Times New Roman"/>
              </w:rPr>
              <w:t xml:space="preserve">Площадь зданий, </w:t>
            </w:r>
            <w:proofErr w:type="gramStart"/>
            <w:r w:rsidRPr="003F1EEE">
              <w:rPr>
                <w:rStyle w:val="TrebuchetMS85pt"/>
                <w:rFonts w:ascii="Times New Roman" w:hAnsi="Times New Roman" w:cs="Times New Roman"/>
              </w:rPr>
              <w:t>м</w:t>
            </w:r>
            <w:proofErr w:type="gramEnd"/>
            <w:r w:rsidRPr="003F1EEE">
              <w:rPr>
                <w:rStyle w:val="TrebuchetMS85pt"/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8276C" w:rsidRPr="008D3DD1" w:rsidTr="00A87227">
        <w:tc>
          <w:tcPr>
            <w:tcW w:w="3085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Возможность аренды/ продажи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38276C" w:rsidRPr="008D3DD1" w:rsidTr="00A87227">
        <w:tc>
          <w:tcPr>
            <w:tcW w:w="3085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Стоимость аренды/выкупа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-</w:t>
            </w:r>
          </w:p>
        </w:tc>
      </w:tr>
      <w:tr w:rsidR="0038276C" w:rsidRPr="008D3DD1" w:rsidTr="00A87227">
        <w:tc>
          <w:tcPr>
            <w:tcW w:w="3085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Преференциальные режимы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допустимы</w:t>
            </w:r>
          </w:p>
        </w:tc>
      </w:tr>
      <w:tr w:rsidR="0038276C" w:rsidRPr="007778B1" w:rsidTr="00A87227">
        <w:tc>
          <w:tcPr>
            <w:tcW w:w="9713" w:type="dxa"/>
            <w:gridSpan w:val="2"/>
          </w:tcPr>
          <w:p w:rsidR="0038276C" w:rsidRPr="003F1EEE" w:rsidRDefault="0038276C" w:rsidP="00A872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EEE">
              <w:rPr>
                <w:rFonts w:ascii="Times New Roman" w:hAnsi="Times New Roman" w:cs="Times New Roman"/>
                <w:b/>
              </w:rPr>
              <w:t>Вертикальная планировка</w:t>
            </w:r>
          </w:p>
        </w:tc>
      </w:tr>
      <w:tr w:rsidR="0038276C" w:rsidRPr="00C02268" w:rsidTr="00A87227">
        <w:tc>
          <w:tcPr>
            <w:tcW w:w="3085" w:type="dxa"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Style w:val="TrebuchetMS85pt"/>
                <w:rFonts w:ascii="Times New Roman" w:hAnsi="Times New Roman" w:cs="Times New Roman"/>
              </w:rPr>
              <w:t>Рельеф (равнины, овраги, холмы и т.д.)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равнина</w:t>
            </w:r>
          </w:p>
        </w:tc>
      </w:tr>
      <w:tr w:rsidR="0038276C" w:rsidRPr="00C02268" w:rsidTr="00A87227">
        <w:tc>
          <w:tcPr>
            <w:tcW w:w="3085" w:type="dxa"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 xml:space="preserve">Перепад высот, </w:t>
            </w:r>
            <w:proofErr w:type="gramStart"/>
            <w:r w:rsidRPr="003F1EEE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-</w:t>
            </w:r>
          </w:p>
        </w:tc>
      </w:tr>
      <w:tr w:rsidR="0038276C" w:rsidRPr="00C02268" w:rsidTr="00A87227">
        <w:tc>
          <w:tcPr>
            <w:tcW w:w="3085" w:type="dxa"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Старые фундаменты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имеются</w:t>
            </w:r>
          </w:p>
        </w:tc>
      </w:tr>
      <w:tr w:rsidR="0038276C" w:rsidRPr="00E600AD" w:rsidTr="00A87227">
        <w:tc>
          <w:tcPr>
            <w:tcW w:w="9713" w:type="dxa"/>
            <w:gridSpan w:val="2"/>
          </w:tcPr>
          <w:p w:rsidR="0038276C" w:rsidRPr="003F1EEE" w:rsidRDefault="0038276C" w:rsidP="00A872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EEE">
              <w:rPr>
                <w:rStyle w:val="TrebuchetMS85pt"/>
                <w:rFonts w:ascii="Times New Roman" w:hAnsi="Times New Roman" w:cs="Times New Roman"/>
                <w:b/>
              </w:rPr>
              <w:t xml:space="preserve">Инженерная и коммунальная инфраструктура </w:t>
            </w:r>
          </w:p>
        </w:tc>
      </w:tr>
      <w:tr w:rsidR="0038276C" w:rsidRPr="00BA02AC" w:rsidTr="00A87227">
        <w:tc>
          <w:tcPr>
            <w:tcW w:w="3085" w:type="dxa"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Электроснабжение, кв.</w:t>
            </w:r>
          </w:p>
        </w:tc>
        <w:tc>
          <w:tcPr>
            <w:tcW w:w="6628" w:type="dxa"/>
            <w:vMerge w:val="restart"/>
            <w:vAlign w:val="center"/>
          </w:tcPr>
          <w:p w:rsidR="0038276C" w:rsidRPr="003F1EEE" w:rsidRDefault="0038276C" w:rsidP="00A872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EEE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38276C" w:rsidRPr="00493FBE" w:rsidTr="00A87227">
        <w:tc>
          <w:tcPr>
            <w:tcW w:w="3085" w:type="dxa"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Водоснабжение, м3/в сутки</w:t>
            </w:r>
          </w:p>
        </w:tc>
        <w:tc>
          <w:tcPr>
            <w:tcW w:w="6628" w:type="dxa"/>
            <w:vMerge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76C" w:rsidRPr="00493FBE" w:rsidTr="00A87227">
        <w:tc>
          <w:tcPr>
            <w:tcW w:w="3085" w:type="dxa"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Газоснабжение, м3/в сутки</w:t>
            </w:r>
          </w:p>
        </w:tc>
        <w:tc>
          <w:tcPr>
            <w:tcW w:w="6628" w:type="dxa"/>
            <w:vMerge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76C" w:rsidRPr="00493FBE" w:rsidTr="00A87227">
        <w:tc>
          <w:tcPr>
            <w:tcW w:w="3085" w:type="dxa"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Style w:val="TrebuchetMS85pt"/>
                <w:rFonts w:ascii="Times New Roman" w:hAnsi="Times New Roman" w:cs="Times New Roman"/>
              </w:rPr>
              <w:t>Теплоснабжение, Гкал/сутки</w:t>
            </w:r>
          </w:p>
        </w:tc>
        <w:tc>
          <w:tcPr>
            <w:tcW w:w="6628" w:type="dxa"/>
            <w:vMerge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76C" w:rsidRPr="00493FBE" w:rsidTr="00A87227">
        <w:tc>
          <w:tcPr>
            <w:tcW w:w="3085" w:type="dxa"/>
          </w:tcPr>
          <w:p w:rsidR="0038276C" w:rsidRPr="003F1EEE" w:rsidRDefault="0038276C" w:rsidP="00A87227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3F1EEE">
              <w:rPr>
                <w:rStyle w:val="TrebuchetMS85pt"/>
                <w:rFonts w:ascii="Times New Roman" w:hAnsi="Times New Roman" w:cs="Times New Roman"/>
              </w:rPr>
              <w:t>Очистные сооружения,</w:t>
            </w:r>
          </w:p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Style w:val="TrebuchetMS85pt"/>
                <w:rFonts w:ascii="Times New Roman" w:hAnsi="Times New Roman" w:cs="Times New Roman"/>
              </w:rPr>
              <w:t>м3/сутки</w:t>
            </w:r>
          </w:p>
        </w:tc>
        <w:tc>
          <w:tcPr>
            <w:tcW w:w="6628" w:type="dxa"/>
            <w:vMerge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76C" w:rsidRPr="00493FBE" w:rsidTr="00A87227">
        <w:tc>
          <w:tcPr>
            <w:tcW w:w="3085" w:type="dxa"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Телекоммуникации</w:t>
            </w:r>
          </w:p>
        </w:tc>
        <w:tc>
          <w:tcPr>
            <w:tcW w:w="6628" w:type="dxa"/>
            <w:vMerge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76C" w:rsidRPr="00F963A3" w:rsidTr="00A87227">
        <w:tc>
          <w:tcPr>
            <w:tcW w:w="9713" w:type="dxa"/>
            <w:gridSpan w:val="2"/>
          </w:tcPr>
          <w:p w:rsidR="0038276C" w:rsidRPr="003F1EEE" w:rsidRDefault="0038276C" w:rsidP="00A872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EEE">
              <w:rPr>
                <w:rFonts w:ascii="Times New Roman" w:hAnsi="Times New Roman" w:cs="Times New Roman"/>
                <w:b/>
              </w:rPr>
              <w:t>Транспортная инфраструктура</w:t>
            </w:r>
          </w:p>
        </w:tc>
      </w:tr>
      <w:tr w:rsidR="0038276C" w:rsidRPr="005D2CD1" w:rsidTr="00A87227">
        <w:tc>
          <w:tcPr>
            <w:tcW w:w="3085" w:type="dxa"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Наличие автомобильных дорог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0,01</w:t>
            </w:r>
          </w:p>
        </w:tc>
      </w:tr>
      <w:tr w:rsidR="0038276C" w:rsidRPr="005D2CD1" w:rsidTr="00A87227">
        <w:tc>
          <w:tcPr>
            <w:tcW w:w="3085" w:type="dxa"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Наличие ж/д ветки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10</w:t>
            </w:r>
          </w:p>
        </w:tc>
      </w:tr>
      <w:tr w:rsidR="0038276C" w:rsidRPr="005D2CD1" w:rsidTr="00A87227">
        <w:tc>
          <w:tcPr>
            <w:tcW w:w="3085" w:type="dxa"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Ближайший населенный пункт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2</w:t>
            </w:r>
          </w:p>
        </w:tc>
      </w:tr>
      <w:tr w:rsidR="0038276C" w:rsidRPr="00493FBE" w:rsidTr="00A87227">
        <w:tc>
          <w:tcPr>
            <w:tcW w:w="3085" w:type="dxa"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>Ближайший аэропорт</w:t>
            </w:r>
          </w:p>
        </w:tc>
        <w:tc>
          <w:tcPr>
            <w:tcW w:w="6628" w:type="dxa"/>
          </w:tcPr>
          <w:p w:rsidR="0038276C" w:rsidRPr="003F1EEE" w:rsidRDefault="0038276C" w:rsidP="00A87227">
            <w:pPr>
              <w:jc w:val="both"/>
              <w:rPr>
                <w:rFonts w:ascii="Times New Roman" w:hAnsi="Times New Roman" w:cs="Times New Roman"/>
              </w:rPr>
            </w:pPr>
            <w:r w:rsidRPr="003F1EEE">
              <w:rPr>
                <w:rFonts w:ascii="Times New Roman" w:hAnsi="Times New Roman" w:cs="Times New Roman"/>
              </w:rPr>
              <w:t xml:space="preserve">198км. г. Самара, п. </w:t>
            </w:r>
            <w:proofErr w:type="spellStart"/>
            <w:r w:rsidRPr="003F1EEE">
              <w:rPr>
                <w:rFonts w:ascii="Times New Roman" w:hAnsi="Times New Roman" w:cs="Times New Roman"/>
              </w:rPr>
              <w:t>Курумоч</w:t>
            </w:r>
            <w:proofErr w:type="spellEnd"/>
          </w:p>
        </w:tc>
      </w:tr>
    </w:tbl>
    <w:p w:rsidR="0038276C" w:rsidRDefault="0038276C" w:rsidP="0038276C">
      <w:pPr>
        <w:spacing w:line="240" w:lineRule="auto"/>
      </w:pPr>
    </w:p>
    <w:p w:rsidR="00DC35AE" w:rsidRDefault="00DC35AE">
      <w:bookmarkStart w:id="0" w:name="_GoBack"/>
      <w:bookmarkEnd w:id="0"/>
    </w:p>
    <w:sectPr w:rsidR="00DC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5D"/>
    <w:rsid w:val="0038276C"/>
    <w:rsid w:val="00532E5D"/>
    <w:rsid w:val="00DC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382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0"/>
    <w:rsid w:val="003827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styleId="a4">
    <w:name w:val="Table Grid"/>
    <w:basedOn w:val="a1"/>
    <w:uiPriority w:val="59"/>
    <w:rsid w:val="0038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ebuchetMS85pt">
    <w:name w:val="Основной текст + Trebuchet MS;8.5 pt"/>
    <w:basedOn w:val="a0"/>
    <w:rsid w:val="0038276C"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382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0"/>
    <w:rsid w:val="003827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styleId="a4">
    <w:name w:val="Table Grid"/>
    <w:basedOn w:val="a1"/>
    <w:uiPriority w:val="59"/>
    <w:rsid w:val="0038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ebuchetMS85pt">
    <w:name w:val="Основной текст + Trebuchet MS;8.5 pt"/>
    <w:basedOn w:val="a0"/>
    <w:rsid w:val="0038276C"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2020-06-30T10:20:00Z</dcterms:created>
  <dcterms:modified xsi:type="dcterms:W3CDTF">2020-06-30T10:20:00Z</dcterms:modified>
</cp:coreProperties>
</file>