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tblInd w:w="-106" w:type="dxa"/>
        <w:tblLook w:val="00A0" w:firstRow="1" w:lastRow="0" w:firstColumn="1" w:lastColumn="0" w:noHBand="0" w:noVBand="0"/>
      </w:tblPr>
      <w:tblGrid>
        <w:gridCol w:w="4609"/>
        <w:gridCol w:w="822"/>
        <w:gridCol w:w="4860"/>
      </w:tblGrid>
      <w:tr w:rsidR="00E07F1A" w:rsidRPr="00E07F1A" w:rsidTr="00A45CDA">
        <w:tc>
          <w:tcPr>
            <w:tcW w:w="4609" w:type="dxa"/>
          </w:tcPr>
          <w:p w:rsidR="003154D9" w:rsidRPr="00E07F1A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E07F1A" w:rsidRDefault="00A4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Староалександровский</w:t>
            </w:r>
            <w:r w:rsidR="003154D9"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E07F1A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3154D9" w:rsidRPr="00E07F1A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E07F1A" w:rsidRDefault="006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3154D9"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3154D9" w:rsidRPr="00E07F1A" w:rsidRDefault="00754AB2" w:rsidP="00A4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7F1A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с. </w:t>
            </w:r>
            <w:r w:rsidR="00636345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Староалександровка</w:t>
            </w:r>
          </w:p>
        </w:tc>
        <w:tc>
          <w:tcPr>
            <w:tcW w:w="5682" w:type="dxa"/>
            <w:gridSpan w:val="2"/>
          </w:tcPr>
          <w:p w:rsidR="003154D9" w:rsidRPr="00E07F1A" w:rsidRDefault="00E07F1A" w:rsidP="00E07F1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Проект</w:t>
            </w:r>
          </w:p>
          <w:p w:rsidR="003154D9" w:rsidRPr="00E07F1A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7F1A" w:rsidRPr="00E07F1A" w:rsidTr="00A45CDA">
        <w:trPr>
          <w:gridAfter w:val="1"/>
          <w:wAfter w:w="4860" w:type="dxa"/>
        </w:trPr>
        <w:tc>
          <w:tcPr>
            <w:tcW w:w="5431" w:type="dxa"/>
            <w:gridSpan w:val="2"/>
          </w:tcPr>
          <w:p w:rsidR="00754AB2" w:rsidRPr="00E07F1A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Pr="00E07F1A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E07F1A" w:rsidRDefault="003154D9" w:rsidP="005D3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5D3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Староалександровский</w:t>
            </w:r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E07F1A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E07F1A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E07F1A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50  Жилищного кодекса Российской Федерации и на основании статьи 24 Устава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  <w:lang w:eastAsia="ru-RU"/>
        </w:rPr>
        <w:t>Староалександровский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Бузулукского района Совет депутатов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>сельсовет  Бузулукского  района</w:t>
      </w:r>
      <w:bookmarkStart w:id="0" w:name="_GoBack"/>
      <w:bookmarkEnd w:id="0"/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F1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54D9" w:rsidRPr="00E07F1A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>сельсовет Бузулукского района:</w:t>
      </w:r>
    </w:p>
    <w:p w:rsidR="00EE69F5" w:rsidRPr="00E07F1A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E07F1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E07F1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E07F1A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E07F1A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E07F1A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E07F1A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</w:rPr>
        <w:t xml:space="preserve">Староалександровский 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сельсовет Бузулукского района Оренбургской области от </w:t>
      </w:r>
      <w:r w:rsidR="006A4BE3" w:rsidRPr="00E07F1A">
        <w:rPr>
          <w:rFonts w:ascii="Times New Roman" w:hAnsi="Times New Roman" w:cs="Times New Roman"/>
          <w:sz w:val="28"/>
          <w:szCs w:val="28"/>
        </w:rPr>
        <w:t>1</w:t>
      </w:r>
      <w:r w:rsidR="009A1E0F" w:rsidRPr="00E07F1A">
        <w:rPr>
          <w:rFonts w:ascii="Times New Roman" w:hAnsi="Times New Roman" w:cs="Times New Roman"/>
          <w:sz w:val="28"/>
          <w:szCs w:val="28"/>
        </w:rPr>
        <w:t>8</w:t>
      </w:r>
      <w:r w:rsidR="006A4BE3" w:rsidRPr="00E07F1A">
        <w:rPr>
          <w:rFonts w:ascii="Times New Roman" w:hAnsi="Times New Roman" w:cs="Times New Roman"/>
          <w:sz w:val="28"/>
          <w:szCs w:val="28"/>
        </w:rPr>
        <w:t>.08.2017  № 7</w:t>
      </w:r>
      <w:r w:rsidR="009A1E0F" w:rsidRPr="00E07F1A">
        <w:rPr>
          <w:rFonts w:ascii="Times New Roman" w:hAnsi="Times New Roman" w:cs="Times New Roman"/>
          <w:sz w:val="28"/>
          <w:szCs w:val="28"/>
        </w:rPr>
        <w:t>4</w:t>
      </w:r>
      <w:r w:rsidR="006A4BE3" w:rsidRPr="00E07F1A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</w:rPr>
        <w:t xml:space="preserve">Староалександровский </w:t>
      </w:r>
      <w:r w:rsidR="00D7135D" w:rsidRPr="00E07F1A">
        <w:rPr>
          <w:rFonts w:ascii="Times New Roman" w:hAnsi="Times New Roman" w:cs="Times New Roman"/>
          <w:sz w:val="28"/>
          <w:szCs w:val="28"/>
        </w:rPr>
        <w:t>сельсовет»  считать утратившим силу.</w:t>
      </w:r>
    </w:p>
    <w:p w:rsidR="00D7135D" w:rsidRPr="00E07F1A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E07F1A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Pr="00E07F1A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E07F1A" w:rsidRDefault="003154D9" w:rsidP="009A1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  <w:sz w:val="28"/>
          <w:szCs w:val="28"/>
        </w:rPr>
        <w:t>4.</w:t>
      </w:r>
      <w:r w:rsidR="00754AB2" w:rsidRPr="00E0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9A1E0F" w:rsidRPr="00E07F1A">
        <w:rPr>
          <w:rFonts w:ascii="Times New Roman" w:hAnsi="Times New Roman" w:cs="Times New Roman"/>
          <w:sz w:val="28"/>
          <w:szCs w:val="28"/>
        </w:rPr>
        <w:t>по  местному самоуправлению, социальной политике и охране общественного порядка</w:t>
      </w:r>
    </w:p>
    <w:p w:rsidR="003154D9" w:rsidRPr="00E07F1A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91094A" w:rsidRPr="00E07F1A" w:rsidRDefault="0091094A" w:rsidP="00754AB2">
      <w:pPr>
        <w:pStyle w:val="a3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 xml:space="preserve">Председатель Совета депутатов               </w:t>
      </w:r>
      <w:r w:rsidR="00A45CDA" w:rsidRPr="00E07F1A">
        <w:rPr>
          <w:rFonts w:ascii="Times New Roman" w:hAnsi="Times New Roman" w:cs="Times New Roman"/>
        </w:rPr>
        <w:t xml:space="preserve">                           Ю.Ф. Сенютин</w:t>
      </w:r>
    </w:p>
    <w:p w:rsidR="00A45CDA" w:rsidRPr="00E07F1A" w:rsidRDefault="00A45CDA" w:rsidP="00754AB2">
      <w:pPr>
        <w:pStyle w:val="a3"/>
        <w:contextualSpacing/>
        <w:rPr>
          <w:rFonts w:ascii="Times New Roman" w:hAnsi="Times New Roman" w:cs="Times New Roman"/>
        </w:rPr>
      </w:pPr>
    </w:p>
    <w:p w:rsidR="0091094A" w:rsidRPr="00E07F1A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>Глава сельсовета</w:t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="00560D71" w:rsidRPr="00E07F1A">
        <w:rPr>
          <w:rFonts w:ascii="Times New Roman" w:hAnsi="Times New Roman" w:cs="Times New Roman"/>
        </w:rPr>
        <w:t xml:space="preserve">      </w:t>
      </w:r>
      <w:r w:rsidRPr="00E07F1A">
        <w:rPr>
          <w:rFonts w:ascii="Times New Roman" w:hAnsi="Times New Roman" w:cs="Times New Roman"/>
        </w:rPr>
        <w:tab/>
      </w:r>
      <w:r w:rsidR="00A45CDA" w:rsidRPr="00E07F1A">
        <w:rPr>
          <w:rFonts w:ascii="Times New Roman" w:hAnsi="Times New Roman" w:cs="Times New Roman"/>
        </w:rPr>
        <w:t>А.М. Невежин</w:t>
      </w:r>
    </w:p>
    <w:p w:rsidR="003154D9" w:rsidRPr="00E07F1A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ab/>
      </w:r>
    </w:p>
    <w:p w:rsidR="003154D9" w:rsidRPr="00E07F1A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  <w:t xml:space="preserve"> </w:t>
      </w:r>
    </w:p>
    <w:p w:rsidR="003154D9" w:rsidRPr="00E07F1A" w:rsidRDefault="00F07E71" w:rsidP="009A1E0F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>Разослано: в  дело</w:t>
      </w:r>
      <w:r w:rsidR="003154D9" w:rsidRPr="00E07F1A">
        <w:rPr>
          <w:rFonts w:ascii="Times New Roman" w:hAnsi="Times New Roman" w:cs="Times New Roman"/>
        </w:rPr>
        <w:t xml:space="preserve">, постоянной комиссии  </w:t>
      </w:r>
      <w:r w:rsidR="009A1E0F" w:rsidRPr="00E07F1A">
        <w:rPr>
          <w:rFonts w:ascii="Times New Roman" w:hAnsi="Times New Roman" w:cs="Times New Roman"/>
        </w:rPr>
        <w:t xml:space="preserve">по  местному самоуправлению, социальной политике и охране общественного порядка, </w:t>
      </w:r>
      <w:proofErr w:type="spellStart"/>
      <w:r w:rsidR="009A1E0F" w:rsidRPr="00E07F1A">
        <w:rPr>
          <w:rFonts w:ascii="Times New Roman" w:hAnsi="Times New Roman" w:cs="Times New Roman"/>
        </w:rPr>
        <w:t>межрайпрокуратуре</w:t>
      </w:r>
      <w:proofErr w:type="spellEnd"/>
      <w:r w:rsidR="009A1E0F" w:rsidRPr="00E07F1A">
        <w:rPr>
          <w:rFonts w:ascii="Times New Roman" w:hAnsi="Times New Roman" w:cs="Times New Roman"/>
        </w:rPr>
        <w:t>.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1AC4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3FBA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34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094A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1E0F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5CDA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07F1A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6E82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07E71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14</cp:revision>
  <cp:lastPrinted>2024-03-28T10:35:00Z</cp:lastPrinted>
  <dcterms:created xsi:type="dcterms:W3CDTF">2017-08-11T15:00:00Z</dcterms:created>
  <dcterms:modified xsi:type="dcterms:W3CDTF">2024-04-02T09:58:00Z</dcterms:modified>
</cp:coreProperties>
</file>