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10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85"/>
      </w:tblGrid>
      <w:tr w:rsidR="00DE0F3C" w:rsidRPr="00B02F91" w:rsidTr="003F2405">
        <w:tc>
          <w:tcPr>
            <w:tcW w:w="5637" w:type="dxa"/>
          </w:tcPr>
          <w:p w:rsidR="00DE0F3C" w:rsidRPr="00B02F91" w:rsidRDefault="00DE0F3C" w:rsidP="00F917AB">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Администрация</w:t>
            </w:r>
          </w:p>
          <w:p w:rsidR="00DE0F3C" w:rsidRPr="00B02F91" w:rsidRDefault="00DE0F3C" w:rsidP="00F917AB">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муниципального образования</w:t>
            </w:r>
          </w:p>
          <w:p w:rsidR="00DE0F3C" w:rsidRPr="00B02F91" w:rsidRDefault="003F2405" w:rsidP="00F917AB">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Твердиловский</w:t>
            </w:r>
            <w:proofErr w:type="spellEnd"/>
            <w:r w:rsidR="00DE0F3C" w:rsidRPr="00B02F91">
              <w:rPr>
                <w:rFonts w:ascii="Times New Roman" w:hAnsi="Times New Roman" w:cs="Times New Roman"/>
                <w:b/>
                <w:sz w:val="28"/>
                <w:szCs w:val="28"/>
              </w:rPr>
              <w:t xml:space="preserve"> сельсовет</w:t>
            </w:r>
          </w:p>
          <w:p w:rsidR="00DE0F3C" w:rsidRPr="00B02F91" w:rsidRDefault="00C20E74" w:rsidP="00F917AB">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Бузулукского</w:t>
            </w:r>
            <w:proofErr w:type="spellEnd"/>
            <w:r w:rsidR="00DE0F3C" w:rsidRPr="00B02F91">
              <w:rPr>
                <w:rFonts w:ascii="Times New Roman" w:hAnsi="Times New Roman" w:cs="Times New Roman"/>
                <w:b/>
                <w:sz w:val="28"/>
                <w:szCs w:val="28"/>
              </w:rPr>
              <w:t xml:space="preserve"> района</w:t>
            </w:r>
          </w:p>
          <w:p w:rsidR="00DE0F3C" w:rsidRPr="00B02F91" w:rsidRDefault="00DE0F3C" w:rsidP="00F917AB">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Оренбургской  области</w:t>
            </w:r>
          </w:p>
          <w:p w:rsidR="00DE0F3C" w:rsidRPr="00B02F91" w:rsidRDefault="00DE0F3C" w:rsidP="00F917AB">
            <w:pPr>
              <w:spacing w:after="0" w:line="240" w:lineRule="auto"/>
              <w:jc w:val="center"/>
              <w:rPr>
                <w:rFonts w:ascii="Times New Roman" w:hAnsi="Times New Roman" w:cs="Times New Roman"/>
                <w:b/>
                <w:sz w:val="16"/>
                <w:szCs w:val="16"/>
              </w:rPr>
            </w:pPr>
          </w:p>
          <w:p w:rsidR="00DE0F3C" w:rsidRPr="00B02F91" w:rsidRDefault="00DE0F3C" w:rsidP="00F917AB">
            <w:pPr>
              <w:spacing w:after="0" w:line="240" w:lineRule="auto"/>
              <w:jc w:val="center"/>
              <w:rPr>
                <w:rFonts w:ascii="Times New Roman" w:hAnsi="Times New Roman" w:cs="Times New Roman"/>
                <w:b/>
                <w:sz w:val="28"/>
                <w:szCs w:val="28"/>
              </w:rPr>
            </w:pPr>
            <w:proofErr w:type="gramStart"/>
            <w:r w:rsidRPr="00B02F91">
              <w:rPr>
                <w:rFonts w:ascii="Times New Roman" w:hAnsi="Times New Roman" w:cs="Times New Roman"/>
                <w:b/>
                <w:sz w:val="28"/>
                <w:szCs w:val="28"/>
              </w:rPr>
              <w:t>П</w:t>
            </w:r>
            <w:proofErr w:type="gramEnd"/>
            <w:r w:rsidRPr="00B02F91">
              <w:rPr>
                <w:rFonts w:ascii="Times New Roman" w:hAnsi="Times New Roman" w:cs="Times New Roman"/>
                <w:b/>
                <w:sz w:val="28"/>
                <w:szCs w:val="28"/>
              </w:rPr>
              <w:t xml:space="preserve"> О С Т А Н О В Л Е Н И Е</w:t>
            </w:r>
          </w:p>
          <w:p w:rsidR="00DE0F3C" w:rsidRPr="00B02F91" w:rsidRDefault="00DE0F3C" w:rsidP="00F917AB">
            <w:pPr>
              <w:spacing w:after="0" w:line="240" w:lineRule="auto"/>
              <w:jc w:val="center"/>
              <w:rPr>
                <w:rFonts w:ascii="Times New Roman" w:hAnsi="Times New Roman" w:cs="Times New Roman"/>
                <w:b/>
                <w:sz w:val="16"/>
                <w:szCs w:val="16"/>
              </w:rPr>
            </w:pPr>
          </w:p>
          <w:p w:rsidR="00DE0F3C" w:rsidRPr="00B02F91" w:rsidRDefault="0095635F" w:rsidP="00F917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w:t>
            </w:r>
            <w:r w:rsidR="00DE0F3C" w:rsidRPr="00B02F91">
              <w:rPr>
                <w:rFonts w:ascii="Times New Roman" w:hAnsi="Times New Roman" w:cs="Times New Roman"/>
                <w:sz w:val="28"/>
                <w:szCs w:val="28"/>
              </w:rPr>
              <w:t xml:space="preserve"> № </w:t>
            </w:r>
            <w:r>
              <w:rPr>
                <w:rFonts w:ascii="Times New Roman" w:hAnsi="Times New Roman" w:cs="Times New Roman"/>
                <w:sz w:val="28"/>
                <w:szCs w:val="28"/>
              </w:rPr>
              <w:t>____</w:t>
            </w:r>
          </w:p>
          <w:p w:rsidR="00DE0F3C" w:rsidRPr="00B02F91" w:rsidRDefault="00DE0F3C" w:rsidP="00F917AB">
            <w:pPr>
              <w:spacing w:after="0" w:line="240" w:lineRule="auto"/>
              <w:jc w:val="center"/>
              <w:rPr>
                <w:rFonts w:ascii="Times New Roman" w:hAnsi="Times New Roman" w:cs="Times New Roman"/>
                <w:sz w:val="28"/>
                <w:szCs w:val="28"/>
              </w:rPr>
            </w:pPr>
            <w:r w:rsidRPr="00B02F91">
              <w:rPr>
                <w:rFonts w:ascii="Times New Roman" w:hAnsi="Times New Roman" w:cs="Times New Roman"/>
                <w:sz w:val="28"/>
                <w:szCs w:val="28"/>
              </w:rPr>
              <w:t xml:space="preserve">с. </w:t>
            </w:r>
            <w:r w:rsidR="003F2405">
              <w:rPr>
                <w:rFonts w:ascii="Times New Roman" w:hAnsi="Times New Roman" w:cs="Times New Roman"/>
                <w:sz w:val="28"/>
                <w:szCs w:val="28"/>
              </w:rPr>
              <w:t>Твердилово</w:t>
            </w:r>
          </w:p>
          <w:p w:rsidR="00DE0F3C" w:rsidRPr="00B02F91" w:rsidRDefault="00DE0F3C" w:rsidP="00F917AB">
            <w:pPr>
              <w:spacing w:after="0" w:line="240" w:lineRule="auto"/>
              <w:jc w:val="both"/>
              <w:rPr>
                <w:rFonts w:ascii="Times New Roman" w:hAnsi="Times New Roman" w:cs="Times New Roman"/>
                <w:sz w:val="16"/>
                <w:szCs w:val="16"/>
              </w:rPr>
            </w:pPr>
          </w:p>
          <w:p w:rsidR="00DE0F3C" w:rsidRPr="00C20E74" w:rsidRDefault="00DE0F3C" w:rsidP="0077052E">
            <w:pPr>
              <w:spacing w:after="0" w:line="240" w:lineRule="auto"/>
              <w:jc w:val="both"/>
              <w:rPr>
                <w:rFonts w:ascii="Times New Roman" w:hAnsi="Times New Roman" w:cs="Times New Roman"/>
                <w:sz w:val="28"/>
                <w:szCs w:val="28"/>
                <w:shd w:val="clear" w:color="auto" w:fill="FFFFFF"/>
              </w:rPr>
            </w:pPr>
            <w:r w:rsidRPr="000175BD">
              <w:rPr>
                <w:rFonts w:ascii="Times New Roman" w:hAnsi="Times New Roman" w:cs="Times New Roman"/>
                <w:sz w:val="28"/>
                <w:szCs w:val="28"/>
                <w:lang w:eastAsia="ru-RU"/>
              </w:rPr>
              <w:t xml:space="preserve">Об утверждении </w:t>
            </w:r>
            <w:r w:rsidRPr="000175BD">
              <w:rPr>
                <w:rFonts w:ascii="Times New Roman" w:hAnsi="Times New Roman" w:cs="Times New Roman"/>
                <w:sz w:val="28"/>
                <w:szCs w:val="28"/>
                <w:shd w:val="clear" w:color="auto" w:fill="FFFFFF"/>
              </w:rPr>
              <w:t xml:space="preserve">Программы профилактики рисков причинения вреда (ущерба) охраняемым законом ценностям при осуществлении муниципального контроля </w:t>
            </w:r>
            <w:r w:rsidRPr="000175BD">
              <w:rPr>
                <w:rFonts w:ascii="Times New Roman" w:hAnsi="Times New Roman" w:cs="Times New Roman"/>
                <w:color w:val="000000"/>
                <w:sz w:val="28"/>
                <w:szCs w:val="28"/>
                <w:shd w:val="clear" w:color="auto" w:fill="FFFFFF"/>
              </w:rPr>
              <w:t xml:space="preserve">в сфере благоустройства на территории </w:t>
            </w:r>
            <w:proofErr w:type="spellStart"/>
            <w:r w:rsidR="003F2405">
              <w:rPr>
                <w:rFonts w:ascii="Times New Roman" w:hAnsi="Times New Roman" w:cs="Times New Roman"/>
                <w:color w:val="000000"/>
                <w:sz w:val="28"/>
                <w:szCs w:val="28"/>
                <w:shd w:val="clear" w:color="auto" w:fill="FFFFFF"/>
              </w:rPr>
              <w:t>Твердиловского</w:t>
            </w:r>
            <w:proofErr w:type="spellEnd"/>
            <w:r w:rsidRPr="00B02F91">
              <w:rPr>
                <w:rFonts w:ascii="Times New Roman" w:hAnsi="Times New Roman" w:cs="Times New Roman"/>
                <w:color w:val="000000"/>
                <w:sz w:val="28"/>
                <w:szCs w:val="28"/>
                <w:shd w:val="clear" w:color="auto" w:fill="FFFFFF"/>
              </w:rPr>
              <w:t xml:space="preserve"> сельсовета </w:t>
            </w:r>
            <w:proofErr w:type="spellStart"/>
            <w:r w:rsidR="00290D3C">
              <w:rPr>
                <w:rFonts w:ascii="Times New Roman" w:hAnsi="Times New Roman" w:cs="Times New Roman"/>
                <w:color w:val="000000"/>
                <w:sz w:val="28"/>
                <w:szCs w:val="28"/>
                <w:shd w:val="clear" w:color="auto" w:fill="FFFFFF"/>
              </w:rPr>
              <w:t>Бузулукского</w:t>
            </w:r>
            <w:proofErr w:type="spellEnd"/>
            <w:r w:rsidRPr="00B02F91">
              <w:rPr>
                <w:rFonts w:ascii="Times New Roman" w:hAnsi="Times New Roman" w:cs="Times New Roman"/>
                <w:color w:val="000000"/>
                <w:sz w:val="28"/>
                <w:szCs w:val="28"/>
                <w:shd w:val="clear" w:color="auto" w:fill="FFFFFF"/>
              </w:rPr>
              <w:t xml:space="preserve"> района</w:t>
            </w:r>
            <w:r w:rsidRPr="00B02F91">
              <w:rPr>
                <w:rFonts w:ascii="Times New Roman" w:hAnsi="Times New Roman" w:cs="Times New Roman"/>
                <w:sz w:val="28"/>
                <w:szCs w:val="28"/>
                <w:shd w:val="clear" w:color="auto" w:fill="FFFFFF"/>
              </w:rPr>
              <w:t xml:space="preserve"> на </w:t>
            </w:r>
            <w:r w:rsidR="00BF53B0">
              <w:rPr>
                <w:rFonts w:ascii="Times New Roman" w:hAnsi="Times New Roman" w:cs="Times New Roman"/>
                <w:sz w:val="28"/>
                <w:szCs w:val="28"/>
                <w:shd w:val="clear" w:color="auto" w:fill="FFFFFF"/>
              </w:rPr>
              <w:t>202</w:t>
            </w:r>
            <w:r w:rsidR="0077052E">
              <w:rPr>
                <w:rFonts w:ascii="Times New Roman" w:hAnsi="Times New Roman" w:cs="Times New Roman"/>
                <w:sz w:val="28"/>
                <w:szCs w:val="28"/>
                <w:shd w:val="clear" w:color="auto" w:fill="FFFFFF"/>
              </w:rPr>
              <w:t>4</w:t>
            </w:r>
            <w:r w:rsidRPr="00B02F91">
              <w:rPr>
                <w:rFonts w:ascii="Times New Roman" w:hAnsi="Times New Roman" w:cs="Times New Roman"/>
                <w:sz w:val="28"/>
                <w:szCs w:val="28"/>
                <w:shd w:val="clear" w:color="auto" w:fill="FFFFFF"/>
              </w:rPr>
              <w:t xml:space="preserve"> год</w:t>
            </w:r>
          </w:p>
        </w:tc>
        <w:tc>
          <w:tcPr>
            <w:tcW w:w="4785" w:type="dxa"/>
          </w:tcPr>
          <w:p w:rsidR="00DE0F3C" w:rsidRPr="00B02F91" w:rsidRDefault="006D6179" w:rsidP="00F917AB">
            <w:pPr>
              <w:autoSpaceDE w:val="0"/>
              <w:autoSpaceDN w:val="0"/>
              <w:spacing w:after="0" w:line="240" w:lineRule="auto"/>
              <w:rPr>
                <w:rFonts w:ascii="Times New Roman" w:eastAsia="Times New Roman" w:hAnsi="Times New Roman" w:cs="Times New Roman"/>
                <w:color w:val="0070C0"/>
                <w:sz w:val="28"/>
                <w:szCs w:val="28"/>
                <w:lang w:eastAsia="ru-RU"/>
              </w:rPr>
            </w:pPr>
            <w:r>
              <w:rPr>
                <w:rFonts w:ascii="Times New Roman" w:eastAsia="Times New Roman" w:hAnsi="Times New Roman" w:cs="Times New Roman"/>
                <w:color w:val="0070C0"/>
                <w:sz w:val="28"/>
                <w:szCs w:val="28"/>
                <w:lang w:eastAsia="ru-RU"/>
              </w:rPr>
              <w:t>ПРОЕКТ</w:t>
            </w:r>
            <w:bookmarkStart w:id="0" w:name="_GoBack"/>
            <w:bookmarkEnd w:id="0"/>
          </w:p>
          <w:p w:rsidR="00DE0F3C" w:rsidRPr="00B02F91" w:rsidRDefault="00DE0F3C" w:rsidP="00F917AB">
            <w:pPr>
              <w:autoSpaceDE w:val="0"/>
              <w:autoSpaceDN w:val="0"/>
              <w:spacing w:after="0" w:line="240" w:lineRule="auto"/>
              <w:rPr>
                <w:rFonts w:ascii="Times New Roman" w:hAnsi="Times New Roman" w:cs="Times New Roman"/>
                <w:b/>
                <w:color w:val="FF0000"/>
                <w:sz w:val="28"/>
                <w:szCs w:val="28"/>
                <w:u w:val="single"/>
              </w:rPr>
            </w:pPr>
          </w:p>
        </w:tc>
      </w:tr>
    </w:tbl>
    <w:p w:rsidR="00DE0F3C" w:rsidRDefault="00DE0F3C" w:rsidP="000175BD">
      <w:pPr>
        <w:widowControl w:val="0"/>
        <w:autoSpaceDE w:val="0"/>
        <w:spacing w:after="0" w:line="240" w:lineRule="auto"/>
        <w:ind w:right="-2"/>
        <w:jc w:val="center"/>
        <w:outlineLvl w:val="1"/>
        <w:rPr>
          <w:rFonts w:ascii="Times New Roman" w:hAnsi="Times New Roman" w:cs="Times New Roman"/>
          <w:sz w:val="28"/>
          <w:szCs w:val="28"/>
          <w:lang w:eastAsia="ru-RU"/>
        </w:rPr>
      </w:pPr>
    </w:p>
    <w:p w:rsidR="003F2405" w:rsidRDefault="000175BD" w:rsidP="00722C66">
      <w:pPr>
        <w:spacing w:after="0" w:line="240" w:lineRule="auto"/>
        <w:ind w:firstLine="851"/>
        <w:jc w:val="both"/>
        <w:rPr>
          <w:rFonts w:ascii="Times New Roman" w:hAnsi="Times New Roman" w:cs="Times New Roman"/>
          <w:sz w:val="28"/>
          <w:szCs w:val="28"/>
        </w:rPr>
      </w:pPr>
      <w:proofErr w:type="gramStart"/>
      <w:r w:rsidRPr="000175BD">
        <w:rPr>
          <w:rFonts w:ascii="Times New Roman" w:hAnsi="Times New Roman" w:cs="Times New Roman"/>
          <w:bCs/>
          <w:sz w:val="28"/>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w:t>
      </w:r>
      <w:proofErr w:type="gramEnd"/>
      <w:r w:rsidRPr="000175BD">
        <w:rPr>
          <w:rFonts w:ascii="Times New Roman" w:hAnsi="Times New Roman" w:cs="Times New Roman"/>
          <w:bCs/>
          <w:sz w:val="28"/>
          <w:szCs w:val="28"/>
        </w:rPr>
        <w:t xml:space="preserve">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Pr>
          <w:rFonts w:ascii="Times New Roman" w:hAnsi="Times New Roman" w:cs="Times New Roman"/>
          <w:sz w:val="28"/>
          <w:szCs w:val="28"/>
        </w:rPr>
        <w:t xml:space="preserve"> </w:t>
      </w:r>
    </w:p>
    <w:p w:rsidR="000175BD" w:rsidRPr="000175BD" w:rsidRDefault="003F2405" w:rsidP="003F2405">
      <w:pPr>
        <w:spacing w:after="0" w:line="240" w:lineRule="auto"/>
        <w:ind w:firstLine="851"/>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w:t>
      </w:r>
      <w:r w:rsidRPr="008E6586">
        <w:rPr>
          <w:rFonts w:ascii="Times New Roman" w:hAnsi="Times New Roman" w:cs="Times New Roman"/>
          <w:sz w:val="28"/>
          <w:szCs w:val="28"/>
        </w:rPr>
        <w:t>о</w:t>
      </w:r>
      <w:r>
        <w:rPr>
          <w:rFonts w:ascii="Times New Roman" w:hAnsi="Times New Roman" w:cs="Times New Roman"/>
          <w:sz w:val="28"/>
          <w:szCs w:val="28"/>
        </w:rPr>
        <w:t xml:space="preserve"> </w:t>
      </w:r>
      <w:r w:rsidRPr="008E6586">
        <w:rPr>
          <w:rFonts w:ascii="Times New Roman" w:hAnsi="Times New Roman" w:cs="Times New Roman"/>
          <w:sz w:val="28"/>
          <w:szCs w:val="28"/>
        </w:rPr>
        <w:t>с</w:t>
      </w:r>
      <w:r>
        <w:rPr>
          <w:rFonts w:ascii="Times New Roman" w:hAnsi="Times New Roman" w:cs="Times New Roman"/>
          <w:sz w:val="28"/>
          <w:szCs w:val="28"/>
        </w:rPr>
        <w:t xml:space="preserve"> </w:t>
      </w:r>
      <w:r w:rsidRPr="008E6586">
        <w:rPr>
          <w:rFonts w:ascii="Times New Roman" w:hAnsi="Times New Roman" w:cs="Times New Roman"/>
          <w:sz w:val="28"/>
          <w:szCs w:val="28"/>
        </w:rPr>
        <w:t>т</w:t>
      </w:r>
      <w:r>
        <w:rPr>
          <w:rFonts w:ascii="Times New Roman" w:hAnsi="Times New Roman" w:cs="Times New Roman"/>
          <w:sz w:val="28"/>
          <w:szCs w:val="28"/>
        </w:rPr>
        <w:t xml:space="preserve"> </w:t>
      </w:r>
      <w:r w:rsidRPr="008E6586">
        <w:rPr>
          <w:rFonts w:ascii="Times New Roman" w:hAnsi="Times New Roman" w:cs="Times New Roman"/>
          <w:sz w:val="28"/>
          <w:szCs w:val="28"/>
        </w:rPr>
        <w:t>а</w:t>
      </w:r>
      <w:r>
        <w:rPr>
          <w:rFonts w:ascii="Times New Roman" w:hAnsi="Times New Roman" w:cs="Times New Roman"/>
          <w:sz w:val="28"/>
          <w:szCs w:val="28"/>
        </w:rPr>
        <w:t xml:space="preserve"> </w:t>
      </w:r>
      <w:r w:rsidRPr="008E6586">
        <w:rPr>
          <w:rFonts w:ascii="Times New Roman" w:hAnsi="Times New Roman" w:cs="Times New Roman"/>
          <w:sz w:val="28"/>
          <w:szCs w:val="28"/>
        </w:rPr>
        <w:t>н</w:t>
      </w:r>
      <w:r>
        <w:rPr>
          <w:rFonts w:ascii="Times New Roman" w:hAnsi="Times New Roman" w:cs="Times New Roman"/>
          <w:sz w:val="28"/>
          <w:szCs w:val="28"/>
        </w:rPr>
        <w:t xml:space="preserve"> </w:t>
      </w:r>
      <w:r w:rsidRPr="008E6586">
        <w:rPr>
          <w:rFonts w:ascii="Times New Roman" w:hAnsi="Times New Roman" w:cs="Times New Roman"/>
          <w:sz w:val="28"/>
          <w:szCs w:val="28"/>
        </w:rPr>
        <w:t>о</w:t>
      </w:r>
      <w:r>
        <w:rPr>
          <w:rFonts w:ascii="Times New Roman" w:hAnsi="Times New Roman" w:cs="Times New Roman"/>
          <w:sz w:val="28"/>
          <w:szCs w:val="28"/>
        </w:rPr>
        <w:t xml:space="preserve"> </w:t>
      </w:r>
      <w:r w:rsidRPr="008E6586">
        <w:rPr>
          <w:rFonts w:ascii="Times New Roman" w:hAnsi="Times New Roman" w:cs="Times New Roman"/>
          <w:sz w:val="28"/>
          <w:szCs w:val="28"/>
        </w:rPr>
        <w:t>в</w:t>
      </w:r>
      <w:r>
        <w:rPr>
          <w:rFonts w:ascii="Times New Roman" w:hAnsi="Times New Roman" w:cs="Times New Roman"/>
          <w:sz w:val="28"/>
          <w:szCs w:val="28"/>
        </w:rPr>
        <w:t xml:space="preserve"> </w:t>
      </w:r>
      <w:r w:rsidRPr="008E6586">
        <w:rPr>
          <w:rFonts w:ascii="Times New Roman" w:hAnsi="Times New Roman" w:cs="Times New Roman"/>
          <w:sz w:val="28"/>
          <w:szCs w:val="28"/>
        </w:rPr>
        <w:t>л</w:t>
      </w:r>
      <w:r>
        <w:rPr>
          <w:rFonts w:ascii="Times New Roman" w:hAnsi="Times New Roman" w:cs="Times New Roman"/>
          <w:sz w:val="28"/>
          <w:szCs w:val="28"/>
        </w:rPr>
        <w:t xml:space="preserve"> </w:t>
      </w:r>
      <w:r w:rsidRPr="008E6586">
        <w:rPr>
          <w:rFonts w:ascii="Times New Roman" w:hAnsi="Times New Roman" w:cs="Times New Roman"/>
          <w:sz w:val="28"/>
          <w:szCs w:val="28"/>
        </w:rPr>
        <w:t>я</w:t>
      </w:r>
      <w:r>
        <w:rPr>
          <w:rFonts w:ascii="Times New Roman" w:hAnsi="Times New Roman" w:cs="Times New Roman"/>
          <w:sz w:val="28"/>
          <w:szCs w:val="28"/>
        </w:rPr>
        <w:t xml:space="preserve"> </w:t>
      </w:r>
      <w:r w:rsidRPr="008E6586">
        <w:rPr>
          <w:rFonts w:ascii="Times New Roman" w:hAnsi="Times New Roman" w:cs="Times New Roman"/>
          <w:sz w:val="28"/>
          <w:szCs w:val="28"/>
        </w:rPr>
        <w:t>ю</w:t>
      </w:r>
      <w:r w:rsidR="008E6586" w:rsidRPr="008E6586">
        <w:rPr>
          <w:rFonts w:ascii="Times New Roman" w:hAnsi="Times New Roman" w:cs="Times New Roman"/>
          <w:sz w:val="28"/>
          <w:szCs w:val="28"/>
        </w:rPr>
        <w:t>:</w:t>
      </w:r>
    </w:p>
    <w:p w:rsidR="000175BD" w:rsidRPr="000175BD" w:rsidRDefault="000175BD" w:rsidP="000175BD">
      <w:pPr>
        <w:widowControl w:val="0"/>
        <w:autoSpaceDE w:val="0"/>
        <w:spacing w:after="0" w:line="240" w:lineRule="auto"/>
        <w:ind w:right="-2" w:firstLine="709"/>
        <w:jc w:val="both"/>
        <w:outlineLvl w:val="1"/>
        <w:rPr>
          <w:rFonts w:ascii="Times New Roman" w:hAnsi="Times New Roman" w:cs="Times New Roman"/>
          <w:sz w:val="28"/>
          <w:szCs w:val="28"/>
        </w:rPr>
      </w:pPr>
      <w:r w:rsidRPr="000175BD">
        <w:rPr>
          <w:rFonts w:ascii="Times New Roman" w:hAnsi="Times New Roman" w:cs="Times New Roman"/>
          <w:sz w:val="28"/>
          <w:szCs w:val="28"/>
        </w:rPr>
        <w:t xml:space="preserve">1. Утвердить Программу профилактики рисков причинения вреда (ущерба) охраняемым законом ценностям при осуществлении муниципального </w:t>
      </w:r>
      <w:r w:rsidRPr="000175BD">
        <w:rPr>
          <w:rFonts w:ascii="Times New Roman" w:hAnsi="Times New Roman" w:cs="Times New Roman"/>
          <w:sz w:val="28"/>
          <w:szCs w:val="28"/>
          <w:shd w:val="clear" w:color="auto" w:fill="FFFFFF"/>
        </w:rPr>
        <w:t xml:space="preserve">контроля </w:t>
      </w:r>
      <w:r w:rsidRPr="000175BD">
        <w:rPr>
          <w:rFonts w:ascii="Times New Roman" w:hAnsi="Times New Roman" w:cs="Times New Roman"/>
          <w:sz w:val="28"/>
          <w:szCs w:val="28"/>
        </w:rPr>
        <w:t xml:space="preserve">в сфере благоустройства на территории </w:t>
      </w:r>
      <w:proofErr w:type="spellStart"/>
      <w:r w:rsidR="003F2405">
        <w:rPr>
          <w:rFonts w:ascii="Times New Roman" w:hAnsi="Times New Roman" w:cs="Times New Roman"/>
          <w:sz w:val="28"/>
          <w:szCs w:val="28"/>
        </w:rPr>
        <w:t>Твердиловского</w:t>
      </w:r>
      <w:proofErr w:type="spellEnd"/>
      <w:r>
        <w:rPr>
          <w:rFonts w:ascii="Times New Roman" w:hAnsi="Times New Roman" w:cs="Times New Roman"/>
          <w:sz w:val="28"/>
          <w:szCs w:val="28"/>
        </w:rPr>
        <w:t xml:space="preserve"> </w:t>
      </w:r>
      <w:r w:rsidRPr="000175BD">
        <w:rPr>
          <w:rFonts w:ascii="Times New Roman" w:hAnsi="Times New Roman" w:cs="Times New Roman"/>
          <w:sz w:val="28"/>
          <w:szCs w:val="28"/>
        </w:rPr>
        <w:t xml:space="preserve">сельсовета </w:t>
      </w:r>
      <w:proofErr w:type="spellStart"/>
      <w:r w:rsidR="00DE0F3C">
        <w:rPr>
          <w:rFonts w:ascii="Times New Roman" w:hAnsi="Times New Roman" w:cs="Times New Roman"/>
          <w:sz w:val="28"/>
          <w:szCs w:val="28"/>
        </w:rPr>
        <w:t>Бузулукского</w:t>
      </w:r>
      <w:proofErr w:type="spellEnd"/>
      <w:r w:rsidRPr="000175BD">
        <w:rPr>
          <w:rFonts w:ascii="Times New Roman" w:hAnsi="Times New Roman" w:cs="Times New Roman"/>
          <w:sz w:val="28"/>
          <w:szCs w:val="28"/>
        </w:rPr>
        <w:t xml:space="preserve"> района Оренбургской области на </w:t>
      </w:r>
      <w:r w:rsidR="00BF53B0">
        <w:rPr>
          <w:rFonts w:ascii="Times New Roman" w:hAnsi="Times New Roman" w:cs="Times New Roman"/>
          <w:sz w:val="28"/>
          <w:szCs w:val="28"/>
        </w:rPr>
        <w:t>202</w:t>
      </w:r>
      <w:r w:rsidR="0077052E">
        <w:rPr>
          <w:rFonts w:ascii="Times New Roman" w:hAnsi="Times New Roman" w:cs="Times New Roman"/>
          <w:sz w:val="28"/>
          <w:szCs w:val="28"/>
        </w:rPr>
        <w:t>4</w:t>
      </w:r>
      <w:r w:rsidRPr="000175BD">
        <w:rPr>
          <w:rFonts w:ascii="Times New Roman" w:hAnsi="Times New Roman" w:cs="Times New Roman"/>
          <w:sz w:val="28"/>
          <w:szCs w:val="28"/>
        </w:rPr>
        <w:t xml:space="preserve"> год (далее – Программа) согласно приложению.</w:t>
      </w:r>
    </w:p>
    <w:p w:rsidR="000175BD" w:rsidRPr="000175BD" w:rsidRDefault="000175BD" w:rsidP="000175BD">
      <w:pPr>
        <w:spacing w:after="0" w:line="240" w:lineRule="auto"/>
        <w:ind w:firstLine="708"/>
        <w:jc w:val="both"/>
        <w:rPr>
          <w:rFonts w:ascii="Times New Roman" w:hAnsi="Times New Roman" w:cs="Times New Roman"/>
          <w:sz w:val="28"/>
          <w:szCs w:val="28"/>
        </w:rPr>
      </w:pPr>
      <w:r w:rsidRPr="000175BD">
        <w:rPr>
          <w:rFonts w:ascii="Times New Roman" w:hAnsi="Times New Roman" w:cs="Times New Roman"/>
          <w:sz w:val="28"/>
          <w:szCs w:val="28"/>
        </w:rPr>
        <w:t xml:space="preserve">2. Настоящее постановление вступает в силу со дня его </w:t>
      </w:r>
      <w:r w:rsidR="00722C66">
        <w:rPr>
          <w:rFonts w:ascii="Times New Roman" w:hAnsi="Times New Roman" w:cs="Times New Roman"/>
          <w:sz w:val="28"/>
          <w:szCs w:val="28"/>
        </w:rPr>
        <w:t>обнародования</w:t>
      </w:r>
      <w:r w:rsidRPr="000175BD">
        <w:rPr>
          <w:rFonts w:ascii="Times New Roman" w:hAnsi="Times New Roman" w:cs="Times New Roman"/>
          <w:sz w:val="28"/>
          <w:szCs w:val="28"/>
        </w:rPr>
        <w:t xml:space="preserve">, подлежит размещению </w:t>
      </w:r>
      <w:r w:rsidR="00C20E74" w:rsidRPr="00C20E74">
        <w:rPr>
          <w:rFonts w:ascii="Times New Roman" w:hAnsi="Times New Roman" w:cs="Times New Roman"/>
          <w:sz w:val="28"/>
          <w:szCs w:val="28"/>
        </w:rPr>
        <w:t xml:space="preserve">на официальном сайте муниципального образования  </w:t>
      </w:r>
      <w:proofErr w:type="spellStart"/>
      <w:r w:rsidR="00C20E74" w:rsidRPr="00C20E74">
        <w:rPr>
          <w:rFonts w:ascii="Times New Roman" w:hAnsi="Times New Roman" w:cs="Times New Roman"/>
          <w:sz w:val="28"/>
          <w:szCs w:val="28"/>
        </w:rPr>
        <w:t>Бузулукский</w:t>
      </w:r>
      <w:proofErr w:type="spellEnd"/>
      <w:r w:rsidR="00C20E74" w:rsidRPr="00C20E74">
        <w:rPr>
          <w:rFonts w:ascii="Times New Roman" w:hAnsi="Times New Roman" w:cs="Times New Roman"/>
          <w:sz w:val="28"/>
          <w:szCs w:val="28"/>
        </w:rPr>
        <w:t xml:space="preserve"> район</w:t>
      </w:r>
      <w:r w:rsidRPr="000175BD">
        <w:rPr>
          <w:rFonts w:ascii="Times New Roman" w:hAnsi="Times New Roman" w:cs="Times New Roman"/>
          <w:sz w:val="28"/>
          <w:szCs w:val="28"/>
        </w:rPr>
        <w:t xml:space="preserve"> и распространяется на правоотношения, возникшие с 01.01.</w:t>
      </w:r>
      <w:r w:rsidR="00BF53B0">
        <w:rPr>
          <w:rFonts w:ascii="Times New Roman" w:hAnsi="Times New Roman" w:cs="Times New Roman"/>
          <w:sz w:val="28"/>
          <w:szCs w:val="28"/>
        </w:rPr>
        <w:t>202</w:t>
      </w:r>
      <w:r w:rsidR="0077052E">
        <w:rPr>
          <w:rFonts w:ascii="Times New Roman" w:hAnsi="Times New Roman" w:cs="Times New Roman"/>
          <w:sz w:val="28"/>
          <w:szCs w:val="28"/>
        </w:rPr>
        <w:t>4</w:t>
      </w:r>
      <w:r w:rsidR="00C20E74">
        <w:rPr>
          <w:rFonts w:ascii="Times New Roman" w:hAnsi="Times New Roman" w:cs="Times New Roman"/>
          <w:sz w:val="28"/>
          <w:szCs w:val="28"/>
        </w:rPr>
        <w:t xml:space="preserve"> г.</w:t>
      </w:r>
    </w:p>
    <w:p w:rsidR="000175BD" w:rsidRPr="000175BD" w:rsidRDefault="000175BD" w:rsidP="000175BD">
      <w:pPr>
        <w:spacing w:after="0" w:line="240" w:lineRule="auto"/>
        <w:ind w:firstLine="708"/>
        <w:jc w:val="both"/>
        <w:rPr>
          <w:rFonts w:ascii="Times New Roman" w:hAnsi="Times New Roman" w:cs="Times New Roman"/>
          <w:sz w:val="28"/>
          <w:szCs w:val="28"/>
        </w:rPr>
      </w:pPr>
      <w:r w:rsidRPr="000175BD">
        <w:rPr>
          <w:rFonts w:ascii="Times New Roman" w:hAnsi="Times New Roman" w:cs="Times New Roman"/>
          <w:sz w:val="28"/>
          <w:szCs w:val="28"/>
        </w:rPr>
        <w:t xml:space="preserve">3. </w:t>
      </w:r>
      <w:proofErr w:type="gramStart"/>
      <w:r w:rsidRPr="000175BD">
        <w:rPr>
          <w:rFonts w:ascii="Times New Roman" w:hAnsi="Times New Roman" w:cs="Times New Roman"/>
          <w:sz w:val="28"/>
          <w:szCs w:val="28"/>
        </w:rPr>
        <w:t>Контроль за</w:t>
      </w:r>
      <w:proofErr w:type="gramEnd"/>
      <w:r w:rsidRPr="000175BD">
        <w:rPr>
          <w:rFonts w:ascii="Times New Roman" w:hAnsi="Times New Roman" w:cs="Times New Roman"/>
          <w:sz w:val="28"/>
          <w:szCs w:val="28"/>
        </w:rPr>
        <w:t xml:space="preserve"> исполнением настоящего постановления оставляю за собой.</w:t>
      </w:r>
    </w:p>
    <w:p w:rsidR="00511640" w:rsidRDefault="00511640" w:rsidP="000175BD">
      <w:pPr>
        <w:spacing w:after="0" w:line="240" w:lineRule="auto"/>
        <w:ind w:firstLine="708"/>
        <w:jc w:val="both"/>
        <w:rPr>
          <w:rFonts w:ascii="Times New Roman" w:hAnsi="Times New Roman" w:cs="Times New Roman"/>
          <w:sz w:val="28"/>
          <w:szCs w:val="28"/>
        </w:rPr>
      </w:pPr>
    </w:p>
    <w:p w:rsidR="000764BE" w:rsidRPr="000764BE" w:rsidRDefault="000764BE" w:rsidP="000764BE">
      <w:pPr>
        <w:spacing w:after="0" w:line="240" w:lineRule="auto"/>
        <w:jc w:val="both"/>
        <w:rPr>
          <w:rFonts w:ascii="Times New Roman" w:hAnsi="Times New Roman" w:cs="Times New Roman"/>
          <w:sz w:val="28"/>
          <w:szCs w:val="28"/>
        </w:rPr>
      </w:pPr>
      <w:r w:rsidRPr="000764BE">
        <w:rPr>
          <w:rFonts w:ascii="Times New Roman" w:hAnsi="Times New Roman" w:cs="Times New Roman"/>
          <w:sz w:val="28"/>
          <w:szCs w:val="28"/>
        </w:rPr>
        <w:t xml:space="preserve">Глава сельсовета                                                </w:t>
      </w:r>
      <w:r w:rsidR="00722C66">
        <w:rPr>
          <w:rFonts w:ascii="Times New Roman" w:hAnsi="Times New Roman" w:cs="Times New Roman"/>
          <w:sz w:val="28"/>
          <w:szCs w:val="28"/>
        </w:rPr>
        <w:t xml:space="preserve">                           </w:t>
      </w:r>
      <w:r w:rsidR="003F2405">
        <w:rPr>
          <w:rFonts w:ascii="Times New Roman" w:hAnsi="Times New Roman" w:cs="Times New Roman"/>
          <w:sz w:val="28"/>
          <w:szCs w:val="28"/>
        </w:rPr>
        <w:t>Г.А. Полякова</w:t>
      </w:r>
    </w:p>
    <w:p w:rsidR="00511640" w:rsidRDefault="00511640" w:rsidP="000175BD">
      <w:pPr>
        <w:pStyle w:val="xl83"/>
        <w:suppressAutoHyphens/>
        <w:spacing w:before="0" w:after="0"/>
        <w:jc w:val="right"/>
        <w:rPr>
          <w:rFonts w:ascii="Times New Roman" w:hAnsi="Times New Roman" w:cs="Times New Roman"/>
          <w:lang w:eastAsia="ar-SA"/>
        </w:rPr>
      </w:pPr>
    </w:p>
    <w:p w:rsidR="000F2261" w:rsidRDefault="000F2261" w:rsidP="000F2261">
      <w:pPr>
        <w:shd w:val="clear" w:color="auto" w:fill="FFFFFF"/>
        <w:spacing w:after="0" w:line="240" w:lineRule="auto"/>
        <w:jc w:val="both"/>
        <w:rPr>
          <w:rFonts w:ascii="Times New Roman" w:hAnsi="Times New Roman" w:cs="Times New Roman"/>
          <w:color w:val="333333"/>
          <w:sz w:val="28"/>
          <w:szCs w:val="28"/>
          <w:lang w:eastAsia="ru-RU"/>
        </w:rPr>
      </w:pPr>
      <w:r>
        <w:rPr>
          <w:rFonts w:ascii="Times New Roman" w:hAnsi="Times New Roman" w:cs="Times New Roman"/>
          <w:sz w:val="28"/>
          <w:szCs w:val="28"/>
        </w:rPr>
        <w:t xml:space="preserve">Разослано: </w:t>
      </w:r>
      <w:r w:rsidR="00C20E74">
        <w:rPr>
          <w:rFonts w:ascii="Times New Roman" w:hAnsi="Times New Roman" w:cs="Times New Roman"/>
          <w:bCs/>
          <w:sz w:val="28"/>
          <w:szCs w:val="28"/>
        </w:rPr>
        <w:t xml:space="preserve">в дело, </w:t>
      </w:r>
      <w:r w:rsidR="00DE0F3C">
        <w:rPr>
          <w:rFonts w:ascii="Times New Roman" w:hAnsi="Times New Roman" w:cs="Times New Roman"/>
          <w:bCs/>
          <w:sz w:val="28"/>
          <w:szCs w:val="28"/>
        </w:rPr>
        <w:t xml:space="preserve">в </w:t>
      </w:r>
      <w:proofErr w:type="spellStart"/>
      <w:r w:rsidR="00DE0F3C">
        <w:rPr>
          <w:rFonts w:ascii="Times New Roman" w:hAnsi="Times New Roman" w:cs="Times New Roman"/>
          <w:bCs/>
          <w:sz w:val="28"/>
          <w:szCs w:val="28"/>
        </w:rPr>
        <w:t>Бузулукскую</w:t>
      </w:r>
      <w:proofErr w:type="spellEnd"/>
      <w:r w:rsidR="00DE0F3C">
        <w:rPr>
          <w:rFonts w:ascii="Times New Roman" w:hAnsi="Times New Roman" w:cs="Times New Roman"/>
          <w:bCs/>
          <w:sz w:val="28"/>
          <w:szCs w:val="28"/>
        </w:rPr>
        <w:t xml:space="preserve"> межрайонную прокуратуру</w:t>
      </w:r>
    </w:p>
    <w:p w:rsidR="000175BD" w:rsidRPr="000175BD" w:rsidRDefault="000175BD" w:rsidP="000764BE">
      <w:pPr>
        <w:pStyle w:val="xl83"/>
        <w:suppressAutoHyphens/>
        <w:spacing w:before="0" w:after="0"/>
        <w:ind w:left="5245"/>
        <w:jc w:val="both"/>
        <w:rPr>
          <w:rFonts w:ascii="Times New Roman" w:hAnsi="Times New Roman" w:cs="Times New Roman"/>
        </w:rPr>
      </w:pPr>
      <w:r w:rsidRPr="000175BD">
        <w:rPr>
          <w:rFonts w:ascii="Times New Roman" w:hAnsi="Times New Roman" w:cs="Times New Roman"/>
          <w:lang w:eastAsia="ar-SA"/>
        </w:rPr>
        <w:lastRenderedPageBreak/>
        <w:t>Приложение</w:t>
      </w:r>
    </w:p>
    <w:p w:rsidR="000175BD" w:rsidRPr="000175BD" w:rsidRDefault="000175BD" w:rsidP="000764BE">
      <w:pPr>
        <w:pStyle w:val="xl83"/>
        <w:suppressAutoHyphens/>
        <w:spacing w:before="0" w:after="0"/>
        <w:ind w:left="5245"/>
        <w:jc w:val="both"/>
        <w:rPr>
          <w:rFonts w:ascii="Times New Roman" w:hAnsi="Times New Roman" w:cs="Times New Roman"/>
          <w:lang w:eastAsia="ar-SA"/>
        </w:rPr>
      </w:pPr>
      <w:r w:rsidRPr="000175BD">
        <w:rPr>
          <w:rFonts w:ascii="Times New Roman" w:hAnsi="Times New Roman" w:cs="Times New Roman"/>
          <w:lang w:eastAsia="ar-SA"/>
        </w:rPr>
        <w:t>к постановлению администрации</w:t>
      </w:r>
      <w:r w:rsidR="000764BE">
        <w:rPr>
          <w:rFonts w:ascii="Times New Roman" w:hAnsi="Times New Roman" w:cs="Times New Roman"/>
          <w:lang w:eastAsia="ar-SA"/>
        </w:rPr>
        <w:t xml:space="preserve"> </w:t>
      </w:r>
      <w:proofErr w:type="spellStart"/>
      <w:r w:rsidR="003F2405">
        <w:rPr>
          <w:rFonts w:ascii="Times New Roman" w:hAnsi="Times New Roman" w:cs="Times New Roman"/>
          <w:lang w:eastAsia="ar-SA"/>
        </w:rPr>
        <w:t>Твердиловского</w:t>
      </w:r>
      <w:proofErr w:type="spellEnd"/>
      <w:r w:rsidR="000764BE">
        <w:rPr>
          <w:rFonts w:ascii="Times New Roman" w:hAnsi="Times New Roman" w:cs="Times New Roman"/>
          <w:lang w:eastAsia="ar-SA"/>
        </w:rPr>
        <w:t xml:space="preserve"> сельсовета</w:t>
      </w:r>
    </w:p>
    <w:p w:rsidR="000175BD" w:rsidRPr="000175BD" w:rsidRDefault="0095635F" w:rsidP="000175BD">
      <w:pPr>
        <w:widowControl w:val="0"/>
        <w:autoSpaceDE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lang w:eastAsia="ar-SA"/>
        </w:rPr>
        <w:t xml:space="preserve">                                                  </w:t>
      </w:r>
      <w:r w:rsidRPr="0095635F">
        <w:rPr>
          <w:rFonts w:ascii="Times New Roman" w:hAnsi="Times New Roman" w:cs="Times New Roman"/>
          <w:sz w:val="28"/>
          <w:szCs w:val="28"/>
          <w:lang w:eastAsia="ar-SA"/>
        </w:rPr>
        <w:t>_________ № _____</w:t>
      </w:r>
    </w:p>
    <w:p w:rsidR="0095635F" w:rsidRDefault="0095635F" w:rsidP="000175BD">
      <w:pPr>
        <w:widowControl w:val="0"/>
        <w:autoSpaceDE w:val="0"/>
        <w:spacing w:after="0" w:line="240" w:lineRule="auto"/>
        <w:jc w:val="center"/>
        <w:outlineLvl w:val="1"/>
        <w:rPr>
          <w:rFonts w:ascii="Times New Roman" w:hAnsi="Times New Roman" w:cs="Times New Roman"/>
          <w:sz w:val="28"/>
          <w:szCs w:val="28"/>
        </w:rPr>
      </w:pPr>
    </w:p>
    <w:p w:rsidR="000175BD" w:rsidRPr="000175BD" w:rsidRDefault="000175BD" w:rsidP="000175BD">
      <w:pPr>
        <w:widowControl w:val="0"/>
        <w:autoSpaceDE w:val="0"/>
        <w:spacing w:after="0" w:line="240" w:lineRule="auto"/>
        <w:jc w:val="center"/>
        <w:outlineLvl w:val="1"/>
        <w:rPr>
          <w:rFonts w:ascii="Times New Roman" w:hAnsi="Times New Roman" w:cs="Times New Roman"/>
          <w:sz w:val="28"/>
          <w:szCs w:val="28"/>
        </w:rPr>
      </w:pPr>
      <w:r w:rsidRPr="000175BD">
        <w:rPr>
          <w:rFonts w:ascii="Times New Roman" w:hAnsi="Times New Roman" w:cs="Times New Roman"/>
          <w:sz w:val="28"/>
          <w:szCs w:val="28"/>
        </w:rPr>
        <w:t>Программа</w:t>
      </w:r>
    </w:p>
    <w:p w:rsidR="000175BD" w:rsidRPr="000175BD" w:rsidRDefault="000175BD" w:rsidP="000175BD">
      <w:pPr>
        <w:widowControl w:val="0"/>
        <w:autoSpaceDE w:val="0"/>
        <w:spacing w:after="0" w:line="240" w:lineRule="auto"/>
        <w:jc w:val="center"/>
        <w:outlineLvl w:val="1"/>
        <w:rPr>
          <w:rFonts w:ascii="Times New Roman" w:hAnsi="Times New Roman" w:cs="Times New Roman"/>
          <w:sz w:val="28"/>
          <w:szCs w:val="28"/>
        </w:rPr>
      </w:pPr>
      <w:r w:rsidRPr="000175BD">
        <w:rPr>
          <w:rFonts w:ascii="Times New Roman" w:hAnsi="Times New Roman" w:cs="Times New Roman"/>
          <w:sz w:val="28"/>
          <w:szCs w:val="28"/>
        </w:rPr>
        <w:t xml:space="preserve">профилактики рисков причинения вреда (ущерба) </w:t>
      </w:r>
    </w:p>
    <w:p w:rsidR="000175BD" w:rsidRPr="000175BD" w:rsidRDefault="000175BD" w:rsidP="000175BD">
      <w:pPr>
        <w:widowControl w:val="0"/>
        <w:autoSpaceDE w:val="0"/>
        <w:spacing w:after="0" w:line="240" w:lineRule="auto"/>
        <w:ind w:right="-2"/>
        <w:jc w:val="center"/>
        <w:outlineLvl w:val="1"/>
        <w:rPr>
          <w:rFonts w:ascii="Times New Roman" w:hAnsi="Times New Roman" w:cs="Times New Roman"/>
          <w:sz w:val="28"/>
          <w:szCs w:val="28"/>
        </w:rPr>
      </w:pPr>
      <w:r w:rsidRPr="000175BD">
        <w:rPr>
          <w:rFonts w:ascii="Times New Roman" w:hAnsi="Times New Roman" w:cs="Times New Roman"/>
          <w:sz w:val="28"/>
          <w:szCs w:val="28"/>
        </w:rPr>
        <w:t xml:space="preserve">охраняемым законом ценностям при осуществлении муниципального контроля в сфере благоустройства на территории </w:t>
      </w:r>
      <w:proofErr w:type="spellStart"/>
      <w:r w:rsidR="003F2405">
        <w:rPr>
          <w:rFonts w:ascii="Times New Roman" w:hAnsi="Times New Roman" w:cs="Times New Roman"/>
          <w:sz w:val="28"/>
          <w:szCs w:val="28"/>
        </w:rPr>
        <w:t>Твердиловского</w:t>
      </w:r>
      <w:proofErr w:type="spellEnd"/>
      <w:r>
        <w:rPr>
          <w:rFonts w:ascii="Times New Roman" w:hAnsi="Times New Roman" w:cs="Times New Roman"/>
          <w:sz w:val="28"/>
          <w:szCs w:val="28"/>
        </w:rPr>
        <w:t xml:space="preserve"> </w:t>
      </w:r>
      <w:r w:rsidRPr="000175BD">
        <w:rPr>
          <w:rFonts w:ascii="Times New Roman" w:hAnsi="Times New Roman" w:cs="Times New Roman"/>
          <w:sz w:val="28"/>
          <w:szCs w:val="28"/>
        </w:rPr>
        <w:t xml:space="preserve">сельсовета </w:t>
      </w:r>
      <w:proofErr w:type="spellStart"/>
      <w:r w:rsidR="00DE0F3C">
        <w:rPr>
          <w:rFonts w:ascii="Times New Roman" w:hAnsi="Times New Roman" w:cs="Times New Roman"/>
          <w:sz w:val="28"/>
          <w:szCs w:val="28"/>
        </w:rPr>
        <w:t>Бузулукского</w:t>
      </w:r>
      <w:proofErr w:type="spellEnd"/>
      <w:r w:rsidRPr="000175BD">
        <w:rPr>
          <w:rFonts w:ascii="Times New Roman" w:hAnsi="Times New Roman" w:cs="Times New Roman"/>
          <w:sz w:val="28"/>
          <w:szCs w:val="28"/>
        </w:rPr>
        <w:t xml:space="preserve"> района Оренбургской области на </w:t>
      </w:r>
      <w:r w:rsidR="00BF53B0">
        <w:rPr>
          <w:rFonts w:ascii="Times New Roman" w:hAnsi="Times New Roman" w:cs="Times New Roman"/>
          <w:sz w:val="28"/>
          <w:szCs w:val="28"/>
        </w:rPr>
        <w:t>202</w:t>
      </w:r>
      <w:r w:rsidR="0077052E">
        <w:rPr>
          <w:rFonts w:ascii="Times New Roman" w:hAnsi="Times New Roman" w:cs="Times New Roman"/>
          <w:sz w:val="28"/>
          <w:szCs w:val="28"/>
        </w:rPr>
        <w:t>4</w:t>
      </w:r>
      <w:r w:rsidRPr="000175BD">
        <w:rPr>
          <w:rFonts w:ascii="Times New Roman" w:hAnsi="Times New Roman" w:cs="Times New Roman"/>
          <w:sz w:val="28"/>
          <w:szCs w:val="28"/>
        </w:rPr>
        <w:t xml:space="preserve"> год</w:t>
      </w:r>
    </w:p>
    <w:p w:rsidR="000175BD" w:rsidRPr="000175BD" w:rsidRDefault="000175BD" w:rsidP="000175BD">
      <w:pPr>
        <w:widowControl w:val="0"/>
        <w:autoSpaceDE w:val="0"/>
        <w:spacing w:after="0" w:line="240" w:lineRule="auto"/>
        <w:ind w:right="-2"/>
        <w:jc w:val="center"/>
        <w:outlineLvl w:val="1"/>
        <w:rPr>
          <w:rFonts w:ascii="Times New Roman" w:hAnsi="Times New Roman" w:cs="Times New Roman"/>
          <w:b/>
          <w:sz w:val="28"/>
          <w:szCs w:val="28"/>
        </w:rPr>
      </w:pPr>
    </w:p>
    <w:p w:rsidR="000175BD" w:rsidRPr="000175BD" w:rsidRDefault="000175BD" w:rsidP="000175BD">
      <w:pPr>
        <w:widowControl w:val="0"/>
        <w:numPr>
          <w:ilvl w:val="0"/>
          <w:numId w:val="1"/>
        </w:numPr>
        <w:autoSpaceDE w:val="0"/>
        <w:spacing w:after="0" w:line="240" w:lineRule="auto"/>
        <w:ind w:left="0" w:firstLine="360"/>
        <w:jc w:val="center"/>
        <w:outlineLvl w:val="1"/>
        <w:rPr>
          <w:rFonts w:ascii="Times New Roman" w:hAnsi="Times New Roman" w:cs="Times New Roman"/>
          <w:b/>
          <w:sz w:val="28"/>
          <w:szCs w:val="28"/>
        </w:rPr>
      </w:pPr>
      <w:r w:rsidRPr="000175BD">
        <w:rPr>
          <w:rFonts w:ascii="Times New Roman" w:hAnsi="Times New Roman" w:cs="Times New Roman"/>
          <w:b/>
          <w:sz w:val="28"/>
          <w:szCs w:val="28"/>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0175BD" w:rsidRPr="000175BD" w:rsidRDefault="000175BD" w:rsidP="000175BD">
      <w:pPr>
        <w:widowControl w:val="0"/>
        <w:autoSpaceDE w:val="0"/>
        <w:spacing w:after="0" w:line="240" w:lineRule="auto"/>
        <w:jc w:val="both"/>
        <w:outlineLvl w:val="1"/>
        <w:rPr>
          <w:rFonts w:ascii="Times New Roman" w:hAnsi="Times New Roman" w:cs="Times New Roman"/>
          <w:b/>
          <w:sz w:val="28"/>
          <w:szCs w:val="28"/>
        </w:rPr>
      </w:pPr>
    </w:p>
    <w:p w:rsidR="000175BD" w:rsidRPr="000175BD" w:rsidRDefault="000175BD" w:rsidP="000175BD">
      <w:pPr>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 xml:space="preserve">Предметом муниципального контроля на территории муниципального образования </w:t>
      </w:r>
      <w:proofErr w:type="spellStart"/>
      <w:r w:rsidR="003F2405">
        <w:rPr>
          <w:rFonts w:ascii="Times New Roman" w:hAnsi="Times New Roman" w:cs="Times New Roman"/>
          <w:sz w:val="28"/>
          <w:szCs w:val="28"/>
        </w:rPr>
        <w:t>Твердиловский</w:t>
      </w:r>
      <w:proofErr w:type="spellEnd"/>
      <w:r>
        <w:rPr>
          <w:rFonts w:ascii="Times New Roman" w:hAnsi="Times New Roman" w:cs="Times New Roman"/>
          <w:sz w:val="28"/>
          <w:szCs w:val="28"/>
        </w:rPr>
        <w:t xml:space="preserve"> </w:t>
      </w:r>
      <w:r w:rsidRPr="000175BD">
        <w:rPr>
          <w:rFonts w:ascii="Times New Roman" w:hAnsi="Times New Roman" w:cs="Times New Roman"/>
          <w:sz w:val="28"/>
          <w:szCs w:val="28"/>
        </w:rPr>
        <w:t>сельсовет Оренбургского района Оренбургской области (далее – Администрация)</w:t>
      </w:r>
      <w:r>
        <w:rPr>
          <w:rFonts w:ascii="Times New Roman" w:hAnsi="Times New Roman" w:cs="Times New Roman"/>
          <w:sz w:val="28"/>
          <w:szCs w:val="28"/>
        </w:rPr>
        <w:t xml:space="preserve"> </w:t>
      </w:r>
      <w:r w:rsidRPr="000175BD">
        <w:rPr>
          <w:rFonts w:ascii="Times New Roman" w:hAnsi="Times New Roman" w:cs="Times New Roman"/>
          <w:color w:val="000000"/>
          <w:sz w:val="28"/>
          <w:szCs w:val="28"/>
          <w:shd w:val="clear" w:color="auto" w:fill="FFFFFF"/>
        </w:rPr>
        <w:t xml:space="preserve">соблюдение правил благоустройства на территории </w:t>
      </w:r>
      <w:proofErr w:type="spellStart"/>
      <w:r w:rsidR="003F2405">
        <w:rPr>
          <w:rFonts w:ascii="Times New Roman" w:hAnsi="Times New Roman" w:cs="Times New Roman"/>
          <w:color w:val="000000"/>
          <w:sz w:val="28"/>
          <w:szCs w:val="28"/>
          <w:shd w:val="clear" w:color="auto" w:fill="FFFFFF"/>
        </w:rPr>
        <w:t>Твердиловского</w:t>
      </w:r>
      <w:proofErr w:type="spellEnd"/>
      <w:r>
        <w:rPr>
          <w:rFonts w:ascii="Times New Roman" w:hAnsi="Times New Roman" w:cs="Times New Roman"/>
          <w:color w:val="000000"/>
          <w:sz w:val="28"/>
          <w:szCs w:val="28"/>
          <w:shd w:val="clear" w:color="auto" w:fill="FFFFFF"/>
        </w:rPr>
        <w:t xml:space="preserve"> </w:t>
      </w:r>
      <w:r w:rsidRPr="000175BD">
        <w:rPr>
          <w:rFonts w:ascii="Times New Roman" w:hAnsi="Times New Roman" w:cs="Times New Roman"/>
          <w:color w:val="000000"/>
          <w:sz w:val="28"/>
          <w:szCs w:val="28"/>
          <w:shd w:val="clear" w:color="auto" w:fill="FFFFFF"/>
        </w:rPr>
        <w:t xml:space="preserve">сельсовета </w:t>
      </w:r>
      <w:proofErr w:type="spellStart"/>
      <w:r w:rsidR="00DE0F3C">
        <w:rPr>
          <w:rFonts w:ascii="Times New Roman" w:hAnsi="Times New Roman" w:cs="Times New Roman"/>
          <w:color w:val="000000"/>
          <w:sz w:val="28"/>
          <w:szCs w:val="28"/>
          <w:shd w:val="clear" w:color="auto" w:fill="FFFFFF"/>
        </w:rPr>
        <w:t>Бузулукского</w:t>
      </w:r>
      <w:proofErr w:type="spellEnd"/>
      <w:r w:rsidRPr="000175BD">
        <w:rPr>
          <w:rFonts w:ascii="Times New Roman" w:hAnsi="Times New Roman" w:cs="Times New Roman"/>
          <w:color w:val="000000"/>
          <w:sz w:val="28"/>
          <w:szCs w:val="28"/>
          <w:shd w:val="clear" w:color="auto" w:fill="FFFFFF"/>
        </w:rPr>
        <w:t xml:space="preserve"> района Оренбургской области,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p>
    <w:p w:rsidR="000175BD" w:rsidRPr="000175BD" w:rsidRDefault="000175BD" w:rsidP="000175BD">
      <w:pPr>
        <w:pStyle w:val="a3"/>
        <w:tabs>
          <w:tab w:val="left" w:pos="1134"/>
        </w:tabs>
        <w:ind w:left="0" w:firstLine="709"/>
        <w:jc w:val="both"/>
        <w:rPr>
          <w:sz w:val="28"/>
          <w:szCs w:val="28"/>
        </w:rPr>
      </w:pPr>
      <w:r w:rsidRPr="000175BD">
        <w:rPr>
          <w:sz w:val="28"/>
          <w:szCs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0175BD" w:rsidRPr="000175BD" w:rsidRDefault="000175BD" w:rsidP="000175BD">
      <w:pPr>
        <w:pStyle w:val="a3"/>
        <w:tabs>
          <w:tab w:val="left" w:pos="1134"/>
        </w:tabs>
        <w:ind w:left="0" w:firstLine="709"/>
        <w:jc w:val="both"/>
        <w:rPr>
          <w:sz w:val="28"/>
          <w:szCs w:val="28"/>
        </w:rPr>
      </w:pPr>
      <w:r w:rsidRPr="000175BD">
        <w:rPr>
          <w:sz w:val="28"/>
          <w:szCs w:val="28"/>
        </w:rPr>
        <w:t>Администрацией в 202</w:t>
      </w:r>
      <w:r w:rsidR="0077052E">
        <w:rPr>
          <w:sz w:val="28"/>
          <w:szCs w:val="28"/>
        </w:rPr>
        <w:t>3</w:t>
      </w:r>
      <w:r w:rsidRPr="000175BD">
        <w:rPr>
          <w:sz w:val="28"/>
          <w:szCs w:val="28"/>
        </w:rPr>
        <w:t xml:space="preserve"> год</w:t>
      </w:r>
      <w:r w:rsidR="0046447D">
        <w:rPr>
          <w:sz w:val="28"/>
          <w:szCs w:val="28"/>
        </w:rPr>
        <w:t>у</w:t>
      </w:r>
      <w:r w:rsidRPr="000175BD">
        <w:rPr>
          <w:sz w:val="28"/>
          <w:szCs w:val="28"/>
        </w:rPr>
        <w:t xml:space="preserve"> проведено 0 проверок соблюдения действующего законодательства Российской Федерации в указанной сфере.</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p>
    <w:p w:rsidR="000175BD" w:rsidRPr="000175BD" w:rsidRDefault="000175BD" w:rsidP="000175BD">
      <w:pPr>
        <w:widowControl w:val="0"/>
        <w:numPr>
          <w:ilvl w:val="0"/>
          <w:numId w:val="1"/>
        </w:numPr>
        <w:spacing w:after="0" w:line="240" w:lineRule="auto"/>
        <w:jc w:val="center"/>
        <w:rPr>
          <w:rFonts w:ascii="Times New Roman" w:hAnsi="Times New Roman" w:cs="Times New Roman"/>
          <w:sz w:val="28"/>
          <w:szCs w:val="28"/>
        </w:rPr>
      </w:pPr>
      <w:r w:rsidRPr="000175BD">
        <w:rPr>
          <w:rFonts w:ascii="Times New Roman" w:hAnsi="Times New Roman" w:cs="Times New Roman"/>
          <w:b/>
          <w:sz w:val="28"/>
          <w:szCs w:val="28"/>
        </w:rPr>
        <w:t>Цели и задачи реализации программы профилактики</w:t>
      </w:r>
    </w:p>
    <w:p w:rsidR="000175BD" w:rsidRPr="000175BD" w:rsidRDefault="000175BD" w:rsidP="000175BD">
      <w:pPr>
        <w:widowControl w:val="0"/>
        <w:spacing w:after="0" w:line="240" w:lineRule="auto"/>
        <w:ind w:left="786"/>
        <w:rPr>
          <w:rFonts w:ascii="Times New Roman" w:hAnsi="Times New Roman" w:cs="Times New Roman"/>
          <w:sz w:val="28"/>
          <w:szCs w:val="28"/>
        </w:rPr>
      </w:pP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2.1. Целями профилактической работы являются:</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 xml:space="preserve">1) стимулирование добросовестного соблюдения обязательных требований всеми контролируемыми лицами; </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4) предупреждение нарушений</w:t>
      </w:r>
      <w:r>
        <w:rPr>
          <w:rFonts w:ascii="Times New Roman" w:hAnsi="Times New Roman" w:cs="Times New Roman"/>
          <w:sz w:val="28"/>
          <w:szCs w:val="28"/>
        </w:rPr>
        <w:t>,</w:t>
      </w:r>
      <w:r w:rsidRPr="000175BD">
        <w:rPr>
          <w:rFonts w:ascii="Times New Roman" w:hAnsi="Times New Roman" w:cs="Times New Roman"/>
          <w:sz w:val="28"/>
          <w:szCs w:val="28"/>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5) снижение административной нагрузки на контролируемых лиц;</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6) снижение размера ущерба, причиняемого охраняемым законом ценностям.</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2.2. Задачами профилактической работы являются:</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1) укрепление системы профилактики нарушений обязательных требований;</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0764BE" w:rsidRPr="000175BD" w:rsidRDefault="000764BE" w:rsidP="000175BD">
      <w:pPr>
        <w:widowControl w:val="0"/>
        <w:spacing w:after="0" w:line="240" w:lineRule="auto"/>
        <w:ind w:firstLine="709"/>
        <w:jc w:val="both"/>
        <w:rPr>
          <w:rFonts w:ascii="Times New Roman" w:hAnsi="Times New Roman" w:cs="Times New Roman"/>
          <w:sz w:val="28"/>
          <w:szCs w:val="28"/>
        </w:rPr>
      </w:pPr>
    </w:p>
    <w:p w:rsidR="000175BD" w:rsidRDefault="000175BD" w:rsidP="000175BD">
      <w:pPr>
        <w:widowControl w:val="0"/>
        <w:numPr>
          <w:ilvl w:val="0"/>
          <w:numId w:val="1"/>
        </w:numPr>
        <w:spacing w:after="0" w:line="240" w:lineRule="auto"/>
        <w:jc w:val="center"/>
        <w:rPr>
          <w:rFonts w:ascii="Times New Roman" w:hAnsi="Times New Roman" w:cs="Times New Roman"/>
          <w:b/>
          <w:sz w:val="28"/>
          <w:szCs w:val="28"/>
        </w:rPr>
      </w:pPr>
      <w:r w:rsidRPr="000175BD">
        <w:rPr>
          <w:rFonts w:ascii="Times New Roman" w:hAnsi="Times New Roman" w:cs="Times New Roman"/>
          <w:b/>
          <w:sz w:val="28"/>
          <w:szCs w:val="28"/>
        </w:rPr>
        <w:t>Перечень профилактических мероприятий, сроки (периодичность) их проведения</w:t>
      </w:r>
    </w:p>
    <w:p w:rsidR="000764BE" w:rsidRPr="000175BD" w:rsidRDefault="000764BE" w:rsidP="000764BE">
      <w:pPr>
        <w:widowControl w:val="0"/>
        <w:spacing w:after="0" w:line="240" w:lineRule="auto"/>
        <w:ind w:left="786"/>
        <w:rPr>
          <w:rFonts w:ascii="Times New Roman" w:hAnsi="Times New Roman" w:cs="Times New Roman"/>
          <w:b/>
          <w:sz w:val="28"/>
          <w:szCs w:val="28"/>
        </w:rPr>
      </w:pPr>
    </w:p>
    <w:tbl>
      <w:tblPr>
        <w:tblW w:w="9224" w:type="dxa"/>
        <w:tblLayout w:type="fixed"/>
        <w:tblCellMar>
          <w:left w:w="10" w:type="dxa"/>
          <w:right w:w="10" w:type="dxa"/>
        </w:tblCellMar>
        <w:tblLook w:val="04A0" w:firstRow="1" w:lastRow="0" w:firstColumn="1" w:lastColumn="0" w:noHBand="0" w:noVBand="1"/>
      </w:tblPr>
      <w:tblGrid>
        <w:gridCol w:w="590"/>
        <w:gridCol w:w="3815"/>
        <w:gridCol w:w="2409"/>
        <w:gridCol w:w="2410"/>
      </w:tblGrid>
      <w:tr w:rsidR="000175BD" w:rsidRPr="000175BD" w:rsidTr="00722C66">
        <w:trPr>
          <w:trHeight w:hRule="exact" w:val="686"/>
        </w:trPr>
        <w:tc>
          <w:tcPr>
            <w:tcW w:w="590" w:type="dxa"/>
            <w:tcBorders>
              <w:top w:val="single" w:sz="4" w:space="0" w:color="000000"/>
              <w:left w:val="single" w:sz="4" w:space="0" w:color="000000"/>
              <w:bottom w:val="single" w:sz="4" w:space="0" w:color="000000"/>
            </w:tcBorders>
            <w:shd w:val="clear" w:color="auto" w:fill="FFFFFF"/>
            <w:vAlign w:val="center"/>
          </w:tcPr>
          <w:p w:rsidR="000175BD" w:rsidRPr="00722C66" w:rsidRDefault="000175BD" w:rsidP="000175BD">
            <w:pPr>
              <w:spacing w:after="0" w:line="240" w:lineRule="auto"/>
              <w:rPr>
                <w:rFonts w:ascii="Times New Roman" w:hAnsi="Times New Roman" w:cs="Times New Roman"/>
                <w:sz w:val="26"/>
                <w:szCs w:val="26"/>
              </w:rPr>
            </w:pPr>
            <w:proofErr w:type="gramStart"/>
            <w:r w:rsidRPr="00722C66">
              <w:rPr>
                <w:rFonts w:ascii="Times New Roman" w:hAnsi="Times New Roman" w:cs="Times New Roman"/>
                <w:sz w:val="26"/>
                <w:szCs w:val="26"/>
              </w:rPr>
              <w:t>п</w:t>
            </w:r>
            <w:proofErr w:type="gramEnd"/>
            <w:r w:rsidRPr="00722C66">
              <w:rPr>
                <w:rFonts w:ascii="Times New Roman" w:hAnsi="Times New Roman" w:cs="Times New Roman"/>
                <w:sz w:val="26"/>
                <w:szCs w:val="26"/>
              </w:rPr>
              <w:t>/п</w:t>
            </w:r>
          </w:p>
          <w:p w:rsidR="000175BD" w:rsidRPr="00722C66" w:rsidRDefault="000175BD" w:rsidP="000175BD">
            <w:pPr>
              <w:spacing w:after="0" w:line="240" w:lineRule="auto"/>
              <w:rPr>
                <w:rFonts w:ascii="Times New Roman" w:hAnsi="Times New Roman" w:cs="Times New Roman"/>
                <w:sz w:val="26"/>
                <w:szCs w:val="26"/>
              </w:rPr>
            </w:pPr>
          </w:p>
        </w:tc>
        <w:tc>
          <w:tcPr>
            <w:tcW w:w="3815" w:type="dxa"/>
            <w:tcBorders>
              <w:top w:val="single" w:sz="4" w:space="0" w:color="000000"/>
              <w:left w:val="single" w:sz="4" w:space="0" w:color="000000"/>
              <w:bottom w:val="single" w:sz="4" w:space="0" w:color="000000"/>
            </w:tcBorders>
            <w:shd w:val="clear" w:color="auto" w:fill="FFFFFF"/>
            <w:vAlign w:val="center"/>
          </w:tcPr>
          <w:p w:rsidR="000175BD" w:rsidRPr="00722C66" w:rsidRDefault="000175BD" w:rsidP="000175BD">
            <w:pPr>
              <w:spacing w:after="0" w:line="240" w:lineRule="auto"/>
              <w:ind w:firstLine="567"/>
              <w:rPr>
                <w:rFonts w:ascii="Times New Roman" w:hAnsi="Times New Roman" w:cs="Times New Roman"/>
                <w:sz w:val="26"/>
                <w:szCs w:val="26"/>
              </w:rPr>
            </w:pPr>
            <w:r w:rsidRPr="00722C66">
              <w:rPr>
                <w:rFonts w:ascii="Times New Roman" w:hAnsi="Times New Roman" w:cs="Times New Roman"/>
                <w:sz w:val="26"/>
                <w:szCs w:val="26"/>
              </w:rPr>
              <w:t>Наименование</w:t>
            </w:r>
          </w:p>
          <w:p w:rsidR="000175BD" w:rsidRPr="00722C66" w:rsidRDefault="000175BD" w:rsidP="000175BD">
            <w:pPr>
              <w:spacing w:after="0" w:line="240" w:lineRule="auto"/>
              <w:ind w:firstLine="567"/>
              <w:rPr>
                <w:rFonts w:ascii="Times New Roman" w:hAnsi="Times New Roman" w:cs="Times New Roman"/>
                <w:sz w:val="26"/>
                <w:szCs w:val="26"/>
              </w:rPr>
            </w:pPr>
            <w:r w:rsidRPr="00722C66">
              <w:rPr>
                <w:rFonts w:ascii="Times New Roman" w:hAnsi="Times New Roman" w:cs="Times New Roman"/>
                <w:sz w:val="26"/>
                <w:szCs w:val="26"/>
              </w:rPr>
              <w:t>мероприятия</w:t>
            </w:r>
          </w:p>
        </w:tc>
        <w:tc>
          <w:tcPr>
            <w:tcW w:w="2409" w:type="dxa"/>
            <w:tcBorders>
              <w:top w:val="single" w:sz="4" w:space="0" w:color="000000"/>
              <w:left w:val="single" w:sz="4" w:space="0" w:color="000000"/>
              <w:bottom w:val="single" w:sz="4" w:space="0" w:color="000000"/>
            </w:tcBorders>
            <w:shd w:val="clear" w:color="auto" w:fill="FFFFFF"/>
            <w:vAlign w:val="center"/>
          </w:tcPr>
          <w:p w:rsidR="000175BD" w:rsidRPr="00722C66" w:rsidRDefault="000175BD" w:rsidP="000175BD">
            <w:pPr>
              <w:spacing w:after="0" w:line="240" w:lineRule="auto"/>
              <w:rPr>
                <w:rFonts w:ascii="Times New Roman" w:hAnsi="Times New Roman" w:cs="Times New Roman"/>
                <w:sz w:val="26"/>
                <w:szCs w:val="26"/>
              </w:rPr>
            </w:pPr>
            <w:r w:rsidRPr="00722C66">
              <w:rPr>
                <w:rFonts w:ascii="Times New Roman" w:hAnsi="Times New Roman" w:cs="Times New Roman"/>
                <w:sz w:val="26"/>
                <w:szCs w:val="26"/>
              </w:rPr>
              <w:t>Срок реализации мероприятия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75BD" w:rsidRPr="00722C66" w:rsidRDefault="000175BD" w:rsidP="000175BD">
            <w:pPr>
              <w:spacing w:after="0" w:line="240" w:lineRule="auto"/>
              <w:rPr>
                <w:rFonts w:ascii="Times New Roman" w:hAnsi="Times New Roman" w:cs="Times New Roman"/>
                <w:sz w:val="26"/>
                <w:szCs w:val="26"/>
              </w:rPr>
            </w:pPr>
            <w:r w:rsidRPr="00722C66">
              <w:rPr>
                <w:rFonts w:ascii="Times New Roman" w:hAnsi="Times New Roman" w:cs="Times New Roman"/>
                <w:sz w:val="26"/>
                <w:szCs w:val="26"/>
              </w:rPr>
              <w:t>Ответственное должностное лицо</w:t>
            </w:r>
          </w:p>
        </w:tc>
      </w:tr>
      <w:tr w:rsidR="000175BD" w:rsidRPr="000175BD" w:rsidTr="00722C66">
        <w:trPr>
          <w:trHeight w:hRule="exact" w:val="3098"/>
        </w:trPr>
        <w:tc>
          <w:tcPr>
            <w:tcW w:w="590" w:type="dxa"/>
            <w:tcBorders>
              <w:top w:val="single" w:sz="4" w:space="0" w:color="000000"/>
              <w:left w:val="single" w:sz="4" w:space="0" w:color="000000"/>
              <w:bottom w:val="single" w:sz="4" w:space="0" w:color="000000"/>
              <w:right w:val="single" w:sz="4" w:space="0" w:color="000000"/>
            </w:tcBorders>
            <w:shd w:val="clear" w:color="auto" w:fill="FFFFFF"/>
          </w:tcPr>
          <w:p w:rsidR="000175BD" w:rsidRPr="000175BD" w:rsidRDefault="000175BD" w:rsidP="000175BD">
            <w:pPr>
              <w:spacing w:after="0" w:line="240" w:lineRule="auto"/>
              <w:rPr>
                <w:rFonts w:ascii="Times New Roman" w:hAnsi="Times New Roman" w:cs="Times New Roman"/>
                <w:sz w:val="28"/>
                <w:szCs w:val="28"/>
              </w:rPr>
            </w:pPr>
            <w:r w:rsidRPr="000175BD">
              <w:rPr>
                <w:rFonts w:ascii="Times New Roman" w:hAnsi="Times New Roman" w:cs="Times New Roman"/>
                <w:sz w:val="28"/>
                <w:szCs w:val="28"/>
              </w:rPr>
              <w:t>1</w:t>
            </w:r>
          </w:p>
        </w:tc>
        <w:tc>
          <w:tcPr>
            <w:tcW w:w="3815" w:type="dxa"/>
            <w:tcBorders>
              <w:top w:val="single" w:sz="4" w:space="0" w:color="000000"/>
              <w:left w:val="single" w:sz="4" w:space="0" w:color="000000"/>
              <w:bottom w:val="single" w:sz="4" w:space="0" w:color="000000"/>
              <w:right w:val="single" w:sz="4" w:space="0" w:color="000000"/>
            </w:tcBorders>
            <w:shd w:val="clear" w:color="auto" w:fill="FFFFFF"/>
          </w:tcPr>
          <w:p w:rsidR="000175BD" w:rsidRPr="00722C66" w:rsidRDefault="000175BD" w:rsidP="00722C66">
            <w:pPr>
              <w:pStyle w:val="ConsPlusNormal"/>
              <w:ind w:firstLine="119"/>
              <w:rPr>
                <w:b w:val="0"/>
                <w:sz w:val="26"/>
                <w:szCs w:val="26"/>
              </w:rPr>
            </w:pPr>
            <w:r w:rsidRPr="00722C66">
              <w:rPr>
                <w:b w:val="0"/>
                <w:sz w:val="26"/>
                <w:szCs w:val="26"/>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0175BD" w:rsidRPr="00722C66" w:rsidRDefault="000175BD" w:rsidP="000175BD">
            <w:pPr>
              <w:spacing w:after="0" w:line="240" w:lineRule="auto"/>
              <w:ind w:firstLine="132"/>
              <w:rPr>
                <w:rFonts w:ascii="Times New Roman" w:hAnsi="Times New Roman" w:cs="Times New Roman"/>
                <w:sz w:val="26"/>
                <w:szCs w:val="26"/>
              </w:rPr>
            </w:pPr>
            <w:r w:rsidRPr="00722C66">
              <w:rPr>
                <w:rFonts w:ascii="Times New Roman" w:hAnsi="Times New Roman" w:cs="Times New Roman"/>
                <w:sz w:val="26"/>
                <w:szCs w:val="26"/>
              </w:rPr>
              <w:t>Постоянно</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175BD" w:rsidRPr="00722C66" w:rsidRDefault="000175BD" w:rsidP="000175BD">
            <w:pPr>
              <w:spacing w:after="0" w:line="240" w:lineRule="auto"/>
              <w:rPr>
                <w:rFonts w:ascii="Times New Roman" w:hAnsi="Times New Roman" w:cs="Times New Roman"/>
                <w:sz w:val="26"/>
                <w:szCs w:val="26"/>
              </w:rPr>
            </w:pPr>
            <w:r w:rsidRPr="00722C66">
              <w:rPr>
                <w:rFonts w:ascii="Times New Roman" w:hAnsi="Times New Roman" w:cs="Times New Roman"/>
                <w:sz w:val="26"/>
                <w:szCs w:val="26"/>
              </w:rPr>
              <w:t xml:space="preserve">Специалист администрации, к должностным обязанностям которого относится осуществление муниципального контроля </w:t>
            </w:r>
          </w:p>
        </w:tc>
      </w:tr>
      <w:tr w:rsidR="00722C66" w:rsidRPr="000175BD" w:rsidTr="00722C66">
        <w:trPr>
          <w:trHeight w:hRule="exact" w:val="5538"/>
        </w:trPr>
        <w:tc>
          <w:tcPr>
            <w:tcW w:w="590" w:type="dxa"/>
            <w:tcBorders>
              <w:top w:val="single" w:sz="4" w:space="0" w:color="000000"/>
              <w:left w:val="single" w:sz="4" w:space="0" w:color="000000"/>
              <w:bottom w:val="single" w:sz="4" w:space="0" w:color="000000"/>
              <w:right w:val="single" w:sz="4" w:space="0" w:color="000000"/>
            </w:tcBorders>
            <w:shd w:val="clear" w:color="auto" w:fill="FFFFFF"/>
          </w:tcPr>
          <w:p w:rsidR="00722C66" w:rsidRDefault="00722C66" w:rsidP="00722C66">
            <w:pPr>
              <w:spacing w:after="0" w:line="240" w:lineRule="auto"/>
              <w:rPr>
                <w:rFonts w:ascii="Times New Roman" w:hAnsi="Times New Roman" w:cs="Times New Roman"/>
                <w:sz w:val="28"/>
                <w:szCs w:val="28"/>
              </w:rPr>
            </w:pPr>
          </w:p>
          <w:p w:rsidR="00722C66" w:rsidRPr="000175BD" w:rsidRDefault="00722C66" w:rsidP="00722C66">
            <w:pPr>
              <w:spacing w:after="0" w:line="240" w:lineRule="auto"/>
              <w:rPr>
                <w:rFonts w:ascii="Times New Roman" w:hAnsi="Times New Roman" w:cs="Times New Roman"/>
                <w:sz w:val="28"/>
                <w:szCs w:val="28"/>
              </w:rPr>
            </w:pPr>
          </w:p>
        </w:tc>
        <w:tc>
          <w:tcPr>
            <w:tcW w:w="3815" w:type="dxa"/>
            <w:tcBorders>
              <w:top w:val="single" w:sz="4" w:space="0" w:color="000000"/>
              <w:left w:val="single" w:sz="4" w:space="0" w:color="000000"/>
              <w:bottom w:val="single" w:sz="4" w:space="0" w:color="000000"/>
            </w:tcBorders>
            <w:shd w:val="clear" w:color="auto" w:fill="FFFFFF"/>
          </w:tcPr>
          <w:p w:rsidR="00722C66" w:rsidRPr="00722C66" w:rsidRDefault="00722C66" w:rsidP="00722C66">
            <w:pPr>
              <w:pStyle w:val="ConsPlusNormal"/>
              <w:rPr>
                <w:b w:val="0"/>
                <w:sz w:val="26"/>
                <w:szCs w:val="26"/>
              </w:rPr>
            </w:pPr>
            <w:r w:rsidRPr="00722C66">
              <w:rPr>
                <w:b w:val="0"/>
                <w:sz w:val="26"/>
                <w:szCs w:val="26"/>
              </w:rPr>
              <w:t>Обобщение правоприменительной практики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 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tc>
        <w:tc>
          <w:tcPr>
            <w:tcW w:w="2409" w:type="dxa"/>
            <w:tcBorders>
              <w:top w:val="single" w:sz="4" w:space="0" w:color="000000"/>
              <w:left w:val="single" w:sz="4" w:space="0" w:color="000000"/>
              <w:bottom w:val="single" w:sz="4" w:space="0" w:color="000000"/>
            </w:tcBorders>
            <w:shd w:val="clear" w:color="auto" w:fill="FFFFFF"/>
          </w:tcPr>
          <w:p w:rsidR="00722C66" w:rsidRPr="00722C66" w:rsidRDefault="00722C66" w:rsidP="00722C66">
            <w:pPr>
              <w:pStyle w:val="HTML"/>
              <w:ind w:left="5"/>
              <w:rPr>
                <w:rFonts w:ascii="Times New Roman" w:hAnsi="Times New Roman" w:cs="Times New Roman"/>
                <w:sz w:val="26"/>
                <w:szCs w:val="26"/>
              </w:rPr>
            </w:pPr>
            <w:r w:rsidRPr="00722C66">
              <w:rPr>
                <w:rFonts w:ascii="Times New Roman" w:hAnsi="Times New Roman" w:cs="Times New Roman"/>
                <w:sz w:val="26"/>
                <w:szCs w:val="26"/>
              </w:rPr>
              <w:t>ежегодно не позднее 01 марта года, следующего за годом обобщения правоприменительной практики.</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22C66" w:rsidRPr="00722C66" w:rsidRDefault="00722C66" w:rsidP="00722C66">
            <w:pPr>
              <w:spacing w:after="0" w:line="240" w:lineRule="auto"/>
              <w:rPr>
                <w:rFonts w:ascii="Times New Roman" w:hAnsi="Times New Roman" w:cs="Times New Roman"/>
                <w:sz w:val="26"/>
                <w:szCs w:val="26"/>
              </w:rPr>
            </w:pPr>
            <w:r w:rsidRPr="00722C66">
              <w:rPr>
                <w:rFonts w:ascii="Times New Roman" w:hAnsi="Times New Roman" w:cs="Times New Roman"/>
                <w:sz w:val="26"/>
                <w:szCs w:val="26"/>
              </w:rPr>
              <w:t xml:space="preserve">Специалист администрации, к должностным обязанностям которого относится осуществление муниципального контроля </w:t>
            </w:r>
          </w:p>
        </w:tc>
      </w:tr>
      <w:tr w:rsidR="00722C66" w:rsidRPr="000175BD" w:rsidTr="00722C66">
        <w:trPr>
          <w:trHeight w:hRule="exact" w:val="5820"/>
        </w:trPr>
        <w:tc>
          <w:tcPr>
            <w:tcW w:w="590" w:type="dxa"/>
            <w:tcBorders>
              <w:top w:val="single" w:sz="4" w:space="0" w:color="000000"/>
              <w:left w:val="single" w:sz="4" w:space="0" w:color="000000"/>
              <w:bottom w:val="single" w:sz="4" w:space="0" w:color="000000"/>
            </w:tcBorders>
            <w:shd w:val="clear" w:color="auto" w:fill="FFFFFF"/>
          </w:tcPr>
          <w:p w:rsidR="00722C66" w:rsidRPr="00722C66" w:rsidRDefault="00722C66" w:rsidP="00722C66">
            <w:pPr>
              <w:widowControl w:val="0"/>
              <w:spacing w:after="0" w:line="240" w:lineRule="auto"/>
              <w:rPr>
                <w:rFonts w:ascii="Times New Roman" w:eastAsia="Courier New" w:hAnsi="Times New Roman" w:cs="Times New Roman"/>
                <w:color w:val="000000"/>
                <w:sz w:val="26"/>
                <w:szCs w:val="26"/>
              </w:rPr>
            </w:pPr>
            <w:r w:rsidRPr="00722C66">
              <w:rPr>
                <w:rFonts w:ascii="Times New Roman" w:eastAsia="Courier New" w:hAnsi="Times New Roman" w:cs="Times New Roman"/>
                <w:color w:val="000000"/>
                <w:sz w:val="26"/>
                <w:szCs w:val="26"/>
              </w:rPr>
              <w:t>3</w:t>
            </w:r>
          </w:p>
        </w:tc>
        <w:tc>
          <w:tcPr>
            <w:tcW w:w="3815" w:type="dxa"/>
            <w:tcBorders>
              <w:top w:val="single" w:sz="4" w:space="0" w:color="000000"/>
              <w:left w:val="single" w:sz="4" w:space="0" w:color="000000"/>
              <w:bottom w:val="single" w:sz="4" w:space="0" w:color="000000"/>
            </w:tcBorders>
            <w:shd w:val="clear" w:color="auto" w:fill="FFFFFF"/>
          </w:tcPr>
          <w:p w:rsidR="00722C66" w:rsidRPr="00722C66" w:rsidRDefault="00722C66" w:rsidP="00722C66">
            <w:pPr>
              <w:pStyle w:val="ConsPlusNormal"/>
              <w:ind w:firstLine="119"/>
              <w:rPr>
                <w:b w:val="0"/>
                <w:sz w:val="26"/>
                <w:szCs w:val="26"/>
              </w:rPr>
            </w:pPr>
            <w:r w:rsidRPr="00722C66">
              <w:rPr>
                <w:b w:val="0"/>
                <w:sz w:val="26"/>
                <w:szCs w:val="26"/>
              </w:rPr>
              <w:t>Объявление предостережения 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2409" w:type="dxa"/>
            <w:tcBorders>
              <w:top w:val="single" w:sz="4" w:space="0" w:color="000000"/>
              <w:left w:val="single" w:sz="4" w:space="0" w:color="000000"/>
              <w:bottom w:val="single" w:sz="4" w:space="0" w:color="000000"/>
            </w:tcBorders>
            <w:shd w:val="clear" w:color="auto" w:fill="FFFFFF"/>
          </w:tcPr>
          <w:p w:rsidR="00722C66" w:rsidRPr="00722C66" w:rsidRDefault="00722C66" w:rsidP="00722C66">
            <w:pPr>
              <w:widowControl w:val="0"/>
              <w:spacing w:after="0" w:line="240" w:lineRule="auto"/>
              <w:rPr>
                <w:rFonts w:ascii="Times New Roman" w:eastAsia="Courier New" w:hAnsi="Times New Roman" w:cs="Times New Roman"/>
                <w:color w:val="000000"/>
                <w:sz w:val="26"/>
                <w:szCs w:val="26"/>
              </w:rPr>
            </w:pPr>
            <w:r w:rsidRPr="00722C66">
              <w:rPr>
                <w:rFonts w:ascii="Times New Roman" w:hAnsi="Times New Roman" w:cs="Times New Roman"/>
                <w:color w:val="000000"/>
                <w:sz w:val="26"/>
                <w:szCs w:val="26"/>
                <w:shd w:val="clear" w:color="auto" w:fill="FFFFFF"/>
              </w:rPr>
              <w:t>По мере появления оснований, предусмотренных законодательством</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22C66" w:rsidRPr="00722C66" w:rsidRDefault="00722C66" w:rsidP="00722C66">
            <w:pPr>
              <w:widowControl w:val="0"/>
              <w:spacing w:after="0" w:line="240" w:lineRule="auto"/>
              <w:rPr>
                <w:rFonts w:ascii="Times New Roman" w:eastAsia="Courier New" w:hAnsi="Times New Roman" w:cs="Times New Roman"/>
                <w:color w:val="000000"/>
                <w:sz w:val="26"/>
                <w:szCs w:val="26"/>
              </w:rPr>
            </w:pPr>
            <w:r w:rsidRPr="00722C66">
              <w:rPr>
                <w:rFonts w:ascii="Times New Roman" w:hAnsi="Times New Roman" w:cs="Times New Roman"/>
                <w:sz w:val="26"/>
                <w:szCs w:val="26"/>
              </w:rPr>
              <w:t xml:space="preserve">Специалист администрации, к должностным обязанностям которого относится осуществление муниципального контроля </w:t>
            </w:r>
          </w:p>
        </w:tc>
      </w:tr>
      <w:tr w:rsidR="00722C66" w:rsidRPr="000175BD" w:rsidTr="00722C66">
        <w:trPr>
          <w:trHeight w:hRule="exact" w:val="3269"/>
        </w:trPr>
        <w:tc>
          <w:tcPr>
            <w:tcW w:w="590" w:type="dxa"/>
            <w:tcBorders>
              <w:top w:val="single" w:sz="4" w:space="0" w:color="000000"/>
              <w:left w:val="single" w:sz="4" w:space="0" w:color="000000"/>
              <w:bottom w:val="single" w:sz="4" w:space="0" w:color="000000"/>
            </w:tcBorders>
            <w:shd w:val="clear" w:color="auto" w:fill="FFFFFF"/>
          </w:tcPr>
          <w:p w:rsidR="00722C66" w:rsidRPr="00722C66" w:rsidRDefault="00722C66" w:rsidP="00722C66">
            <w:pPr>
              <w:widowControl w:val="0"/>
              <w:spacing w:after="0" w:line="240" w:lineRule="auto"/>
              <w:rPr>
                <w:rFonts w:ascii="Times New Roman" w:hAnsi="Times New Roman" w:cs="Times New Roman"/>
                <w:sz w:val="26"/>
                <w:szCs w:val="26"/>
              </w:rPr>
            </w:pPr>
            <w:r w:rsidRPr="00722C66">
              <w:rPr>
                <w:rFonts w:ascii="Times New Roman" w:hAnsi="Times New Roman" w:cs="Times New Roman"/>
                <w:sz w:val="26"/>
                <w:szCs w:val="26"/>
              </w:rPr>
              <w:t>4</w:t>
            </w:r>
          </w:p>
        </w:tc>
        <w:tc>
          <w:tcPr>
            <w:tcW w:w="3815" w:type="dxa"/>
            <w:tcBorders>
              <w:top w:val="single" w:sz="4" w:space="0" w:color="000000"/>
              <w:left w:val="single" w:sz="4" w:space="0" w:color="000000"/>
              <w:bottom w:val="single" w:sz="4" w:space="0" w:color="000000"/>
            </w:tcBorders>
            <w:shd w:val="clear" w:color="auto" w:fill="FFFFFF"/>
          </w:tcPr>
          <w:p w:rsidR="00722C66" w:rsidRPr="00722C66" w:rsidRDefault="00722C66" w:rsidP="00722C66">
            <w:pPr>
              <w:pStyle w:val="a4"/>
              <w:rPr>
                <w:rFonts w:ascii="Times New Roman" w:hAnsi="Times New Roman" w:cs="Times New Roman"/>
                <w:color w:val="FF0000"/>
                <w:sz w:val="26"/>
                <w:szCs w:val="26"/>
              </w:rPr>
            </w:pPr>
            <w:r w:rsidRPr="00722C66">
              <w:rPr>
                <w:rFonts w:ascii="Times New Roman" w:hAnsi="Times New Roman" w:cs="Times New Roman"/>
                <w:sz w:val="26"/>
                <w:szCs w:val="26"/>
              </w:rPr>
              <w:t>Консультирование. 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2409" w:type="dxa"/>
            <w:tcBorders>
              <w:top w:val="single" w:sz="4" w:space="0" w:color="000000"/>
              <w:left w:val="single" w:sz="4" w:space="0" w:color="000000"/>
              <w:bottom w:val="single" w:sz="4" w:space="0" w:color="000000"/>
            </w:tcBorders>
            <w:shd w:val="clear" w:color="auto" w:fill="FFFFFF"/>
          </w:tcPr>
          <w:p w:rsidR="00722C66" w:rsidRPr="00722C66" w:rsidRDefault="00722C66" w:rsidP="00722C66">
            <w:pPr>
              <w:pStyle w:val="a4"/>
              <w:rPr>
                <w:rFonts w:ascii="Times New Roman" w:hAnsi="Times New Roman" w:cs="Times New Roman"/>
                <w:sz w:val="26"/>
                <w:szCs w:val="26"/>
              </w:rPr>
            </w:pPr>
            <w:r w:rsidRPr="00722C66">
              <w:rPr>
                <w:rFonts w:ascii="Times New Roman" w:hAnsi="Times New Roman" w:cs="Times New Roman"/>
                <w:sz w:val="26"/>
                <w:szCs w:val="26"/>
              </w:rPr>
              <w:t>Постоянно по обращениям контролируемых лиц и их представителей</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22C66" w:rsidRPr="00722C66" w:rsidRDefault="00722C66" w:rsidP="00722C66">
            <w:pPr>
              <w:pStyle w:val="a4"/>
              <w:rPr>
                <w:rFonts w:ascii="Times New Roman" w:hAnsi="Times New Roman" w:cs="Times New Roman"/>
                <w:sz w:val="26"/>
                <w:szCs w:val="26"/>
              </w:rPr>
            </w:pPr>
            <w:r w:rsidRPr="00722C66">
              <w:rPr>
                <w:rFonts w:ascii="Times New Roman" w:hAnsi="Times New Roman" w:cs="Times New Roman"/>
                <w:sz w:val="26"/>
                <w:szCs w:val="26"/>
              </w:rPr>
              <w:t xml:space="preserve">Специалист администрации, к должностным обязанностям которого относится осуществление муниципального контроля </w:t>
            </w:r>
          </w:p>
        </w:tc>
      </w:tr>
      <w:tr w:rsidR="00722C66" w:rsidRPr="000175BD" w:rsidTr="0081102E">
        <w:trPr>
          <w:trHeight w:hRule="exact" w:val="2691"/>
        </w:trPr>
        <w:tc>
          <w:tcPr>
            <w:tcW w:w="590" w:type="dxa"/>
            <w:tcBorders>
              <w:top w:val="single" w:sz="4" w:space="0" w:color="000000"/>
              <w:left w:val="single" w:sz="4" w:space="0" w:color="000000"/>
              <w:bottom w:val="single" w:sz="4" w:space="0" w:color="000000"/>
            </w:tcBorders>
            <w:shd w:val="clear" w:color="auto" w:fill="FFFFFF"/>
          </w:tcPr>
          <w:p w:rsidR="00722C66" w:rsidRPr="00722C66" w:rsidRDefault="00722C66" w:rsidP="00722C66">
            <w:pPr>
              <w:widowControl w:val="0"/>
              <w:spacing w:after="0" w:line="240" w:lineRule="auto"/>
              <w:rPr>
                <w:rFonts w:ascii="Times New Roman" w:hAnsi="Times New Roman" w:cs="Times New Roman"/>
                <w:sz w:val="26"/>
                <w:szCs w:val="26"/>
              </w:rPr>
            </w:pPr>
            <w:r w:rsidRPr="00722C66">
              <w:rPr>
                <w:rFonts w:ascii="Times New Roman" w:hAnsi="Times New Roman" w:cs="Times New Roman"/>
                <w:sz w:val="26"/>
                <w:szCs w:val="26"/>
              </w:rPr>
              <w:t>5</w:t>
            </w:r>
          </w:p>
        </w:tc>
        <w:tc>
          <w:tcPr>
            <w:tcW w:w="3815" w:type="dxa"/>
            <w:tcBorders>
              <w:top w:val="single" w:sz="4" w:space="0" w:color="000000"/>
              <w:left w:val="single" w:sz="4" w:space="0" w:color="000000"/>
              <w:bottom w:val="single" w:sz="4" w:space="0" w:color="000000"/>
            </w:tcBorders>
            <w:shd w:val="clear" w:color="auto" w:fill="FFFFFF"/>
          </w:tcPr>
          <w:p w:rsidR="00722C66" w:rsidRPr="00722C66" w:rsidRDefault="00722C66" w:rsidP="00722C66">
            <w:pPr>
              <w:pStyle w:val="a4"/>
              <w:rPr>
                <w:rFonts w:ascii="Times New Roman" w:hAnsi="Times New Roman" w:cs="Times New Roman"/>
                <w:sz w:val="26"/>
                <w:szCs w:val="26"/>
              </w:rPr>
            </w:pPr>
            <w:r w:rsidRPr="00722C66">
              <w:rPr>
                <w:rFonts w:ascii="Times New Roman" w:hAnsi="Times New Roman" w:cs="Times New Roman"/>
                <w:sz w:val="26"/>
                <w:szCs w:val="26"/>
              </w:rPr>
              <w:t>Профилактический визит</w:t>
            </w:r>
          </w:p>
        </w:tc>
        <w:tc>
          <w:tcPr>
            <w:tcW w:w="2409" w:type="dxa"/>
            <w:tcBorders>
              <w:top w:val="single" w:sz="4" w:space="0" w:color="000000"/>
              <w:left w:val="single" w:sz="4" w:space="0" w:color="000000"/>
              <w:bottom w:val="single" w:sz="4" w:space="0" w:color="000000"/>
            </w:tcBorders>
            <w:shd w:val="clear" w:color="auto" w:fill="FFFFFF"/>
          </w:tcPr>
          <w:p w:rsidR="00722C66" w:rsidRPr="00722C66" w:rsidRDefault="00722C66" w:rsidP="00722C66">
            <w:pPr>
              <w:pStyle w:val="a4"/>
              <w:rPr>
                <w:rFonts w:ascii="Times New Roman" w:hAnsi="Times New Roman" w:cs="Times New Roman"/>
                <w:sz w:val="26"/>
                <w:szCs w:val="26"/>
              </w:rPr>
            </w:pPr>
            <w:r w:rsidRPr="00722C66">
              <w:rPr>
                <w:rFonts w:ascii="Times New Roman" w:hAnsi="Times New Roman" w:cs="Times New Roman"/>
                <w:sz w:val="26"/>
                <w:szCs w:val="26"/>
              </w:rPr>
              <w:t>Один раз в год</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22C66" w:rsidRPr="00722C66" w:rsidRDefault="00722C66" w:rsidP="00722C66">
            <w:pPr>
              <w:pStyle w:val="a4"/>
              <w:rPr>
                <w:rFonts w:ascii="Times New Roman" w:hAnsi="Times New Roman" w:cs="Times New Roman"/>
                <w:sz w:val="26"/>
                <w:szCs w:val="26"/>
              </w:rPr>
            </w:pPr>
            <w:r w:rsidRPr="00722C66">
              <w:rPr>
                <w:rFonts w:ascii="Times New Roman" w:hAnsi="Times New Roman" w:cs="Times New Roman"/>
                <w:sz w:val="26"/>
                <w:szCs w:val="26"/>
              </w:rPr>
              <w:t xml:space="preserve">Специалист администрации, к должностным обязанностям которого относится осуществление муниципального контроля </w:t>
            </w:r>
          </w:p>
        </w:tc>
      </w:tr>
    </w:tbl>
    <w:p w:rsidR="000175BD" w:rsidRPr="000175BD" w:rsidRDefault="000175BD" w:rsidP="000175BD">
      <w:pPr>
        <w:widowControl w:val="0"/>
        <w:spacing w:after="0" w:line="240" w:lineRule="auto"/>
        <w:ind w:firstLine="709"/>
        <w:jc w:val="both"/>
        <w:rPr>
          <w:rFonts w:ascii="Times New Roman" w:hAnsi="Times New Roman" w:cs="Times New Roman"/>
          <w:b/>
          <w:sz w:val="28"/>
          <w:szCs w:val="28"/>
        </w:rPr>
      </w:pPr>
    </w:p>
    <w:p w:rsidR="000175BD" w:rsidRPr="000175BD" w:rsidRDefault="000175BD" w:rsidP="000175BD">
      <w:pPr>
        <w:widowControl w:val="0"/>
        <w:numPr>
          <w:ilvl w:val="0"/>
          <w:numId w:val="1"/>
        </w:numPr>
        <w:suppressAutoHyphens/>
        <w:spacing w:after="0" w:line="240" w:lineRule="auto"/>
        <w:jc w:val="center"/>
        <w:rPr>
          <w:rFonts w:ascii="Times New Roman" w:hAnsi="Times New Roman" w:cs="Times New Roman"/>
          <w:sz w:val="28"/>
          <w:szCs w:val="28"/>
        </w:rPr>
      </w:pPr>
      <w:r w:rsidRPr="000175BD">
        <w:rPr>
          <w:rFonts w:ascii="Times New Roman" w:hAnsi="Times New Roman" w:cs="Times New Roman"/>
          <w:b/>
          <w:sz w:val="28"/>
          <w:szCs w:val="28"/>
        </w:rPr>
        <w:t>Показатели результативности и эффективности программы профилактики</w:t>
      </w:r>
    </w:p>
    <w:p w:rsidR="000175BD" w:rsidRPr="000175BD" w:rsidRDefault="000175BD" w:rsidP="000175BD">
      <w:pPr>
        <w:widowControl w:val="0"/>
        <w:spacing w:after="0" w:line="240" w:lineRule="auto"/>
        <w:ind w:left="786"/>
        <w:rPr>
          <w:rFonts w:ascii="Times New Roman" w:hAnsi="Times New Roman" w:cs="Times New Roman"/>
          <w:sz w:val="28"/>
          <w:szCs w:val="28"/>
        </w:rPr>
      </w:pP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Оценка эффективности Программы осуществляется по итогам соответствующего года ее реализации.</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2) снижение количества зафиксированных нарушений обязательных требований;</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3) повышение уровня доверия подконтрольных субъектов к администрации поселения.</w:t>
      </w:r>
    </w:p>
    <w:p w:rsidR="000175BD" w:rsidRPr="000175BD" w:rsidRDefault="000175BD" w:rsidP="000175BD">
      <w:pPr>
        <w:pStyle w:val="32"/>
        <w:ind w:firstLine="0"/>
        <w:rPr>
          <w:sz w:val="28"/>
          <w:szCs w:val="28"/>
        </w:rPr>
      </w:pPr>
    </w:p>
    <w:p w:rsidR="000175BD" w:rsidRPr="000175BD" w:rsidRDefault="000175BD" w:rsidP="000175BD">
      <w:pPr>
        <w:pStyle w:val="32"/>
        <w:ind w:firstLine="0"/>
        <w:rPr>
          <w:sz w:val="28"/>
          <w:szCs w:val="28"/>
        </w:rPr>
      </w:pPr>
    </w:p>
    <w:p w:rsidR="000175BD" w:rsidRPr="000175BD" w:rsidRDefault="000175BD" w:rsidP="000175BD">
      <w:pPr>
        <w:tabs>
          <w:tab w:val="left" w:pos="9135"/>
        </w:tabs>
        <w:spacing w:after="0" w:line="240" w:lineRule="auto"/>
        <w:jc w:val="center"/>
        <w:rPr>
          <w:rFonts w:ascii="Times New Roman" w:hAnsi="Times New Roman" w:cs="Times New Roman"/>
          <w:sz w:val="28"/>
          <w:szCs w:val="28"/>
        </w:rPr>
      </w:pPr>
      <w:r w:rsidRPr="000175BD">
        <w:rPr>
          <w:rFonts w:ascii="Times New Roman" w:hAnsi="Times New Roman" w:cs="Times New Roman"/>
          <w:sz w:val="28"/>
          <w:szCs w:val="28"/>
        </w:rPr>
        <w:t>__________________________</w:t>
      </w:r>
    </w:p>
    <w:sectPr w:rsidR="000175BD" w:rsidRPr="000175BD" w:rsidSect="00722C66">
      <w:pgSz w:w="11906" w:h="16838"/>
      <w:pgMar w:top="993"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94080"/>
    <w:multiLevelType w:val="multilevel"/>
    <w:tmpl w:val="751C23E4"/>
    <w:lvl w:ilvl="0">
      <w:start w:val="1"/>
      <w:numFmt w:val="decimal"/>
      <w:lvlText w:val="%1."/>
      <w:lvlJc w:val="left"/>
      <w:pPr>
        <w:tabs>
          <w:tab w:val="num" w:pos="0"/>
        </w:tabs>
        <w:ind w:left="78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5BD"/>
    <w:rsid w:val="000175BD"/>
    <w:rsid w:val="000764BE"/>
    <w:rsid w:val="000F2261"/>
    <w:rsid w:val="001A374C"/>
    <w:rsid w:val="00290D3C"/>
    <w:rsid w:val="00315C72"/>
    <w:rsid w:val="003F2405"/>
    <w:rsid w:val="003F5DBA"/>
    <w:rsid w:val="0046447D"/>
    <w:rsid w:val="00511640"/>
    <w:rsid w:val="005855C3"/>
    <w:rsid w:val="00636150"/>
    <w:rsid w:val="006D6179"/>
    <w:rsid w:val="00722C66"/>
    <w:rsid w:val="0077052E"/>
    <w:rsid w:val="00776D75"/>
    <w:rsid w:val="0081102E"/>
    <w:rsid w:val="008E6586"/>
    <w:rsid w:val="00932EC8"/>
    <w:rsid w:val="0095635F"/>
    <w:rsid w:val="00987350"/>
    <w:rsid w:val="00AA79D7"/>
    <w:rsid w:val="00AD2D15"/>
    <w:rsid w:val="00BF53B0"/>
    <w:rsid w:val="00C20E74"/>
    <w:rsid w:val="00DD548C"/>
    <w:rsid w:val="00DE0F3C"/>
    <w:rsid w:val="00F91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5BD"/>
    <w:pPr>
      <w:spacing w:after="160" w:line="252" w:lineRule="auto"/>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0175BD"/>
    <w:pPr>
      <w:suppressAutoHyphens/>
      <w:autoSpaceDE w:val="0"/>
      <w:jc w:val="left"/>
    </w:pPr>
    <w:rPr>
      <w:rFonts w:ascii="Times New Roman" w:eastAsia="Calibri" w:hAnsi="Times New Roman" w:cs="Times New Roman"/>
      <w:b/>
      <w:bCs/>
      <w:sz w:val="24"/>
      <w:szCs w:val="24"/>
      <w:lang w:eastAsia="zh-CN"/>
    </w:rPr>
  </w:style>
  <w:style w:type="paragraph" w:styleId="a3">
    <w:name w:val="List Paragraph"/>
    <w:basedOn w:val="a"/>
    <w:qFormat/>
    <w:rsid w:val="000175BD"/>
    <w:pPr>
      <w:suppressAutoHyphens/>
      <w:spacing w:after="0" w:line="240" w:lineRule="auto"/>
      <w:ind w:left="720"/>
    </w:pPr>
    <w:rPr>
      <w:rFonts w:ascii="Times New Roman" w:eastAsia="Times New Roman" w:hAnsi="Times New Roman" w:cs="Times New Roman"/>
      <w:sz w:val="20"/>
      <w:szCs w:val="20"/>
      <w:lang w:eastAsia="zh-CN"/>
    </w:rPr>
  </w:style>
  <w:style w:type="paragraph" w:styleId="a4">
    <w:name w:val="No Spacing"/>
    <w:qFormat/>
    <w:rsid w:val="000175BD"/>
    <w:pPr>
      <w:suppressAutoHyphens/>
      <w:jc w:val="left"/>
    </w:pPr>
    <w:rPr>
      <w:rFonts w:ascii="Calibri" w:eastAsia="Calibri" w:hAnsi="Calibri" w:cs="Calibri"/>
      <w:lang w:eastAsia="zh-CN"/>
    </w:rPr>
  </w:style>
  <w:style w:type="paragraph" w:styleId="HTML">
    <w:name w:val="HTML Preformatted"/>
    <w:basedOn w:val="a"/>
    <w:link w:val="HTML0"/>
    <w:qFormat/>
    <w:rsid w:val="00017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rsid w:val="000175BD"/>
    <w:rPr>
      <w:rFonts w:ascii="Courier New" w:eastAsia="Times New Roman" w:hAnsi="Courier New" w:cs="Courier New"/>
      <w:sz w:val="20"/>
      <w:szCs w:val="20"/>
      <w:lang w:eastAsia="zh-CN"/>
    </w:rPr>
  </w:style>
  <w:style w:type="paragraph" w:customStyle="1" w:styleId="xl83">
    <w:name w:val="xl83"/>
    <w:basedOn w:val="a"/>
    <w:qFormat/>
    <w:rsid w:val="000175BD"/>
    <w:pPr>
      <w:spacing w:before="280" w:after="280" w:line="240" w:lineRule="auto"/>
    </w:pPr>
    <w:rPr>
      <w:rFonts w:eastAsia="Times New Roman"/>
      <w:sz w:val="28"/>
      <w:szCs w:val="28"/>
      <w:lang w:eastAsia="zh-CN"/>
    </w:rPr>
  </w:style>
  <w:style w:type="paragraph" w:customStyle="1" w:styleId="32">
    <w:name w:val="Основной текст с отступом 32"/>
    <w:basedOn w:val="a"/>
    <w:qFormat/>
    <w:rsid w:val="000175BD"/>
    <w:pPr>
      <w:suppressAutoHyphens/>
      <w:spacing w:after="0" w:line="240" w:lineRule="auto"/>
      <w:ind w:firstLine="567"/>
      <w:jc w:val="both"/>
    </w:pPr>
    <w:rPr>
      <w:rFonts w:ascii="Times New Roman" w:eastAsia="Times New Roman" w:hAnsi="Times New Roman" w:cs="Times New Roman"/>
      <w:sz w:val="24"/>
      <w:szCs w:val="20"/>
      <w:lang w:eastAsia="zh-CN"/>
    </w:rPr>
  </w:style>
  <w:style w:type="table" w:styleId="a5">
    <w:name w:val="Table Grid"/>
    <w:basedOn w:val="a1"/>
    <w:uiPriority w:val="59"/>
    <w:rsid w:val="00DE0F3C"/>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22C6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22C66"/>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5BD"/>
    <w:pPr>
      <w:spacing w:after="160" w:line="252" w:lineRule="auto"/>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0175BD"/>
    <w:pPr>
      <w:suppressAutoHyphens/>
      <w:autoSpaceDE w:val="0"/>
      <w:jc w:val="left"/>
    </w:pPr>
    <w:rPr>
      <w:rFonts w:ascii="Times New Roman" w:eastAsia="Calibri" w:hAnsi="Times New Roman" w:cs="Times New Roman"/>
      <w:b/>
      <w:bCs/>
      <w:sz w:val="24"/>
      <w:szCs w:val="24"/>
      <w:lang w:eastAsia="zh-CN"/>
    </w:rPr>
  </w:style>
  <w:style w:type="paragraph" w:styleId="a3">
    <w:name w:val="List Paragraph"/>
    <w:basedOn w:val="a"/>
    <w:qFormat/>
    <w:rsid w:val="000175BD"/>
    <w:pPr>
      <w:suppressAutoHyphens/>
      <w:spacing w:after="0" w:line="240" w:lineRule="auto"/>
      <w:ind w:left="720"/>
    </w:pPr>
    <w:rPr>
      <w:rFonts w:ascii="Times New Roman" w:eastAsia="Times New Roman" w:hAnsi="Times New Roman" w:cs="Times New Roman"/>
      <w:sz w:val="20"/>
      <w:szCs w:val="20"/>
      <w:lang w:eastAsia="zh-CN"/>
    </w:rPr>
  </w:style>
  <w:style w:type="paragraph" w:styleId="a4">
    <w:name w:val="No Spacing"/>
    <w:qFormat/>
    <w:rsid w:val="000175BD"/>
    <w:pPr>
      <w:suppressAutoHyphens/>
      <w:jc w:val="left"/>
    </w:pPr>
    <w:rPr>
      <w:rFonts w:ascii="Calibri" w:eastAsia="Calibri" w:hAnsi="Calibri" w:cs="Calibri"/>
      <w:lang w:eastAsia="zh-CN"/>
    </w:rPr>
  </w:style>
  <w:style w:type="paragraph" w:styleId="HTML">
    <w:name w:val="HTML Preformatted"/>
    <w:basedOn w:val="a"/>
    <w:link w:val="HTML0"/>
    <w:qFormat/>
    <w:rsid w:val="00017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rsid w:val="000175BD"/>
    <w:rPr>
      <w:rFonts w:ascii="Courier New" w:eastAsia="Times New Roman" w:hAnsi="Courier New" w:cs="Courier New"/>
      <w:sz w:val="20"/>
      <w:szCs w:val="20"/>
      <w:lang w:eastAsia="zh-CN"/>
    </w:rPr>
  </w:style>
  <w:style w:type="paragraph" w:customStyle="1" w:styleId="xl83">
    <w:name w:val="xl83"/>
    <w:basedOn w:val="a"/>
    <w:qFormat/>
    <w:rsid w:val="000175BD"/>
    <w:pPr>
      <w:spacing w:before="280" w:after="280" w:line="240" w:lineRule="auto"/>
    </w:pPr>
    <w:rPr>
      <w:rFonts w:eastAsia="Times New Roman"/>
      <w:sz w:val="28"/>
      <w:szCs w:val="28"/>
      <w:lang w:eastAsia="zh-CN"/>
    </w:rPr>
  </w:style>
  <w:style w:type="paragraph" w:customStyle="1" w:styleId="32">
    <w:name w:val="Основной текст с отступом 32"/>
    <w:basedOn w:val="a"/>
    <w:qFormat/>
    <w:rsid w:val="000175BD"/>
    <w:pPr>
      <w:suppressAutoHyphens/>
      <w:spacing w:after="0" w:line="240" w:lineRule="auto"/>
      <w:ind w:firstLine="567"/>
      <w:jc w:val="both"/>
    </w:pPr>
    <w:rPr>
      <w:rFonts w:ascii="Times New Roman" w:eastAsia="Times New Roman" w:hAnsi="Times New Roman" w:cs="Times New Roman"/>
      <w:sz w:val="24"/>
      <w:szCs w:val="20"/>
      <w:lang w:eastAsia="zh-CN"/>
    </w:rPr>
  </w:style>
  <w:style w:type="table" w:styleId="a5">
    <w:name w:val="Table Grid"/>
    <w:basedOn w:val="a1"/>
    <w:uiPriority w:val="59"/>
    <w:rsid w:val="00DE0F3C"/>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22C6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22C6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063198">
      <w:bodyDiv w:val="1"/>
      <w:marLeft w:val="0"/>
      <w:marRight w:val="0"/>
      <w:marTop w:val="0"/>
      <w:marBottom w:val="0"/>
      <w:divBdr>
        <w:top w:val="none" w:sz="0" w:space="0" w:color="auto"/>
        <w:left w:val="none" w:sz="0" w:space="0" w:color="auto"/>
        <w:bottom w:val="none" w:sz="0" w:space="0" w:color="auto"/>
        <w:right w:val="none" w:sz="0" w:space="0" w:color="auto"/>
      </w:divBdr>
    </w:div>
    <w:div w:id="213077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1283</Words>
  <Characters>7315</Characters>
  <Application>Microsoft Office Word</Application>
  <DocSecurity>0</DocSecurity>
  <Lines>60</Lines>
  <Paragraphs>17</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vt:lpstr>
      <vt:lpstr>    1. Утвердить Программу профилактики рисков причинения вреда (ущерба) охраняемым </vt:lpstr>
      <vt:lpstr>    от 30.01.2024 № 11</vt:lpstr>
      <vt:lpstr>    </vt:lpstr>
      <vt:lpstr>    Программа</vt:lpstr>
      <vt:lpstr>    профилактики рисков причинения вреда (ущерба) </vt:lpstr>
      <vt:lpstr>    охраняемым законом ценностям при осуществлении муниципального контроля в сфере б</vt:lpstr>
      <vt:lpstr>    </vt:lpstr>
      <vt:lpstr>    Анализ текущего состояния осуществления вида контроля, описание текущего развити</vt:lpstr>
      <vt:lpstr>    </vt:lpstr>
    </vt:vector>
  </TitlesOfParts>
  <Company>Microsoft</Company>
  <LinksUpToDate>false</LinksUpToDate>
  <CharactersWithSpaces>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МФЦ</cp:lastModifiedBy>
  <cp:revision>4</cp:revision>
  <cp:lastPrinted>2022-05-23T05:30:00Z</cp:lastPrinted>
  <dcterms:created xsi:type="dcterms:W3CDTF">2024-02-01T05:03:00Z</dcterms:created>
  <dcterms:modified xsi:type="dcterms:W3CDTF">2024-02-28T10:50:00Z</dcterms:modified>
</cp:coreProperties>
</file>