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4" w:type="dxa"/>
        <w:tblLayout w:type="fixed"/>
        <w:tblLook w:val="0000" w:firstRow="0" w:lastRow="0" w:firstColumn="0" w:lastColumn="0" w:noHBand="0" w:noVBand="0"/>
      </w:tblPr>
      <w:tblGrid>
        <w:gridCol w:w="4644"/>
        <w:gridCol w:w="4800"/>
      </w:tblGrid>
      <w:tr w:rsidR="002668F9" w:rsidTr="00C5185C">
        <w:trPr>
          <w:trHeight w:val="3594"/>
        </w:trPr>
        <w:tc>
          <w:tcPr>
            <w:tcW w:w="4644" w:type="dxa"/>
          </w:tcPr>
          <w:p w:rsidR="002668F9" w:rsidRPr="00794007" w:rsidRDefault="002668F9" w:rsidP="00C5185C">
            <w:pPr>
              <w:jc w:val="center"/>
              <w:rPr>
                <w:b/>
                <w:sz w:val="28"/>
                <w:szCs w:val="28"/>
              </w:rPr>
            </w:pPr>
            <w:r w:rsidRPr="00794007">
              <w:rPr>
                <w:b/>
                <w:sz w:val="28"/>
                <w:szCs w:val="28"/>
              </w:rPr>
              <w:t>Администрация</w:t>
            </w:r>
          </w:p>
          <w:p w:rsidR="002668F9" w:rsidRPr="00794007" w:rsidRDefault="002668F9" w:rsidP="00C5185C">
            <w:pPr>
              <w:jc w:val="center"/>
              <w:rPr>
                <w:b/>
                <w:sz w:val="28"/>
                <w:szCs w:val="28"/>
              </w:rPr>
            </w:pPr>
            <w:r w:rsidRPr="00794007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2668F9" w:rsidRPr="00794007" w:rsidRDefault="00346FC8" w:rsidP="00C5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Елховский</w:t>
            </w:r>
            <w:r w:rsidR="002668F9" w:rsidRPr="00794007">
              <w:rPr>
                <w:b/>
                <w:sz w:val="28"/>
                <w:szCs w:val="28"/>
              </w:rPr>
              <w:t xml:space="preserve"> сельсовет </w:t>
            </w:r>
          </w:p>
          <w:p w:rsidR="002668F9" w:rsidRPr="00794007" w:rsidRDefault="002668F9" w:rsidP="00C5185C">
            <w:pPr>
              <w:jc w:val="center"/>
              <w:rPr>
                <w:b/>
                <w:sz w:val="28"/>
                <w:szCs w:val="28"/>
              </w:rPr>
            </w:pPr>
            <w:r w:rsidRPr="00794007">
              <w:rPr>
                <w:b/>
                <w:sz w:val="28"/>
                <w:szCs w:val="28"/>
              </w:rPr>
              <w:t xml:space="preserve">Бузулукского района </w:t>
            </w:r>
          </w:p>
          <w:p w:rsidR="002668F9" w:rsidRPr="00794007" w:rsidRDefault="002668F9" w:rsidP="00C5185C">
            <w:pPr>
              <w:jc w:val="center"/>
              <w:rPr>
                <w:b/>
                <w:sz w:val="28"/>
                <w:szCs w:val="28"/>
              </w:rPr>
            </w:pPr>
            <w:r w:rsidRPr="00794007">
              <w:rPr>
                <w:b/>
                <w:sz w:val="28"/>
                <w:szCs w:val="28"/>
              </w:rPr>
              <w:t>Оренбургской области</w:t>
            </w:r>
          </w:p>
          <w:p w:rsidR="002668F9" w:rsidRPr="00794007" w:rsidRDefault="002668F9" w:rsidP="00C5185C">
            <w:pPr>
              <w:jc w:val="center"/>
              <w:rPr>
                <w:b/>
                <w:sz w:val="28"/>
                <w:szCs w:val="28"/>
              </w:rPr>
            </w:pPr>
          </w:p>
          <w:p w:rsidR="002668F9" w:rsidRPr="00794007" w:rsidRDefault="002668F9" w:rsidP="00C5185C">
            <w:pPr>
              <w:jc w:val="center"/>
              <w:rPr>
                <w:b/>
                <w:sz w:val="28"/>
                <w:szCs w:val="28"/>
              </w:rPr>
            </w:pPr>
            <w:r w:rsidRPr="00794007">
              <w:rPr>
                <w:b/>
                <w:sz w:val="28"/>
                <w:szCs w:val="28"/>
              </w:rPr>
              <w:t>П О С Т А Н О В Л Е Н И Е</w:t>
            </w:r>
          </w:p>
          <w:p w:rsidR="002668F9" w:rsidRPr="00794007" w:rsidRDefault="002668F9" w:rsidP="00C5185C">
            <w:pPr>
              <w:jc w:val="center"/>
              <w:rPr>
                <w:b/>
                <w:sz w:val="28"/>
                <w:szCs w:val="28"/>
              </w:rPr>
            </w:pPr>
          </w:p>
          <w:p w:rsidR="002668F9" w:rsidRPr="00F12965" w:rsidRDefault="00346FC8" w:rsidP="00C5185C">
            <w:pPr>
              <w:jc w:val="center"/>
              <w:rPr>
                <w:sz w:val="28"/>
                <w:szCs w:val="28"/>
              </w:rPr>
            </w:pPr>
            <w:r w:rsidRPr="00F12965">
              <w:rPr>
                <w:sz w:val="28"/>
                <w:szCs w:val="28"/>
              </w:rPr>
              <w:t xml:space="preserve">от </w:t>
            </w:r>
            <w:r w:rsidR="00F12965" w:rsidRPr="00F12965">
              <w:rPr>
                <w:sz w:val="28"/>
                <w:szCs w:val="28"/>
              </w:rPr>
              <w:t>27.02.2024 №37</w:t>
            </w:r>
          </w:p>
          <w:p w:rsidR="002668F9" w:rsidRPr="00F12965" w:rsidRDefault="002668F9" w:rsidP="00C5185C">
            <w:pPr>
              <w:jc w:val="center"/>
              <w:rPr>
                <w:sz w:val="28"/>
                <w:szCs w:val="28"/>
              </w:rPr>
            </w:pPr>
            <w:r w:rsidRPr="00F12965">
              <w:rPr>
                <w:sz w:val="28"/>
                <w:szCs w:val="28"/>
              </w:rPr>
              <w:t xml:space="preserve">с. </w:t>
            </w:r>
            <w:r w:rsidR="00346FC8" w:rsidRPr="00F12965">
              <w:rPr>
                <w:sz w:val="28"/>
                <w:szCs w:val="28"/>
              </w:rPr>
              <w:t>Елховка</w:t>
            </w:r>
          </w:p>
          <w:p w:rsidR="002668F9" w:rsidRDefault="002668F9" w:rsidP="00C5185C">
            <w:pPr>
              <w:jc w:val="center"/>
              <w:rPr>
                <w:sz w:val="28"/>
                <w:szCs w:val="28"/>
              </w:rPr>
            </w:pPr>
          </w:p>
          <w:p w:rsidR="002668F9" w:rsidRPr="009A5EA6" w:rsidRDefault="00D903B8" w:rsidP="00C51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</w:t>
            </w:r>
            <w:r w:rsidR="00F12965">
              <w:rPr>
                <w:sz w:val="28"/>
                <w:szCs w:val="28"/>
              </w:rPr>
              <w:t>ий в постановление от 12.11.2020</w:t>
            </w:r>
            <w:r>
              <w:rPr>
                <w:sz w:val="28"/>
                <w:szCs w:val="28"/>
              </w:rPr>
              <w:t>г. №62 «О</w:t>
            </w:r>
            <w:r w:rsidR="002668F9" w:rsidRPr="009A5EA6">
              <w:rPr>
                <w:sz w:val="28"/>
                <w:szCs w:val="28"/>
              </w:rPr>
              <w:t xml:space="preserve">б утверждении бюджетного прогноза администрации муниципального образования </w:t>
            </w:r>
            <w:r w:rsidR="00346FC8">
              <w:rPr>
                <w:sz w:val="28"/>
                <w:szCs w:val="28"/>
              </w:rPr>
              <w:t>Елховский</w:t>
            </w:r>
            <w:r w:rsidR="002668F9">
              <w:rPr>
                <w:sz w:val="28"/>
                <w:szCs w:val="28"/>
              </w:rPr>
              <w:t xml:space="preserve"> </w:t>
            </w:r>
            <w:r w:rsidR="002668F9" w:rsidRPr="009A5EA6">
              <w:rPr>
                <w:sz w:val="28"/>
                <w:szCs w:val="28"/>
              </w:rPr>
              <w:t xml:space="preserve">сельсовет </w:t>
            </w:r>
            <w:r w:rsidR="002668F9">
              <w:rPr>
                <w:sz w:val="28"/>
                <w:szCs w:val="28"/>
              </w:rPr>
              <w:t xml:space="preserve">Бузулукского </w:t>
            </w:r>
            <w:r w:rsidR="002668F9" w:rsidRPr="009A5EA6">
              <w:rPr>
                <w:sz w:val="28"/>
                <w:szCs w:val="28"/>
              </w:rPr>
              <w:t>района на долгосрочный период</w:t>
            </w:r>
            <w:r>
              <w:rPr>
                <w:sz w:val="28"/>
                <w:szCs w:val="28"/>
              </w:rPr>
              <w:t>»</w:t>
            </w:r>
          </w:p>
          <w:p w:rsidR="002668F9" w:rsidRPr="00C36CD1" w:rsidRDefault="002668F9" w:rsidP="00C5185C">
            <w:pPr>
              <w:jc w:val="both"/>
              <w:rPr>
                <w:sz w:val="28"/>
                <w:szCs w:val="28"/>
              </w:rPr>
            </w:pPr>
          </w:p>
          <w:p w:rsidR="002668F9" w:rsidRDefault="002668F9" w:rsidP="00C5185C">
            <w:pPr>
              <w:ind w:right="1660"/>
              <w:jc w:val="center"/>
              <w:rPr>
                <w:sz w:val="24"/>
              </w:rPr>
            </w:pPr>
          </w:p>
        </w:tc>
        <w:tc>
          <w:tcPr>
            <w:tcW w:w="4800" w:type="dxa"/>
          </w:tcPr>
          <w:p w:rsidR="002668F9" w:rsidRDefault="002668F9" w:rsidP="00C5185C">
            <w:pPr>
              <w:jc w:val="both"/>
              <w:rPr>
                <w:sz w:val="28"/>
              </w:rPr>
            </w:pPr>
          </w:p>
        </w:tc>
      </w:tr>
    </w:tbl>
    <w:p w:rsidR="002668F9" w:rsidRDefault="002668F9" w:rsidP="002668F9">
      <w:pPr>
        <w:jc w:val="both"/>
        <w:rPr>
          <w:sz w:val="28"/>
          <w:szCs w:val="28"/>
        </w:rPr>
      </w:pPr>
    </w:p>
    <w:p w:rsidR="002668F9" w:rsidRPr="00F64A43" w:rsidRDefault="002668F9" w:rsidP="002668F9">
      <w:pPr>
        <w:ind w:firstLine="720"/>
        <w:jc w:val="both"/>
        <w:rPr>
          <w:sz w:val="28"/>
          <w:szCs w:val="28"/>
        </w:rPr>
      </w:pPr>
      <w:r w:rsidRPr="009A5EA6">
        <w:rPr>
          <w:sz w:val="28"/>
          <w:szCs w:val="28"/>
        </w:rPr>
        <w:t xml:space="preserve">На основании статьи 170.1 Бюджетного кодекса Российской Федерации, статьи </w:t>
      </w:r>
      <w:r>
        <w:rPr>
          <w:sz w:val="28"/>
          <w:szCs w:val="28"/>
        </w:rPr>
        <w:t>6</w:t>
      </w:r>
      <w:r w:rsidRPr="009A5EA6">
        <w:rPr>
          <w:sz w:val="28"/>
          <w:szCs w:val="28"/>
        </w:rPr>
        <w:t xml:space="preserve"> Федерального закона от 28 июня 2014 года №172-ФЗ «О стратегическом планировании в Ро</w:t>
      </w:r>
      <w:r>
        <w:rPr>
          <w:sz w:val="28"/>
          <w:szCs w:val="28"/>
        </w:rPr>
        <w:t xml:space="preserve">ссийской Федерации» </w:t>
      </w:r>
      <w:r>
        <w:rPr>
          <w:bCs/>
          <w:color w:val="000000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64A43">
        <w:rPr>
          <w:sz w:val="28"/>
          <w:szCs w:val="28"/>
        </w:rPr>
        <w:t xml:space="preserve">руководствуясь  статьей 29 Устава муниципального образования </w:t>
      </w:r>
      <w:r w:rsidR="00346FC8">
        <w:rPr>
          <w:sz w:val="28"/>
          <w:szCs w:val="28"/>
        </w:rPr>
        <w:t>Елховский</w:t>
      </w:r>
      <w:r w:rsidRPr="00F64A43">
        <w:rPr>
          <w:sz w:val="28"/>
          <w:szCs w:val="28"/>
        </w:rPr>
        <w:t xml:space="preserve"> сельсовет Бузулукского района Оренбургской области</w:t>
      </w:r>
    </w:p>
    <w:p w:rsidR="002668F9" w:rsidRDefault="002668F9" w:rsidP="002668F9">
      <w:pPr>
        <w:jc w:val="center"/>
        <w:rPr>
          <w:sz w:val="28"/>
          <w:szCs w:val="28"/>
        </w:rPr>
      </w:pPr>
      <w:r w:rsidRPr="00434F9A">
        <w:rPr>
          <w:sz w:val="28"/>
          <w:szCs w:val="28"/>
        </w:rPr>
        <w:t>П О С Т А Н О В Л Я Ю:</w:t>
      </w:r>
    </w:p>
    <w:p w:rsidR="002668F9" w:rsidRDefault="002668F9" w:rsidP="002668F9">
      <w:pPr>
        <w:jc w:val="both"/>
        <w:rPr>
          <w:sz w:val="28"/>
          <w:szCs w:val="28"/>
        </w:rPr>
      </w:pPr>
    </w:p>
    <w:p w:rsidR="00D903B8" w:rsidRPr="00D903B8" w:rsidRDefault="00D903B8" w:rsidP="00D903B8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D903B8">
        <w:rPr>
          <w:sz w:val="28"/>
          <w:szCs w:val="28"/>
        </w:rPr>
        <w:t>Внести в постановлении администрации Елх</w:t>
      </w:r>
      <w:r w:rsidR="00F12965">
        <w:rPr>
          <w:sz w:val="28"/>
          <w:szCs w:val="28"/>
        </w:rPr>
        <w:t>овского сельсовета от 12.11.2020</w:t>
      </w:r>
      <w:r w:rsidRPr="00D903B8">
        <w:rPr>
          <w:sz w:val="28"/>
          <w:szCs w:val="28"/>
        </w:rPr>
        <w:t>г. №62 «Об утверждении бюджетного прогноза администрации муниципального образования Елховский сельсовет Бузулукского района на долгосрочный период» следующие изменения:</w:t>
      </w:r>
    </w:p>
    <w:p w:rsidR="002668F9" w:rsidRPr="009A5EA6" w:rsidRDefault="00D903B8" w:rsidP="00D903B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 Приложение к постановлению изложить в новой редакции.</w:t>
      </w:r>
    </w:p>
    <w:p w:rsidR="002668F9" w:rsidRDefault="00D903B8" w:rsidP="00D903B8">
      <w:pPr>
        <w:tabs>
          <w:tab w:val="left" w:pos="95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68F9">
        <w:rPr>
          <w:sz w:val="28"/>
          <w:szCs w:val="28"/>
        </w:rPr>
        <w:t>2</w:t>
      </w:r>
      <w:r w:rsidR="002668F9" w:rsidRPr="009A5EA6">
        <w:rPr>
          <w:sz w:val="28"/>
          <w:szCs w:val="28"/>
        </w:rPr>
        <w:t>.</w:t>
      </w:r>
      <w:r w:rsidR="002668F9">
        <w:rPr>
          <w:sz w:val="28"/>
          <w:szCs w:val="28"/>
        </w:rPr>
        <w:t xml:space="preserve"> </w:t>
      </w:r>
      <w:r w:rsidR="002668F9">
        <w:rPr>
          <w:sz w:val="28"/>
          <w:szCs w:val="28"/>
        </w:rPr>
        <w:tab/>
      </w:r>
      <w:r w:rsidR="002668F9" w:rsidRPr="009A5EA6">
        <w:rPr>
          <w:sz w:val="28"/>
          <w:szCs w:val="28"/>
        </w:rPr>
        <w:t>Контроль за исполнением настоящего постановления оставляю за собой</w:t>
      </w:r>
    </w:p>
    <w:p w:rsidR="002668F9" w:rsidRDefault="00D903B8" w:rsidP="00D903B8">
      <w:pPr>
        <w:tabs>
          <w:tab w:val="left" w:pos="95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68F9">
        <w:rPr>
          <w:sz w:val="28"/>
          <w:szCs w:val="28"/>
        </w:rPr>
        <w:t xml:space="preserve">3. </w:t>
      </w:r>
      <w:r w:rsidR="002668F9" w:rsidRPr="009A5EA6">
        <w:rPr>
          <w:sz w:val="28"/>
          <w:szCs w:val="28"/>
        </w:rPr>
        <w:t>Постановление вступает в силу со дня его подписания и подлежит размещению на официальном сайте администрации муниц</w:t>
      </w:r>
      <w:r w:rsidR="002668F9">
        <w:rPr>
          <w:sz w:val="28"/>
          <w:szCs w:val="28"/>
        </w:rPr>
        <w:t>ипального образования Бузулукский</w:t>
      </w:r>
      <w:r w:rsidR="002668F9" w:rsidRPr="009A5EA6">
        <w:rPr>
          <w:sz w:val="28"/>
          <w:szCs w:val="28"/>
        </w:rPr>
        <w:t xml:space="preserve"> район.</w:t>
      </w:r>
    </w:p>
    <w:p w:rsidR="002668F9" w:rsidRDefault="002668F9" w:rsidP="002668F9">
      <w:pPr>
        <w:rPr>
          <w:sz w:val="28"/>
          <w:szCs w:val="28"/>
        </w:rPr>
      </w:pPr>
    </w:p>
    <w:p w:rsidR="002668F9" w:rsidRDefault="002668F9" w:rsidP="002668F9">
      <w:pPr>
        <w:rPr>
          <w:sz w:val="28"/>
          <w:szCs w:val="28"/>
        </w:rPr>
      </w:pPr>
    </w:p>
    <w:p w:rsidR="002668F9" w:rsidRDefault="00F12965" w:rsidP="002668F9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         Т.В.Саблина</w:t>
      </w:r>
    </w:p>
    <w:p w:rsidR="002668F9" w:rsidRPr="00434F9A" w:rsidRDefault="002668F9" w:rsidP="002668F9">
      <w:pPr>
        <w:rPr>
          <w:sz w:val="28"/>
          <w:szCs w:val="28"/>
        </w:rPr>
      </w:pPr>
      <w:r w:rsidRPr="00434F9A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</w:t>
      </w:r>
      <w:r w:rsidRPr="00434F9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</w:p>
    <w:p w:rsidR="002668F9" w:rsidRDefault="002668F9" w:rsidP="002668F9">
      <w:pPr>
        <w:ind w:left="1309" w:hanging="1309"/>
        <w:jc w:val="both"/>
        <w:rPr>
          <w:sz w:val="28"/>
          <w:szCs w:val="28"/>
        </w:rPr>
      </w:pPr>
    </w:p>
    <w:p w:rsidR="002668F9" w:rsidRDefault="002668F9" w:rsidP="002668F9">
      <w:pPr>
        <w:jc w:val="both"/>
        <w:rPr>
          <w:sz w:val="28"/>
          <w:szCs w:val="28"/>
        </w:rPr>
      </w:pPr>
      <w:r w:rsidRPr="00434F9A">
        <w:rPr>
          <w:sz w:val="28"/>
          <w:szCs w:val="28"/>
        </w:rPr>
        <w:t xml:space="preserve">Разослано: </w:t>
      </w:r>
      <w:r w:rsidRPr="009A5EA6">
        <w:rPr>
          <w:sz w:val="28"/>
          <w:szCs w:val="28"/>
        </w:rPr>
        <w:t xml:space="preserve">в дело, Бузулукской межрайпрокуратуре, финансовому отделу администрации Бузулукского района, </w:t>
      </w:r>
      <w:r>
        <w:rPr>
          <w:sz w:val="28"/>
          <w:szCs w:val="28"/>
        </w:rPr>
        <w:t>специалисту 1 категории по учету и отчетности,</w:t>
      </w:r>
      <w:r w:rsidRPr="009A5EA6">
        <w:rPr>
          <w:sz w:val="28"/>
          <w:szCs w:val="28"/>
        </w:rPr>
        <w:t xml:space="preserve"> администрации </w:t>
      </w:r>
      <w:r w:rsidR="00346FC8">
        <w:rPr>
          <w:sz w:val="28"/>
          <w:szCs w:val="28"/>
        </w:rPr>
        <w:t>Елховского</w:t>
      </w:r>
      <w:r w:rsidRPr="009A5EA6">
        <w:rPr>
          <w:sz w:val="28"/>
          <w:szCs w:val="28"/>
        </w:rPr>
        <w:t xml:space="preserve"> сельсовета</w:t>
      </w:r>
    </w:p>
    <w:p w:rsidR="002668F9" w:rsidRDefault="002668F9" w:rsidP="002668F9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36CD1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</w:t>
      </w:r>
    </w:p>
    <w:p w:rsidR="002668F9" w:rsidRDefault="002668F9" w:rsidP="002668F9">
      <w:pPr>
        <w:pStyle w:val="a4"/>
        <w:ind w:left="576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D903B8" w:rsidRDefault="00D903B8" w:rsidP="00D903B8">
      <w:pPr>
        <w:pStyle w:val="a4"/>
        <w:ind w:left="57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C769C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03B8" w:rsidRDefault="00D903B8" w:rsidP="00D903B8">
      <w:pPr>
        <w:pStyle w:val="a4"/>
        <w:ind w:left="5664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AC769C">
        <w:rPr>
          <w:rFonts w:ascii="Times New Roman" w:hAnsi="Times New Roman"/>
          <w:sz w:val="28"/>
          <w:szCs w:val="28"/>
        </w:rPr>
        <w:t>к постановлению</w:t>
      </w:r>
    </w:p>
    <w:p w:rsidR="00F12965" w:rsidRPr="00F12965" w:rsidRDefault="00D903B8" w:rsidP="00F129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071E01">
        <w:rPr>
          <w:sz w:val="28"/>
          <w:szCs w:val="28"/>
        </w:rPr>
        <w:t xml:space="preserve">                          </w:t>
      </w:r>
      <w:r w:rsidR="00F12965">
        <w:rPr>
          <w:sz w:val="28"/>
          <w:szCs w:val="28"/>
        </w:rPr>
        <w:t xml:space="preserve">                                     </w:t>
      </w:r>
      <w:r w:rsidR="00071E01">
        <w:rPr>
          <w:sz w:val="28"/>
          <w:szCs w:val="28"/>
        </w:rPr>
        <w:t xml:space="preserve"> </w:t>
      </w:r>
      <w:r w:rsidR="00F12965" w:rsidRPr="00F12965">
        <w:rPr>
          <w:sz w:val="28"/>
          <w:szCs w:val="28"/>
        </w:rPr>
        <w:t>27.02.2024 №37</w:t>
      </w:r>
    </w:p>
    <w:p w:rsidR="00D903B8" w:rsidRPr="00A376BD" w:rsidRDefault="00D903B8" w:rsidP="00D903B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903B8" w:rsidRDefault="00D903B8" w:rsidP="00D903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03B8" w:rsidRDefault="00D903B8" w:rsidP="00D90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Бюджетный прогноз </w:t>
      </w:r>
    </w:p>
    <w:p w:rsidR="00D903B8" w:rsidRDefault="00D903B8" w:rsidP="00D90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образования </w:t>
      </w:r>
      <w:r w:rsidR="00644396">
        <w:rPr>
          <w:b/>
          <w:sz w:val="28"/>
          <w:szCs w:val="28"/>
        </w:rPr>
        <w:t>Елховский</w:t>
      </w:r>
      <w:r>
        <w:rPr>
          <w:b/>
          <w:sz w:val="28"/>
          <w:szCs w:val="28"/>
        </w:rPr>
        <w:t xml:space="preserve">  сельсовет Бузулукского рай</w:t>
      </w:r>
      <w:r w:rsidR="00071E01">
        <w:rPr>
          <w:b/>
          <w:sz w:val="28"/>
          <w:szCs w:val="28"/>
        </w:rPr>
        <w:t>она Оренбургской области до 203</w:t>
      </w:r>
      <w:r w:rsidR="003154C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D903B8" w:rsidRDefault="00D903B8" w:rsidP="00D903B8">
      <w:pPr>
        <w:rPr>
          <w:sz w:val="28"/>
          <w:szCs w:val="28"/>
        </w:rPr>
      </w:pPr>
    </w:p>
    <w:p w:rsidR="00D903B8" w:rsidRPr="002E5817" w:rsidRDefault="00D903B8" w:rsidP="00D903B8">
      <w:pPr>
        <w:jc w:val="both"/>
        <w:rPr>
          <w:sz w:val="28"/>
          <w:szCs w:val="28"/>
        </w:rPr>
      </w:pPr>
      <w:r w:rsidRPr="0087225D">
        <w:rPr>
          <w:sz w:val="28"/>
          <w:szCs w:val="28"/>
        </w:rPr>
        <w:t xml:space="preserve">     Бюджетный прогноз муниципального образования </w:t>
      </w:r>
      <w:r w:rsidR="00644396">
        <w:rPr>
          <w:sz w:val="28"/>
          <w:szCs w:val="28"/>
        </w:rPr>
        <w:t>Елховский</w:t>
      </w:r>
      <w:r>
        <w:rPr>
          <w:sz w:val="28"/>
          <w:szCs w:val="28"/>
        </w:rPr>
        <w:t xml:space="preserve"> </w:t>
      </w:r>
      <w:r w:rsidRPr="0087225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на долгосрочный период до 2036</w:t>
      </w:r>
      <w:r w:rsidRPr="0087225D">
        <w:rPr>
          <w:sz w:val="28"/>
          <w:szCs w:val="28"/>
        </w:rPr>
        <w:t xml:space="preserve"> года разработан в соответствии со статьями 11, 34 Федерального  закона от 28 июня 2014 года № 172-ФЗ «О стратегическом плани</w:t>
      </w:r>
      <w:r>
        <w:rPr>
          <w:sz w:val="28"/>
          <w:szCs w:val="28"/>
        </w:rPr>
        <w:t>ровании в Российской Федерации,</w:t>
      </w:r>
      <w:r w:rsidRPr="0087225D">
        <w:rPr>
          <w:sz w:val="28"/>
          <w:szCs w:val="28"/>
        </w:rPr>
        <w:t xml:space="preserve"> постановления администрации муниципального образования </w:t>
      </w:r>
      <w:r w:rsidR="00644396">
        <w:rPr>
          <w:sz w:val="28"/>
          <w:szCs w:val="28"/>
        </w:rPr>
        <w:t>Елховский</w:t>
      </w:r>
      <w:r>
        <w:rPr>
          <w:sz w:val="28"/>
          <w:szCs w:val="28"/>
        </w:rPr>
        <w:t xml:space="preserve"> </w:t>
      </w:r>
      <w:r w:rsidRPr="0087225D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ельсовет </w:t>
      </w:r>
      <w:r w:rsidRPr="004A698D">
        <w:rPr>
          <w:sz w:val="28"/>
          <w:szCs w:val="28"/>
        </w:rPr>
        <w:t xml:space="preserve">от 20.03.2020 года № 28 «Об утверждении порядка разработки и утверждения бюджетного прогноза администрации муниципального образования </w:t>
      </w:r>
      <w:r w:rsidR="00644396" w:rsidRPr="004A698D">
        <w:rPr>
          <w:sz w:val="28"/>
          <w:szCs w:val="28"/>
        </w:rPr>
        <w:t>Елховский</w:t>
      </w:r>
      <w:r w:rsidRPr="004A698D">
        <w:rPr>
          <w:sz w:val="28"/>
          <w:szCs w:val="28"/>
        </w:rPr>
        <w:t xml:space="preserve">  сельсовет Бузулукского района на долгосрочный период» и  прогноза социально-экономического развития муниципального образования </w:t>
      </w:r>
      <w:r w:rsidR="00644396" w:rsidRPr="004A698D">
        <w:rPr>
          <w:sz w:val="28"/>
          <w:szCs w:val="28"/>
        </w:rPr>
        <w:t>Елховский</w:t>
      </w:r>
      <w:r w:rsidRPr="004A698D">
        <w:rPr>
          <w:sz w:val="28"/>
          <w:szCs w:val="28"/>
        </w:rPr>
        <w:t xml:space="preserve">  сельсовет </w:t>
      </w:r>
      <w:r w:rsidRPr="002E5817">
        <w:rPr>
          <w:sz w:val="28"/>
          <w:szCs w:val="28"/>
        </w:rPr>
        <w:t>на 202</w:t>
      </w:r>
      <w:r w:rsidR="004A698D" w:rsidRPr="002E5817">
        <w:rPr>
          <w:sz w:val="28"/>
          <w:szCs w:val="28"/>
        </w:rPr>
        <w:t>4</w:t>
      </w:r>
      <w:r w:rsidRPr="002E5817">
        <w:rPr>
          <w:sz w:val="28"/>
          <w:szCs w:val="28"/>
        </w:rPr>
        <w:t xml:space="preserve"> год и плановый период 202</w:t>
      </w:r>
      <w:r w:rsidR="004A698D" w:rsidRPr="002E5817">
        <w:rPr>
          <w:sz w:val="28"/>
          <w:szCs w:val="28"/>
        </w:rPr>
        <w:t>5 и 2026</w:t>
      </w:r>
      <w:r w:rsidRPr="002E5817">
        <w:rPr>
          <w:sz w:val="28"/>
          <w:szCs w:val="28"/>
        </w:rPr>
        <w:t xml:space="preserve"> годов.</w:t>
      </w:r>
    </w:p>
    <w:p w:rsidR="00D903B8" w:rsidRPr="0087225D" w:rsidRDefault="00D903B8" w:rsidP="00D903B8">
      <w:pPr>
        <w:ind w:firstLine="426"/>
        <w:jc w:val="both"/>
        <w:rPr>
          <w:sz w:val="28"/>
          <w:szCs w:val="28"/>
        </w:rPr>
      </w:pPr>
      <w:r w:rsidRPr="0087225D">
        <w:rPr>
          <w:sz w:val="28"/>
          <w:szCs w:val="28"/>
        </w:rPr>
        <w:t>При подготовке долгосрочного бюджетного прогноза учтены стратегические цели, сформулированные в посланиях Президента Российской Федерации Федеральному Собранию Российской Федерации от 20 февраля 2019 года, от 15 января 2020 года, </w:t>
      </w:r>
      <w:hyperlink r:id="rId7" w:anchor="7D20K3" w:history="1">
        <w:r w:rsidRPr="0087225D">
          <w:rPr>
            <w:sz w:val="28"/>
            <w:szCs w:val="28"/>
          </w:rPr>
          <w:t>Указе Президента Российской Федерации от 7 мая 2018 года № 204 "О национальных целях и стратегических задачах развития Российской Федерации на период до 2024 года"</w:t>
        </w:r>
      </w:hyperlink>
      <w:r w:rsidRPr="0087225D">
        <w:rPr>
          <w:sz w:val="28"/>
          <w:szCs w:val="28"/>
        </w:rPr>
        <w:t xml:space="preserve">, прогнозе социально-экономического развития муниципального образования </w:t>
      </w:r>
      <w:r w:rsidR="00644396">
        <w:rPr>
          <w:sz w:val="28"/>
          <w:szCs w:val="28"/>
        </w:rPr>
        <w:t>Елховский</w:t>
      </w:r>
      <w:r>
        <w:rPr>
          <w:sz w:val="28"/>
          <w:szCs w:val="28"/>
        </w:rPr>
        <w:t xml:space="preserve"> </w:t>
      </w:r>
      <w:r w:rsidRPr="0087225D">
        <w:rPr>
          <w:sz w:val="28"/>
          <w:szCs w:val="28"/>
        </w:rPr>
        <w:t xml:space="preserve"> сельсовет на 202</w:t>
      </w:r>
      <w:r w:rsidR="004A698D">
        <w:rPr>
          <w:sz w:val="28"/>
          <w:szCs w:val="28"/>
        </w:rPr>
        <w:t>4</w:t>
      </w:r>
      <w:r w:rsidRPr="0087225D">
        <w:rPr>
          <w:sz w:val="28"/>
          <w:szCs w:val="28"/>
        </w:rPr>
        <w:t xml:space="preserve"> год и плановый период 202</w:t>
      </w:r>
      <w:r w:rsidR="004A698D">
        <w:rPr>
          <w:sz w:val="28"/>
          <w:szCs w:val="28"/>
        </w:rPr>
        <w:t>5</w:t>
      </w:r>
      <w:r w:rsidRPr="0087225D">
        <w:rPr>
          <w:sz w:val="28"/>
          <w:szCs w:val="28"/>
        </w:rPr>
        <w:t xml:space="preserve"> и 202</w:t>
      </w:r>
      <w:r w:rsidR="004A698D">
        <w:rPr>
          <w:sz w:val="28"/>
          <w:szCs w:val="28"/>
        </w:rPr>
        <w:t>6</w:t>
      </w:r>
      <w:r w:rsidRPr="0087225D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, муниципальных программах  муниципального образования </w:t>
      </w:r>
      <w:r w:rsidR="00644396">
        <w:rPr>
          <w:sz w:val="28"/>
          <w:szCs w:val="28"/>
        </w:rPr>
        <w:t>Елховский</w:t>
      </w:r>
      <w:r>
        <w:rPr>
          <w:sz w:val="28"/>
          <w:szCs w:val="28"/>
        </w:rPr>
        <w:t xml:space="preserve">  сельсовет</w:t>
      </w:r>
      <w:r w:rsidRPr="0087225D">
        <w:rPr>
          <w:sz w:val="28"/>
          <w:szCs w:val="28"/>
        </w:rPr>
        <w:t xml:space="preserve">, а также основных направлениях бюджетной и налоговой политики муниципального образования </w:t>
      </w:r>
      <w:r w:rsidR="00644396">
        <w:rPr>
          <w:sz w:val="28"/>
          <w:szCs w:val="28"/>
        </w:rPr>
        <w:t>Елховский</w:t>
      </w:r>
      <w:r>
        <w:rPr>
          <w:sz w:val="28"/>
          <w:szCs w:val="28"/>
        </w:rPr>
        <w:t xml:space="preserve"> </w:t>
      </w:r>
      <w:r w:rsidRPr="0087225D">
        <w:rPr>
          <w:sz w:val="28"/>
          <w:szCs w:val="28"/>
        </w:rPr>
        <w:t xml:space="preserve"> сельсовет  </w:t>
      </w:r>
      <w:r w:rsidRPr="002E5817">
        <w:rPr>
          <w:sz w:val="28"/>
          <w:szCs w:val="28"/>
        </w:rPr>
        <w:t>на 202</w:t>
      </w:r>
      <w:r w:rsidR="004A698D" w:rsidRPr="002E5817">
        <w:rPr>
          <w:sz w:val="28"/>
          <w:szCs w:val="28"/>
        </w:rPr>
        <w:t>4</w:t>
      </w:r>
      <w:r w:rsidRPr="002E5817">
        <w:rPr>
          <w:sz w:val="28"/>
          <w:szCs w:val="28"/>
        </w:rPr>
        <w:t xml:space="preserve"> год и на плановый период 202</w:t>
      </w:r>
      <w:r w:rsidR="004A698D" w:rsidRPr="002E5817">
        <w:rPr>
          <w:sz w:val="28"/>
          <w:szCs w:val="28"/>
        </w:rPr>
        <w:t>5</w:t>
      </w:r>
      <w:r w:rsidRPr="002E5817">
        <w:rPr>
          <w:sz w:val="28"/>
          <w:szCs w:val="28"/>
        </w:rPr>
        <w:t xml:space="preserve"> и 202</w:t>
      </w:r>
      <w:r w:rsidR="004A698D" w:rsidRPr="002E5817">
        <w:rPr>
          <w:sz w:val="28"/>
          <w:szCs w:val="28"/>
        </w:rPr>
        <w:t>6</w:t>
      </w:r>
      <w:r w:rsidRPr="002E5817">
        <w:rPr>
          <w:sz w:val="28"/>
          <w:szCs w:val="28"/>
        </w:rPr>
        <w:t xml:space="preserve"> годов.</w:t>
      </w:r>
    </w:p>
    <w:p w:rsidR="00D903B8" w:rsidRDefault="00D903B8" w:rsidP="00D903B8">
      <w:pPr>
        <w:ind w:firstLine="426"/>
        <w:jc w:val="both"/>
        <w:rPr>
          <w:color w:val="444444"/>
          <w:sz w:val="28"/>
          <w:szCs w:val="28"/>
        </w:rPr>
      </w:pPr>
    </w:p>
    <w:p w:rsidR="00D903B8" w:rsidRPr="00F30E43" w:rsidRDefault="00D903B8" w:rsidP="00D903B8">
      <w:pPr>
        <w:numPr>
          <w:ilvl w:val="0"/>
          <w:numId w:val="4"/>
        </w:numPr>
        <w:jc w:val="center"/>
        <w:rPr>
          <w:b/>
          <w:color w:val="000000" w:themeColor="text1"/>
          <w:sz w:val="28"/>
          <w:szCs w:val="28"/>
        </w:rPr>
      </w:pPr>
      <w:r w:rsidRPr="00F30E43">
        <w:rPr>
          <w:b/>
          <w:color w:val="000000" w:themeColor="text1"/>
          <w:sz w:val="28"/>
          <w:szCs w:val="28"/>
        </w:rPr>
        <w:t>Цели, задачи и принципы долгосрочной бюджетной политики</w:t>
      </w:r>
    </w:p>
    <w:p w:rsidR="00D903B8" w:rsidRDefault="00D903B8" w:rsidP="00D903B8">
      <w:pPr>
        <w:ind w:left="1146"/>
        <w:rPr>
          <w:sz w:val="28"/>
          <w:szCs w:val="28"/>
        </w:rPr>
      </w:pPr>
    </w:p>
    <w:p w:rsidR="00D903B8" w:rsidRDefault="00D903B8" w:rsidP="00D903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разработки долгосрочной бюджетной политики муниципального образования </w:t>
      </w:r>
      <w:r w:rsidR="00644396">
        <w:rPr>
          <w:sz w:val="28"/>
          <w:szCs w:val="28"/>
        </w:rPr>
        <w:t>Елховский</w:t>
      </w:r>
      <w:r>
        <w:rPr>
          <w:sz w:val="28"/>
          <w:szCs w:val="28"/>
        </w:rPr>
        <w:t xml:space="preserve">  сельсовет является обеспечение эффективной и сбалансированной экономики сельского поселения. При формировании и реализации долгосрочной бюджетной политики до 20</w:t>
      </w:r>
      <w:r w:rsidR="003154C2">
        <w:rPr>
          <w:sz w:val="28"/>
          <w:szCs w:val="28"/>
        </w:rPr>
        <w:t>37</w:t>
      </w:r>
      <w:r>
        <w:rPr>
          <w:sz w:val="28"/>
          <w:szCs w:val="28"/>
        </w:rPr>
        <w:t xml:space="preserve"> года необходимо исходить из решения следующих основных задач:</w:t>
      </w:r>
    </w:p>
    <w:p w:rsidR="00D903B8" w:rsidRDefault="00D903B8" w:rsidP="00D903B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  мероприятий,    направленных   на   повышение</w:t>
      </w:r>
    </w:p>
    <w:p w:rsidR="00D903B8" w:rsidRDefault="00D903B8" w:rsidP="00D903B8">
      <w:pPr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эффективности  социально-экономической политики, реализуемые в рамках муниципальных  программ, должны иметь надежное и просчитанное финансовое обеспечение, должны быть определены объемы финансовых ресурсов, при обеспечении сбалансированности бюджета муниципального образования в долгосрочном периоде.</w:t>
      </w:r>
    </w:p>
    <w:p w:rsidR="00D903B8" w:rsidRDefault="00D903B8" w:rsidP="00D903B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бюджетной устойчивости и экономической стабильности.</w:t>
      </w:r>
    </w:p>
    <w:p w:rsidR="00D903B8" w:rsidRDefault="00D903B8" w:rsidP="00D903B8">
      <w:pPr>
        <w:jc w:val="both"/>
        <w:rPr>
          <w:sz w:val="28"/>
          <w:szCs w:val="28"/>
        </w:rPr>
      </w:pPr>
      <w:r>
        <w:rPr>
          <w:sz w:val="28"/>
          <w:szCs w:val="28"/>
        </w:rPr>
        <w:t>Сохранение постоянного уровня бюджетных доходов при сокращении расходов, не имеющих первоочередного характера. Ограничение расходов, не обеспеченных стабильными доходными источниками. Принятие новых расходных обязательств должно в обязательном порядке основываться на оценке прогнозируемых доходов бюджета сельсовета.</w:t>
      </w:r>
    </w:p>
    <w:p w:rsidR="00D903B8" w:rsidRDefault="00D903B8" w:rsidP="00D90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Повышение качества предоставляемых населению муниципальных услуг. Прежде всего, это относится к таким значимым сферам, как социальное обслуживание, культура, физическая культура и спорт.</w:t>
      </w:r>
    </w:p>
    <w:p w:rsidR="00D903B8" w:rsidRDefault="00D903B8" w:rsidP="00D903B8">
      <w:pPr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Усиление внешнего и внутреннего финансового контроля по обеспечению целевого и результативного использования бюджетных средств.</w:t>
      </w:r>
    </w:p>
    <w:p w:rsidR="00D903B8" w:rsidRDefault="00D903B8" w:rsidP="00D903B8">
      <w:pPr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Для достижения цели и решения задач долгосрочной бюджетной политики необходимо соблюдение следующих основных принципов:</w:t>
      </w:r>
    </w:p>
    <w:p w:rsidR="00D903B8" w:rsidRDefault="00D903B8" w:rsidP="00D903B8">
      <w:pPr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надежность (достоверность) и консервативность оценок и прогнозов, положенных в основу долгосрочной бюджетной политики;</w:t>
      </w:r>
    </w:p>
    <w:p w:rsidR="00D903B8" w:rsidRDefault="00D903B8" w:rsidP="00D903B8">
      <w:pPr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долгосрочная устойчивость и сбалансированность бюджета сельсовета;</w:t>
      </w:r>
    </w:p>
    <w:p w:rsidR="00D903B8" w:rsidRDefault="00D903B8" w:rsidP="00D903B8">
      <w:pPr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принятие новых расходных обязательств на основе сравнительной оценки  их эффективности и разных способов достижения поставленной цели;</w:t>
      </w:r>
    </w:p>
    <w:p w:rsidR="00D903B8" w:rsidRDefault="00D903B8" w:rsidP="00D903B8">
      <w:pPr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Pr="00E15D81">
        <w:rPr>
          <w:sz w:val="28"/>
          <w:szCs w:val="28"/>
        </w:rPr>
        <w:t>создание постоянно действующих механизмов повышения эффективности бюджетных расходов, стимулов для выявления и использования резервов для достижения планируе</w:t>
      </w:r>
      <w:r>
        <w:rPr>
          <w:sz w:val="28"/>
          <w:szCs w:val="28"/>
        </w:rPr>
        <w:t>мых (установленных) результатов.</w:t>
      </w:r>
    </w:p>
    <w:p w:rsidR="00D903B8" w:rsidRDefault="00D903B8" w:rsidP="00D903B8">
      <w:pPr>
        <w:ind w:firstLine="480"/>
        <w:jc w:val="center"/>
        <w:textAlignment w:val="baseline"/>
        <w:rPr>
          <w:sz w:val="28"/>
          <w:szCs w:val="28"/>
        </w:rPr>
      </w:pPr>
    </w:p>
    <w:p w:rsidR="00D903B8" w:rsidRDefault="00D903B8" w:rsidP="00D903B8">
      <w:pPr>
        <w:numPr>
          <w:ilvl w:val="0"/>
          <w:numId w:val="4"/>
        </w:numPr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экономики сельского поселения</w:t>
      </w:r>
    </w:p>
    <w:p w:rsidR="00D903B8" w:rsidRPr="001574C7" w:rsidRDefault="00D903B8" w:rsidP="00D903B8">
      <w:pPr>
        <w:ind w:left="1146"/>
        <w:textAlignment w:val="baseline"/>
        <w:rPr>
          <w:b/>
          <w:sz w:val="28"/>
          <w:szCs w:val="28"/>
        </w:rPr>
      </w:pPr>
    </w:p>
    <w:p w:rsidR="00071E01" w:rsidRPr="00071E01" w:rsidRDefault="00071E01" w:rsidP="00071E01">
      <w:pPr>
        <w:ind w:firstLine="567"/>
        <w:jc w:val="both"/>
        <w:rPr>
          <w:sz w:val="28"/>
          <w:szCs w:val="28"/>
        </w:rPr>
      </w:pPr>
      <w:r w:rsidRPr="00071E01">
        <w:rPr>
          <w:sz w:val="28"/>
          <w:szCs w:val="28"/>
        </w:rPr>
        <w:t>Муниципальное образование  Елховский сельсовет географически расположено на территории Бузулукского района. Административный центр поселения –   с.  Елховка.</w:t>
      </w:r>
    </w:p>
    <w:p w:rsidR="00071E01" w:rsidRPr="00071E01" w:rsidRDefault="00071E01" w:rsidP="00071E01">
      <w:pPr>
        <w:ind w:firstLine="567"/>
        <w:jc w:val="both"/>
        <w:rPr>
          <w:sz w:val="28"/>
          <w:szCs w:val="28"/>
        </w:rPr>
      </w:pPr>
      <w:r w:rsidRPr="00071E01">
        <w:rPr>
          <w:bCs/>
          <w:sz w:val="28"/>
          <w:szCs w:val="28"/>
        </w:rPr>
        <w:t xml:space="preserve">В состав муниципального образования  </w:t>
      </w:r>
      <w:r w:rsidRPr="00071E01">
        <w:rPr>
          <w:sz w:val="28"/>
          <w:szCs w:val="28"/>
        </w:rPr>
        <w:t>Елховский</w:t>
      </w:r>
      <w:r w:rsidRPr="00071E01">
        <w:rPr>
          <w:bCs/>
          <w:sz w:val="28"/>
          <w:szCs w:val="28"/>
        </w:rPr>
        <w:t xml:space="preserve">  сельсовет  входят 3 населенных пункта</w:t>
      </w:r>
      <w:r w:rsidRPr="00071E01">
        <w:rPr>
          <w:sz w:val="28"/>
          <w:szCs w:val="28"/>
        </w:rPr>
        <w:t>: с.Елховка, с. Воронцовка, Алексеевка</w:t>
      </w:r>
    </w:p>
    <w:p w:rsidR="00071E01" w:rsidRPr="00071E01" w:rsidRDefault="00071E01" w:rsidP="00071E01">
      <w:pPr>
        <w:ind w:firstLine="567"/>
        <w:jc w:val="both"/>
        <w:rPr>
          <w:sz w:val="28"/>
          <w:szCs w:val="28"/>
        </w:rPr>
      </w:pPr>
      <w:r w:rsidRPr="00071E01">
        <w:rPr>
          <w:sz w:val="28"/>
          <w:szCs w:val="28"/>
        </w:rPr>
        <w:t xml:space="preserve"> Расстояние от села Елховка  до районного центра г.Бузулук 25 км.  Общая площадь поселения составляет 84736 га. </w:t>
      </w:r>
    </w:p>
    <w:p w:rsidR="00071E01" w:rsidRPr="00071E01" w:rsidRDefault="00071E01" w:rsidP="00071E01">
      <w:pPr>
        <w:ind w:firstLine="567"/>
        <w:jc w:val="both"/>
        <w:rPr>
          <w:sz w:val="28"/>
          <w:szCs w:val="28"/>
        </w:rPr>
      </w:pPr>
      <w:r w:rsidRPr="00071E01">
        <w:rPr>
          <w:sz w:val="28"/>
          <w:szCs w:val="28"/>
        </w:rPr>
        <w:t>Численность постоянного населения на 01.01.2017 г – 539 человек, в том числе населения  моложе трудоспособного 99 человек, трудоспособного – 149 человек, инвалидов – 37 человек и старше трудоспособного – 124 человек.</w:t>
      </w:r>
    </w:p>
    <w:p w:rsidR="00071E01" w:rsidRPr="00071E01" w:rsidRDefault="00071E01" w:rsidP="00071E01">
      <w:pPr>
        <w:ind w:firstLine="567"/>
        <w:jc w:val="both"/>
        <w:rPr>
          <w:sz w:val="28"/>
          <w:szCs w:val="28"/>
        </w:rPr>
      </w:pPr>
      <w:r w:rsidRPr="00071E01">
        <w:rPr>
          <w:bCs/>
          <w:sz w:val="28"/>
          <w:szCs w:val="28"/>
        </w:rPr>
        <w:t>На территории поселения насчитывается 149 домохозяйств.</w:t>
      </w:r>
    </w:p>
    <w:p w:rsidR="00071E01" w:rsidRPr="00071E01" w:rsidRDefault="00071E01" w:rsidP="00071E01">
      <w:pPr>
        <w:ind w:firstLine="567"/>
        <w:jc w:val="both"/>
        <w:rPr>
          <w:sz w:val="28"/>
          <w:szCs w:val="28"/>
        </w:rPr>
      </w:pPr>
      <w:r w:rsidRPr="00071E01">
        <w:rPr>
          <w:sz w:val="28"/>
          <w:szCs w:val="28"/>
        </w:rPr>
        <w:t>Основу дорожной сети Елховского сельсовета составляют автомобильные дороги регионального и межмуниципального значения. Кроме дорог областной собственности на территории поселения имеются муниципальные дороги. Общая протяженность дорог – 13,3км.</w:t>
      </w:r>
    </w:p>
    <w:p w:rsidR="00071E01" w:rsidRPr="00071E01" w:rsidRDefault="00071E01" w:rsidP="00071E01">
      <w:pPr>
        <w:ind w:firstLine="567"/>
        <w:jc w:val="both"/>
        <w:rPr>
          <w:sz w:val="28"/>
          <w:szCs w:val="28"/>
        </w:rPr>
      </w:pPr>
      <w:r w:rsidRPr="00071E01">
        <w:rPr>
          <w:sz w:val="28"/>
          <w:szCs w:val="28"/>
        </w:rPr>
        <w:t>По состоянию на 01.01.2017 г. в сельском поселении функционируют:</w:t>
      </w:r>
    </w:p>
    <w:p w:rsidR="00071E01" w:rsidRPr="00071E01" w:rsidRDefault="00071E01" w:rsidP="00071E01">
      <w:pPr>
        <w:ind w:firstLine="567"/>
        <w:jc w:val="both"/>
        <w:rPr>
          <w:sz w:val="28"/>
          <w:szCs w:val="28"/>
        </w:rPr>
      </w:pPr>
      <w:r w:rsidRPr="00071E01">
        <w:rPr>
          <w:sz w:val="28"/>
          <w:szCs w:val="28"/>
        </w:rPr>
        <w:t>- 1 общеобразовательная школа (МОБУ Елховская ООШ  Бузулукского района Оренбургской области);</w:t>
      </w:r>
    </w:p>
    <w:p w:rsidR="00071E01" w:rsidRPr="00071E01" w:rsidRDefault="00071E01" w:rsidP="00071E01">
      <w:pPr>
        <w:ind w:firstLine="567"/>
        <w:jc w:val="both"/>
        <w:rPr>
          <w:sz w:val="28"/>
          <w:szCs w:val="28"/>
        </w:rPr>
      </w:pPr>
      <w:r w:rsidRPr="00071E01">
        <w:rPr>
          <w:sz w:val="28"/>
          <w:szCs w:val="28"/>
        </w:rPr>
        <w:t>- 1 детский сад;</w:t>
      </w:r>
    </w:p>
    <w:p w:rsidR="00071E01" w:rsidRPr="00071E01" w:rsidRDefault="00071E01" w:rsidP="00071E01">
      <w:pPr>
        <w:ind w:firstLine="567"/>
        <w:jc w:val="both"/>
        <w:rPr>
          <w:sz w:val="28"/>
          <w:szCs w:val="28"/>
        </w:rPr>
      </w:pPr>
      <w:r w:rsidRPr="00071E01">
        <w:rPr>
          <w:sz w:val="28"/>
          <w:szCs w:val="28"/>
        </w:rPr>
        <w:t>- 2 фельдшерско-акушерских пункта;</w:t>
      </w:r>
    </w:p>
    <w:p w:rsidR="00071E01" w:rsidRPr="00071E01" w:rsidRDefault="00071E01" w:rsidP="00071E01">
      <w:pPr>
        <w:ind w:firstLine="567"/>
        <w:jc w:val="both"/>
        <w:rPr>
          <w:sz w:val="28"/>
          <w:szCs w:val="28"/>
        </w:rPr>
      </w:pPr>
      <w:r w:rsidRPr="00071E01">
        <w:rPr>
          <w:sz w:val="28"/>
          <w:szCs w:val="28"/>
        </w:rPr>
        <w:t>- 2 учреждения культурно-досугового типа;</w:t>
      </w:r>
    </w:p>
    <w:p w:rsidR="00071E01" w:rsidRPr="00071E01" w:rsidRDefault="00071E01" w:rsidP="00071E01">
      <w:pPr>
        <w:ind w:firstLine="567"/>
        <w:jc w:val="both"/>
        <w:rPr>
          <w:sz w:val="28"/>
          <w:szCs w:val="28"/>
        </w:rPr>
      </w:pPr>
      <w:r w:rsidRPr="00071E01">
        <w:rPr>
          <w:sz w:val="28"/>
          <w:szCs w:val="28"/>
        </w:rPr>
        <w:t>- 2 библиотеки.</w:t>
      </w:r>
    </w:p>
    <w:p w:rsidR="00071E01" w:rsidRPr="00071E01" w:rsidRDefault="00071E01" w:rsidP="00071E01">
      <w:pPr>
        <w:ind w:firstLine="567"/>
        <w:jc w:val="both"/>
        <w:rPr>
          <w:sz w:val="28"/>
          <w:szCs w:val="28"/>
        </w:rPr>
      </w:pPr>
      <w:r w:rsidRPr="00071E01">
        <w:rPr>
          <w:sz w:val="28"/>
          <w:szCs w:val="28"/>
        </w:rPr>
        <w:lastRenderedPageBreak/>
        <w:t>На территории  муниципального образования Елховский сельсовет Бузулукского района Оренбургской области действует оператор телефонной связи ОАО «Ростелеком», работает сеть «Интернет». Качество связи стабильно – устойчивое. Елховская  АТС введена в эксплуатацию в 1970 году, её мощность 68  абонентов.</w:t>
      </w:r>
    </w:p>
    <w:p w:rsidR="00071E01" w:rsidRPr="00071E01" w:rsidRDefault="00071E01" w:rsidP="00071E01">
      <w:pPr>
        <w:ind w:firstLine="567"/>
        <w:jc w:val="both"/>
        <w:rPr>
          <w:sz w:val="28"/>
          <w:szCs w:val="28"/>
        </w:rPr>
      </w:pPr>
      <w:r w:rsidRPr="00071E01">
        <w:rPr>
          <w:sz w:val="28"/>
          <w:szCs w:val="28"/>
        </w:rPr>
        <w:t xml:space="preserve">Водоснабжение всех населенных пунктов поселения осуществляется централизованно. Состояние водопроводных сетей оценивается как частично изношенное. Водоснабжение осуществляется из артезианских источников при постоянной работе от 3 скважин. </w:t>
      </w:r>
    </w:p>
    <w:p w:rsidR="00071E01" w:rsidRPr="00071E01" w:rsidRDefault="00071E01" w:rsidP="00071E01">
      <w:pPr>
        <w:ind w:firstLine="567"/>
        <w:jc w:val="both"/>
        <w:rPr>
          <w:sz w:val="28"/>
          <w:szCs w:val="28"/>
        </w:rPr>
      </w:pPr>
      <w:r w:rsidRPr="00071E01">
        <w:rPr>
          <w:sz w:val="28"/>
          <w:szCs w:val="28"/>
        </w:rPr>
        <w:t xml:space="preserve">Централизованная система водоотведения  не имеется, централизованное отопление отсутствует. </w:t>
      </w:r>
    </w:p>
    <w:p w:rsidR="00071E01" w:rsidRPr="00071E01" w:rsidRDefault="00071E01" w:rsidP="00071E01">
      <w:pPr>
        <w:ind w:firstLine="567"/>
        <w:jc w:val="both"/>
        <w:rPr>
          <w:sz w:val="28"/>
          <w:szCs w:val="28"/>
        </w:rPr>
      </w:pPr>
      <w:r w:rsidRPr="00071E01">
        <w:rPr>
          <w:sz w:val="28"/>
          <w:szCs w:val="28"/>
        </w:rPr>
        <w:t xml:space="preserve">Работа по благоустройству сельского поселения является одним из приоритетных и затратных направлений Администрации, так как решает задачи создания благоприятной жизненной среды с обеспечением комфортных условий для всех видов деятельности человека. Благоустройство населенных пунктов включает в себя: озеленение территории поселения, содержание мест отдыха, содержание  мест захоронения, содержание и ремонт памятников и монументов. Благоустройством занимается администрация сельского поселения. </w:t>
      </w:r>
    </w:p>
    <w:p w:rsidR="00D903B8" w:rsidRDefault="00D903B8" w:rsidP="00D903B8">
      <w:pPr>
        <w:ind w:firstLine="426"/>
        <w:jc w:val="both"/>
        <w:rPr>
          <w:sz w:val="28"/>
          <w:szCs w:val="28"/>
          <w:lang w:eastAsia="en-US"/>
        </w:rPr>
      </w:pPr>
    </w:p>
    <w:p w:rsidR="00D903B8" w:rsidRDefault="00D903B8" w:rsidP="00D903B8">
      <w:pPr>
        <w:numPr>
          <w:ilvl w:val="0"/>
          <w:numId w:val="4"/>
        </w:num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Итоги бюджетной политики за отчетный год и текущий период</w:t>
      </w:r>
    </w:p>
    <w:p w:rsidR="00D903B8" w:rsidRDefault="00D903B8" w:rsidP="00D903B8">
      <w:pPr>
        <w:ind w:left="426"/>
        <w:rPr>
          <w:b/>
          <w:sz w:val="28"/>
          <w:szCs w:val="28"/>
          <w:lang w:eastAsia="en-US"/>
        </w:rPr>
      </w:pPr>
    </w:p>
    <w:p w:rsidR="00D903B8" w:rsidRDefault="00D903B8" w:rsidP="00D903B8">
      <w:pPr>
        <w:ind w:left="426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3.1. Доходы бюджета сельсовета</w:t>
      </w:r>
    </w:p>
    <w:p w:rsidR="00D903B8" w:rsidRPr="00256D30" w:rsidRDefault="00D903B8" w:rsidP="00D903B8">
      <w:pPr>
        <w:ind w:left="786"/>
        <w:rPr>
          <w:sz w:val="28"/>
          <w:szCs w:val="28"/>
          <w:lang w:eastAsia="en-US"/>
        </w:rPr>
      </w:pPr>
    </w:p>
    <w:p w:rsidR="00D903B8" w:rsidRDefault="00D903B8" w:rsidP="00D903B8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Общий объем поступлений доходов в бюджет сельсовета в 202</w:t>
      </w:r>
      <w:r w:rsidR="004A698D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году составил </w:t>
      </w:r>
      <w:r w:rsidR="004A698D" w:rsidRPr="004A698D">
        <w:rPr>
          <w:sz w:val="28"/>
          <w:szCs w:val="28"/>
          <w:lang w:eastAsia="en-US"/>
        </w:rPr>
        <w:t>9</w:t>
      </w:r>
      <w:r w:rsidR="004A698D">
        <w:rPr>
          <w:sz w:val="28"/>
          <w:szCs w:val="28"/>
          <w:lang w:eastAsia="en-US"/>
        </w:rPr>
        <w:t> </w:t>
      </w:r>
      <w:r w:rsidR="004A698D" w:rsidRPr="004A698D">
        <w:rPr>
          <w:sz w:val="28"/>
          <w:szCs w:val="28"/>
          <w:lang w:eastAsia="en-US"/>
        </w:rPr>
        <w:t>502</w:t>
      </w:r>
      <w:r w:rsidR="004A698D">
        <w:rPr>
          <w:sz w:val="28"/>
          <w:szCs w:val="28"/>
          <w:lang w:eastAsia="en-US"/>
        </w:rPr>
        <w:t>,</w:t>
      </w:r>
      <w:r w:rsidR="004A698D" w:rsidRPr="004A698D">
        <w:rPr>
          <w:sz w:val="28"/>
          <w:szCs w:val="28"/>
          <w:lang w:eastAsia="en-US"/>
        </w:rPr>
        <w:t xml:space="preserve"> </w:t>
      </w:r>
      <w:r w:rsidR="004A698D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 xml:space="preserve"> тыс. рублей. Налоговых и неналоговых доходов в бюджет сельсовета в 202</w:t>
      </w:r>
      <w:r w:rsidR="004A698D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году поступило в сумме </w:t>
      </w:r>
      <w:r w:rsidR="004A698D">
        <w:rPr>
          <w:sz w:val="28"/>
          <w:szCs w:val="28"/>
          <w:lang w:eastAsia="en-US"/>
        </w:rPr>
        <w:t>2 352,7</w:t>
      </w:r>
      <w:r w:rsidR="004A698D" w:rsidRPr="004A698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тыс. рублей.</w:t>
      </w:r>
    </w:p>
    <w:p w:rsidR="00D903B8" w:rsidRDefault="00D903B8" w:rsidP="00D903B8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структуре налоговых и неналоговых доходов бюджета сельсовета наибольший удельный вес занимают следующие налоги:</w:t>
      </w:r>
    </w:p>
    <w:p w:rsidR="00D903B8" w:rsidRDefault="00D903B8" w:rsidP="00D903B8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налог на доходы физических лиц поступил в сумме </w:t>
      </w:r>
      <w:r w:rsidR="004A698D" w:rsidRPr="004A698D">
        <w:rPr>
          <w:sz w:val="28"/>
          <w:szCs w:val="28"/>
          <w:lang w:eastAsia="en-US"/>
        </w:rPr>
        <w:t>447</w:t>
      </w:r>
      <w:r w:rsidR="004A698D">
        <w:rPr>
          <w:sz w:val="28"/>
          <w:szCs w:val="28"/>
          <w:lang w:eastAsia="en-US"/>
        </w:rPr>
        <w:t>,5</w:t>
      </w:r>
      <w:r>
        <w:rPr>
          <w:sz w:val="28"/>
          <w:szCs w:val="28"/>
          <w:lang w:eastAsia="en-US"/>
        </w:rPr>
        <w:t xml:space="preserve"> тыс. рублей, что составило  </w:t>
      </w:r>
      <w:r w:rsidR="005D535F">
        <w:rPr>
          <w:sz w:val="28"/>
          <w:szCs w:val="28"/>
          <w:lang w:eastAsia="en-US"/>
        </w:rPr>
        <w:t>19,02</w:t>
      </w:r>
      <w:r>
        <w:rPr>
          <w:sz w:val="28"/>
          <w:szCs w:val="28"/>
          <w:lang w:eastAsia="en-US"/>
        </w:rPr>
        <w:t>% от общего поступления;</w:t>
      </w:r>
    </w:p>
    <w:p w:rsidR="00D903B8" w:rsidRDefault="00D903B8" w:rsidP="00D903B8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5D535F">
        <w:rPr>
          <w:sz w:val="28"/>
          <w:szCs w:val="28"/>
          <w:lang w:eastAsia="en-US"/>
        </w:rPr>
        <w:t>а</w:t>
      </w:r>
      <w:r w:rsidR="005D535F" w:rsidRPr="005D535F">
        <w:rPr>
          <w:sz w:val="28"/>
          <w:szCs w:val="28"/>
          <w:lang w:eastAsia="en-US"/>
        </w:rPr>
        <w:t xml:space="preserve">кцизы по подакцизным товарам (продукции), производимым на территории Российской Федерации </w:t>
      </w:r>
      <w:r w:rsidR="005D535F">
        <w:rPr>
          <w:sz w:val="28"/>
          <w:szCs w:val="28"/>
          <w:lang w:eastAsia="en-US"/>
        </w:rPr>
        <w:t xml:space="preserve">поступили в сумме 894,2 </w:t>
      </w:r>
      <w:r w:rsidR="005D535F" w:rsidRPr="005D535F">
        <w:rPr>
          <w:sz w:val="28"/>
          <w:szCs w:val="28"/>
          <w:lang w:eastAsia="en-US"/>
        </w:rPr>
        <w:t xml:space="preserve">тыс. рублей, что составило  </w:t>
      </w:r>
      <w:r w:rsidR="005D535F">
        <w:rPr>
          <w:sz w:val="28"/>
          <w:szCs w:val="28"/>
          <w:lang w:eastAsia="en-US"/>
        </w:rPr>
        <w:t>38</w:t>
      </w:r>
      <w:r w:rsidR="005D535F" w:rsidRPr="005D535F">
        <w:rPr>
          <w:sz w:val="28"/>
          <w:szCs w:val="28"/>
          <w:lang w:eastAsia="en-US"/>
        </w:rPr>
        <w:t>% от общего поступления;</w:t>
      </w:r>
    </w:p>
    <w:p w:rsidR="00AF58B3" w:rsidRDefault="00AF58B3" w:rsidP="00D903B8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земельный налог </w:t>
      </w:r>
      <w:r w:rsidRPr="00AF58B3">
        <w:rPr>
          <w:sz w:val="28"/>
          <w:szCs w:val="28"/>
          <w:lang w:eastAsia="en-US"/>
        </w:rPr>
        <w:t xml:space="preserve">поступил в сумме </w:t>
      </w:r>
      <w:r>
        <w:rPr>
          <w:sz w:val="28"/>
          <w:szCs w:val="28"/>
          <w:lang w:eastAsia="en-US"/>
        </w:rPr>
        <w:t xml:space="preserve">351,3 </w:t>
      </w:r>
      <w:r w:rsidRPr="00AF58B3">
        <w:rPr>
          <w:sz w:val="28"/>
          <w:szCs w:val="28"/>
          <w:lang w:eastAsia="en-US"/>
        </w:rPr>
        <w:t>тыс. рублей, что составило  1</w:t>
      </w:r>
      <w:r>
        <w:rPr>
          <w:sz w:val="28"/>
          <w:szCs w:val="28"/>
          <w:lang w:eastAsia="en-US"/>
        </w:rPr>
        <w:t>4,9</w:t>
      </w:r>
      <w:r w:rsidRPr="00AF58B3">
        <w:rPr>
          <w:sz w:val="28"/>
          <w:szCs w:val="28"/>
          <w:lang w:eastAsia="en-US"/>
        </w:rPr>
        <w:t>% от общего поступления;</w:t>
      </w:r>
    </w:p>
    <w:p w:rsidR="00D903B8" w:rsidRDefault="00D903B8" w:rsidP="00D903B8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202</w:t>
      </w:r>
      <w:r w:rsidR="00ED64C2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году безвозмездные поступления в бюджет сельсовета составили </w:t>
      </w:r>
      <w:r w:rsidR="00AF58B3" w:rsidRPr="00AF58B3">
        <w:rPr>
          <w:sz w:val="28"/>
          <w:szCs w:val="28"/>
          <w:lang w:eastAsia="en-US"/>
        </w:rPr>
        <w:t>7</w:t>
      </w:r>
      <w:r w:rsidR="00AF58B3">
        <w:rPr>
          <w:sz w:val="28"/>
          <w:szCs w:val="28"/>
          <w:lang w:eastAsia="en-US"/>
        </w:rPr>
        <w:t> </w:t>
      </w:r>
      <w:r w:rsidR="00AF58B3" w:rsidRPr="00AF58B3">
        <w:rPr>
          <w:sz w:val="28"/>
          <w:szCs w:val="28"/>
          <w:lang w:eastAsia="en-US"/>
        </w:rPr>
        <w:t>150</w:t>
      </w:r>
      <w:r w:rsidR="00AF58B3">
        <w:rPr>
          <w:sz w:val="28"/>
          <w:szCs w:val="28"/>
          <w:lang w:eastAsia="en-US"/>
        </w:rPr>
        <w:t xml:space="preserve">,1 </w:t>
      </w:r>
      <w:r w:rsidR="00AF58B3" w:rsidRPr="00AF58B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тыс. рублей.</w:t>
      </w:r>
    </w:p>
    <w:p w:rsidR="00D903B8" w:rsidRDefault="00D903B8" w:rsidP="00D903B8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том числе:</w:t>
      </w:r>
    </w:p>
    <w:p w:rsidR="00D903B8" w:rsidRDefault="00D903B8" w:rsidP="00D903B8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дотации – </w:t>
      </w:r>
      <w:r w:rsidR="00ED64C2" w:rsidRPr="00ED64C2">
        <w:rPr>
          <w:sz w:val="28"/>
          <w:szCs w:val="28"/>
          <w:lang w:eastAsia="en-US"/>
        </w:rPr>
        <w:t>5</w:t>
      </w:r>
      <w:r w:rsidR="00ED64C2">
        <w:rPr>
          <w:sz w:val="28"/>
          <w:szCs w:val="28"/>
          <w:lang w:eastAsia="en-US"/>
        </w:rPr>
        <w:t> </w:t>
      </w:r>
      <w:r w:rsidR="00ED64C2" w:rsidRPr="00ED64C2">
        <w:rPr>
          <w:sz w:val="28"/>
          <w:szCs w:val="28"/>
          <w:lang w:eastAsia="en-US"/>
        </w:rPr>
        <w:t>781</w:t>
      </w:r>
      <w:r w:rsidR="00ED64C2">
        <w:rPr>
          <w:sz w:val="28"/>
          <w:szCs w:val="28"/>
          <w:lang w:eastAsia="en-US"/>
        </w:rPr>
        <w:t>,4</w:t>
      </w:r>
      <w:r w:rsidR="00ED64C2" w:rsidRPr="00ED64C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тыс. рублей;</w:t>
      </w:r>
    </w:p>
    <w:p w:rsidR="00D903B8" w:rsidRDefault="00D903B8" w:rsidP="00D903B8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субсидии – </w:t>
      </w:r>
      <w:r w:rsidR="00ED64C2">
        <w:rPr>
          <w:sz w:val="28"/>
          <w:szCs w:val="28"/>
          <w:lang w:eastAsia="en-US"/>
        </w:rPr>
        <w:t>1 124,3</w:t>
      </w:r>
      <w:r w:rsidR="00ED64C2" w:rsidRPr="00ED64C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тыс. рублей;</w:t>
      </w:r>
    </w:p>
    <w:p w:rsidR="00D903B8" w:rsidRDefault="00D903B8" w:rsidP="00D903B8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субвенции – </w:t>
      </w:r>
      <w:r w:rsidR="00ED64C2">
        <w:rPr>
          <w:sz w:val="28"/>
          <w:szCs w:val="28"/>
          <w:lang w:eastAsia="en-US"/>
        </w:rPr>
        <w:t>128,5</w:t>
      </w:r>
      <w:r>
        <w:rPr>
          <w:sz w:val="28"/>
          <w:szCs w:val="28"/>
          <w:lang w:eastAsia="en-US"/>
        </w:rPr>
        <w:t xml:space="preserve"> тыс. рублей;</w:t>
      </w:r>
    </w:p>
    <w:p w:rsidR="00D903B8" w:rsidRDefault="00D903B8" w:rsidP="00D903B8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прочие безвозмездные поступления – </w:t>
      </w:r>
      <w:r w:rsidR="00ED64C2" w:rsidRPr="00ED64C2">
        <w:rPr>
          <w:sz w:val="28"/>
          <w:szCs w:val="28"/>
          <w:lang w:eastAsia="en-US"/>
        </w:rPr>
        <w:t>115</w:t>
      </w:r>
      <w:r w:rsidR="00ED64C2">
        <w:rPr>
          <w:sz w:val="28"/>
          <w:szCs w:val="28"/>
          <w:lang w:eastAsia="en-US"/>
        </w:rPr>
        <w:t>,9</w:t>
      </w:r>
      <w:r w:rsidR="00ED64C2" w:rsidRPr="00ED64C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тыс. рублей.</w:t>
      </w:r>
    </w:p>
    <w:p w:rsidR="00D903B8" w:rsidRDefault="00D903B8" w:rsidP="006D012D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Удельный вес налоговых и неналоговых доходов в общем объеме доходов составляет </w:t>
      </w:r>
      <w:r w:rsidR="00ED64C2">
        <w:rPr>
          <w:sz w:val="28"/>
          <w:szCs w:val="28"/>
          <w:lang w:eastAsia="en-US"/>
        </w:rPr>
        <w:t>24</w:t>
      </w:r>
      <w:r w:rsidR="006D012D">
        <w:rPr>
          <w:sz w:val="28"/>
          <w:szCs w:val="28"/>
          <w:lang w:eastAsia="en-US"/>
        </w:rPr>
        <w:t>%.</w:t>
      </w:r>
    </w:p>
    <w:p w:rsidR="006D012D" w:rsidRDefault="006D012D" w:rsidP="006D012D">
      <w:pPr>
        <w:ind w:firstLine="567"/>
        <w:jc w:val="both"/>
        <w:rPr>
          <w:sz w:val="28"/>
          <w:szCs w:val="28"/>
          <w:lang w:eastAsia="en-US"/>
        </w:rPr>
      </w:pPr>
    </w:p>
    <w:p w:rsidR="00D903B8" w:rsidRDefault="00D903B8" w:rsidP="00D903B8">
      <w:pPr>
        <w:numPr>
          <w:ilvl w:val="1"/>
          <w:numId w:val="4"/>
        </w:num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Расходы бюджета сельсовета</w:t>
      </w:r>
    </w:p>
    <w:p w:rsidR="00D903B8" w:rsidRDefault="00D903B8" w:rsidP="00D903B8">
      <w:pPr>
        <w:ind w:left="786"/>
        <w:rPr>
          <w:sz w:val="28"/>
          <w:szCs w:val="28"/>
          <w:lang w:eastAsia="en-US"/>
        </w:rPr>
      </w:pPr>
    </w:p>
    <w:p w:rsidR="00D903B8" w:rsidRDefault="00D903B8" w:rsidP="00D903B8">
      <w:pPr>
        <w:ind w:left="786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Первоочередной задачей в отчетном году было обеспечение    реализации</w:t>
      </w:r>
    </w:p>
    <w:p w:rsidR="00D903B8" w:rsidRPr="0087225D" w:rsidRDefault="00D903B8" w:rsidP="00D903B8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поставленных задач, обозначенных в </w:t>
      </w:r>
      <w:hyperlink r:id="rId8" w:anchor="7D20K3" w:history="1">
        <w:r w:rsidRPr="0087225D">
          <w:rPr>
            <w:sz w:val="28"/>
            <w:szCs w:val="28"/>
          </w:rPr>
          <w:t>Указе Президента Российской Федерации от 7 мая 2018 года № 204 "О национальных целях и стратегических задачах развития Российской Федерации на период до 2024 года"</w:t>
        </w:r>
      </w:hyperlink>
      <w:r w:rsidRPr="0087225D">
        <w:rPr>
          <w:sz w:val="28"/>
          <w:szCs w:val="28"/>
        </w:rPr>
        <w:t xml:space="preserve">, прогнозе социально-экономического развития муниципального образования </w:t>
      </w:r>
      <w:r w:rsidR="00644396">
        <w:rPr>
          <w:sz w:val="28"/>
          <w:szCs w:val="28"/>
        </w:rPr>
        <w:t>Елховский</w:t>
      </w:r>
      <w:r>
        <w:rPr>
          <w:sz w:val="28"/>
          <w:szCs w:val="28"/>
        </w:rPr>
        <w:t xml:space="preserve"> </w:t>
      </w:r>
      <w:r w:rsidRPr="0087225D">
        <w:rPr>
          <w:sz w:val="28"/>
          <w:szCs w:val="28"/>
        </w:rPr>
        <w:t xml:space="preserve"> сельсовет на 2021 год и плановый период 2022 и 2023 годов</w:t>
      </w:r>
      <w:r>
        <w:rPr>
          <w:sz w:val="28"/>
          <w:szCs w:val="28"/>
        </w:rPr>
        <w:t xml:space="preserve">, муниципальных программах  муниципального образования </w:t>
      </w:r>
      <w:r w:rsidR="00644396">
        <w:rPr>
          <w:sz w:val="28"/>
          <w:szCs w:val="28"/>
        </w:rPr>
        <w:t>Елховский</w:t>
      </w:r>
      <w:r>
        <w:rPr>
          <w:sz w:val="28"/>
          <w:szCs w:val="28"/>
        </w:rPr>
        <w:t xml:space="preserve">  сельсовет</w:t>
      </w:r>
      <w:r w:rsidRPr="0087225D">
        <w:rPr>
          <w:sz w:val="28"/>
          <w:szCs w:val="28"/>
        </w:rPr>
        <w:t xml:space="preserve">, а также основных направлениях бюджетной и налоговой политики муниципального образования </w:t>
      </w:r>
      <w:r w:rsidR="00644396">
        <w:rPr>
          <w:sz w:val="28"/>
          <w:szCs w:val="28"/>
        </w:rPr>
        <w:t>Елховский</w:t>
      </w:r>
      <w:r>
        <w:rPr>
          <w:sz w:val="28"/>
          <w:szCs w:val="28"/>
        </w:rPr>
        <w:t xml:space="preserve"> </w:t>
      </w:r>
      <w:r w:rsidRPr="0087225D">
        <w:rPr>
          <w:sz w:val="28"/>
          <w:szCs w:val="28"/>
        </w:rPr>
        <w:t xml:space="preserve"> сельсовет  на 2021 год и на плановый период 2022 и 2023 годов.</w:t>
      </w:r>
    </w:p>
    <w:p w:rsidR="00D903B8" w:rsidRPr="00DF6CA3" w:rsidRDefault="00D903B8" w:rsidP="00D903B8">
      <w:pPr>
        <w:tabs>
          <w:tab w:val="left" w:pos="945"/>
        </w:tabs>
        <w:spacing w:line="240" w:lineRule="atLeast"/>
        <w:ind w:firstLine="851"/>
        <w:jc w:val="both"/>
        <w:rPr>
          <w:sz w:val="28"/>
          <w:szCs w:val="28"/>
        </w:rPr>
      </w:pPr>
      <w:r w:rsidRPr="00DF6CA3">
        <w:rPr>
          <w:sz w:val="28"/>
          <w:szCs w:val="28"/>
        </w:rPr>
        <w:t>В целях обеспечения поставленных задач осуществлялась политика ограничения расходов по таким направлениям, как содержание органов муниципа</w:t>
      </w:r>
      <w:r>
        <w:rPr>
          <w:sz w:val="28"/>
          <w:szCs w:val="28"/>
        </w:rPr>
        <w:t>льной власти муниципального образования,</w:t>
      </w:r>
      <w:r w:rsidRPr="00DF6CA3">
        <w:rPr>
          <w:sz w:val="28"/>
          <w:szCs w:val="28"/>
        </w:rPr>
        <w:t xml:space="preserve"> проводился комплекс мероприятий по эффективному использованию энергоресурсов, потребляемых коммунальных услуг, применялись механизмы предоставления средств под фактическую потребность.</w:t>
      </w:r>
    </w:p>
    <w:p w:rsidR="00D903B8" w:rsidRPr="006746A2" w:rsidRDefault="00D903B8" w:rsidP="00D903B8">
      <w:pPr>
        <w:tabs>
          <w:tab w:val="left" w:pos="945"/>
        </w:tabs>
        <w:spacing w:line="240" w:lineRule="atLeast"/>
        <w:ind w:firstLine="851"/>
        <w:jc w:val="both"/>
        <w:rPr>
          <w:sz w:val="28"/>
          <w:szCs w:val="28"/>
        </w:rPr>
      </w:pPr>
      <w:r w:rsidRPr="006746A2">
        <w:rPr>
          <w:sz w:val="28"/>
          <w:szCs w:val="28"/>
        </w:rPr>
        <w:t>Проведение дан</w:t>
      </w:r>
      <w:r>
        <w:rPr>
          <w:sz w:val="28"/>
          <w:szCs w:val="28"/>
        </w:rPr>
        <w:t>ных мероприятий позволило в 2021</w:t>
      </w:r>
      <w:r w:rsidRPr="006746A2">
        <w:rPr>
          <w:sz w:val="28"/>
          <w:szCs w:val="28"/>
        </w:rPr>
        <w:t xml:space="preserve"> году своевременно выплачивать заработную плату, производить социальные выплаты. В полном объеме были выполнены </w:t>
      </w:r>
      <w:r>
        <w:rPr>
          <w:sz w:val="28"/>
          <w:szCs w:val="28"/>
        </w:rPr>
        <w:t xml:space="preserve">указы Президента. По итогам 2021 года </w:t>
      </w:r>
      <w:r w:rsidRPr="006746A2">
        <w:rPr>
          <w:sz w:val="28"/>
          <w:szCs w:val="28"/>
        </w:rPr>
        <w:t xml:space="preserve"> показатели средней заработной платы работников бюджетной сферы, поименованных в указах Президента, достигнуты по всем категориям. </w:t>
      </w:r>
    </w:p>
    <w:p w:rsidR="00D903B8" w:rsidRDefault="00D903B8" w:rsidP="00D903B8">
      <w:pPr>
        <w:tabs>
          <w:tab w:val="left" w:pos="945"/>
        </w:tabs>
        <w:spacing w:line="240" w:lineRule="atLeast"/>
        <w:ind w:firstLine="851"/>
        <w:jc w:val="both"/>
        <w:rPr>
          <w:sz w:val="28"/>
          <w:szCs w:val="28"/>
        </w:rPr>
      </w:pPr>
      <w:r w:rsidRPr="006746A2">
        <w:rPr>
          <w:sz w:val="28"/>
          <w:szCs w:val="28"/>
        </w:rPr>
        <w:t>За 2</w:t>
      </w:r>
      <w:r>
        <w:rPr>
          <w:sz w:val="28"/>
          <w:szCs w:val="28"/>
        </w:rPr>
        <w:t>02</w:t>
      </w:r>
      <w:r w:rsidR="00C8357A" w:rsidRPr="00775504">
        <w:rPr>
          <w:sz w:val="28"/>
          <w:szCs w:val="28"/>
        </w:rPr>
        <w:t>3</w:t>
      </w:r>
      <w:r w:rsidRPr="006746A2">
        <w:rPr>
          <w:sz w:val="28"/>
          <w:szCs w:val="28"/>
        </w:rPr>
        <w:t xml:space="preserve"> год о</w:t>
      </w:r>
      <w:r>
        <w:rPr>
          <w:sz w:val="28"/>
          <w:szCs w:val="28"/>
        </w:rPr>
        <w:t xml:space="preserve">снову расходной части </w:t>
      </w:r>
      <w:r w:rsidRPr="006746A2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сельсовета </w:t>
      </w:r>
      <w:r w:rsidRPr="006746A2">
        <w:rPr>
          <w:sz w:val="28"/>
          <w:szCs w:val="28"/>
        </w:rPr>
        <w:t xml:space="preserve">составляли бюджетные ассигнования, направляемые </w:t>
      </w:r>
      <w:r>
        <w:rPr>
          <w:sz w:val="28"/>
          <w:szCs w:val="28"/>
        </w:rPr>
        <w:t>на дорожное хозяйство, жилищно-коммунальное хозяйство,</w:t>
      </w:r>
      <w:r w:rsidRPr="006746A2">
        <w:rPr>
          <w:sz w:val="28"/>
          <w:szCs w:val="28"/>
        </w:rPr>
        <w:t xml:space="preserve"> культуру и социальную политику.</w:t>
      </w:r>
    </w:p>
    <w:p w:rsidR="00D903B8" w:rsidRDefault="00D903B8" w:rsidP="00D903B8">
      <w:pPr>
        <w:ind w:left="786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Общий объем расходов муниципального образования </w:t>
      </w:r>
      <w:r w:rsidR="00644396">
        <w:rPr>
          <w:sz w:val="28"/>
          <w:szCs w:val="28"/>
          <w:lang w:eastAsia="en-US"/>
        </w:rPr>
        <w:t>Елховский</w:t>
      </w:r>
      <w:r>
        <w:rPr>
          <w:sz w:val="28"/>
          <w:szCs w:val="28"/>
          <w:lang w:eastAsia="en-US"/>
        </w:rPr>
        <w:t xml:space="preserve"> </w:t>
      </w:r>
    </w:p>
    <w:p w:rsidR="00D903B8" w:rsidRDefault="00D903B8" w:rsidP="00D903B8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сельсовет за 202</w:t>
      </w:r>
      <w:r w:rsidR="00775504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год составил  </w:t>
      </w:r>
      <w:r w:rsidR="00775504" w:rsidRPr="00775504">
        <w:rPr>
          <w:sz w:val="28"/>
          <w:szCs w:val="28"/>
          <w:lang w:eastAsia="en-US"/>
        </w:rPr>
        <w:t>9</w:t>
      </w:r>
      <w:r w:rsidR="00775504">
        <w:rPr>
          <w:sz w:val="28"/>
          <w:szCs w:val="28"/>
          <w:lang w:eastAsia="en-US"/>
        </w:rPr>
        <w:t> </w:t>
      </w:r>
      <w:r w:rsidR="00775504" w:rsidRPr="00775504">
        <w:rPr>
          <w:sz w:val="28"/>
          <w:szCs w:val="28"/>
          <w:lang w:eastAsia="en-US"/>
        </w:rPr>
        <w:t>351</w:t>
      </w:r>
      <w:r w:rsidR="00775504">
        <w:rPr>
          <w:sz w:val="28"/>
          <w:szCs w:val="28"/>
          <w:lang w:eastAsia="en-US"/>
        </w:rPr>
        <w:t>,</w:t>
      </w:r>
      <w:r w:rsidR="00775504" w:rsidRPr="00775504">
        <w:rPr>
          <w:sz w:val="28"/>
          <w:szCs w:val="28"/>
          <w:lang w:eastAsia="en-US"/>
        </w:rPr>
        <w:t xml:space="preserve"> </w:t>
      </w:r>
      <w:r w:rsidR="00775504">
        <w:rPr>
          <w:sz w:val="28"/>
          <w:szCs w:val="28"/>
          <w:lang w:eastAsia="en-US"/>
        </w:rPr>
        <w:t xml:space="preserve">9 </w:t>
      </w:r>
      <w:r>
        <w:rPr>
          <w:sz w:val="28"/>
          <w:szCs w:val="28"/>
          <w:lang w:eastAsia="en-US"/>
        </w:rPr>
        <w:t xml:space="preserve">тыс. рублей, что составляет </w:t>
      </w:r>
      <w:r w:rsidR="00775504">
        <w:rPr>
          <w:sz w:val="28"/>
          <w:szCs w:val="28"/>
          <w:lang w:eastAsia="en-US"/>
        </w:rPr>
        <w:t>98</w:t>
      </w:r>
      <w:r w:rsidR="006D012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% к годовым назначениям.</w:t>
      </w:r>
    </w:p>
    <w:p w:rsidR="00D903B8" w:rsidRDefault="00D903B8" w:rsidP="00D903B8">
      <w:pPr>
        <w:ind w:firstLine="85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Ежегодно при составлении бюджета муниципального образования увеличивается доля программных расходов.  В 202</w:t>
      </w:r>
      <w:r w:rsidR="00775504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году доля расходов на реализацию муниципальных программ в  общей сумме расходов бюджета сельсовета  </w:t>
      </w:r>
      <w:r w:rsidRPr="002550C8">
        <w:rPr>
          <w:sz w:val="28"/>
          <w:szCs w:val="28"/>
          <w:lang w:eastAsia="en-US"/>
        </w:rPr>
        <w:t xml:space="preserve">составила </w:t>
      </w:r>
      <w:r w:rsidR="002550C8" w:rsidRPr="002550C8">
        <w:rPr>
          <w:sz w:val="28"/>
          <w:szCs w:val="28"/>
          <w:lang w:eastAsia="en-US"/>
        </w:rPr>
        <w:t>98</w:t>
      </w:r>
      <w:r w:rsidRPr="002550C8">
        <w:rPr>
          <w:sz w:val="28"/>
          <w:szCs w:val="28"/>
          <w:lang w:eastAsia="en-US"/>
        </w:rPr>
        <w:t>%.</w:t>
      </w:r>
      <w:r>
        <w:rPr>
          <w:sz w:val="28"/>
          <w:szCs w:val="28"/>
          <w:lang w:eastAsia="en-US"/>
        </w:rPr>
        <w:t xml:space="preserve"> </w:t>
      </w:r>
    </w:p>
    <w:p w:rsidR="00D903B8" w:rsidRDefault="00D903B8" w:rsidP="00D903B8">
      <w:pPr>
        <w:ind w:firstLine="85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Расходы производились в рамках муниципальных программ:</w:t>
      </w:r>
    </w:p>
    <w:p w:rsidR="00D903B8" w:rsidRDefault="00D903B8" w:rsidP="00D903B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«Устойчивое развитие территории муниципального образования сельского поселения Бузулукского района Оренбургской области». По данной программе были профинансированы следующие мероприятия в сумме </w:t>
      </w:r>
      <w:r w:rsidR="002E5817">
        <w:rPr>
          <w:color w:val="000000"/>
          <w:sz w:val="28"/>
          <w:szCs w:val="28"/>
        </w:rPr>
        <w:t>8580,4</w:t>
      </w:r>
      <w:r>
        <w:rPr>
          <w:color w:val="000000"/>
          <w:sz w:val="28"/>
          <w:szCs w:val="28"/>
        </w:rPr>
        <w:t xml:space="preserve"> тыс. рублей:</w:t>
      </w:r>
    </w:p>
    <w:p w:rsidR="00D903B8" w:rsidRDefault="00D903B8" w:rsidP="00D903B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руководство и управление в сфере установленных функций органа местного самоуправления сельского поселения;</w:t>
      </w:r>
    </w:p>
    <w:p w:rsidR="00D903B8" w:rsidRDefault="00D903B8" w:rsidP="00D903B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деятельности служб защиты населения и территорий от чрезвычайных ситуаций и пожарной охраны;</w:t>
      </w:r>
    </w:p>
    <w:p w:rsidR="00D903B8" w:rsidRDefault="00D903B8" w:rsidP="00D903B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сети автомобильных дорог общего пользования местного значения, капитальный ремонт и ремонт автомобильных дорог общего значения населенных пунктов;</w:t>
      </w:r>
    </w:p>
    <w:p w:rsidR="00D903B8" w:rsidRDefault="00D903B8" w:rsidP="00D903B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мероприятия в области коммунального хозяйства и благоустройства;</w:t>
      </w:r>
    </w:p>
    <w:p w:rsidR="00D903B8" w:rsidRDefault="00D903B8" w:rsidP="00D903B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мероприятия в сфере культуры;</w:t>
      </w:r>
    </w:p>
    <w:p w:rsidR="00D903B8" w:rsidRDefault="00D903B8" w:rsidP="00D903B8">
      <w:pPr>
        <w:jc w:val="both"/>
        <w:rPr>
          <w:color w:val="000000"/>
          <w:sz w:val="28"/>
          <w:szCs w:val="28"/>
        </w:rPr>
      </w:pPr>
    </w:p>
    <w:p w:rsidR="00D903B8" w:rsidRDefault="00D903B8" w:rsidP="00D903B8">
      <w:pPr>
        <w:numPr>
          <w:ilvl w:val="1"/>
          <w:numId w:val="4"/>
        </w:num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Межбюджетные отношения</w:t>
      </w:r>
    </w:p>
    <w:p w:rsidR="00D903B8" w:rsidRDefault="00D903B8" w:rsidP="00D903B8">
      <w:pPr>
        <w:ind w:left="786"/>
        <w:rPr>
          <w:color w:val="000000"/>
          <w:sz w:val="28"/>
          <w:szCs w:val="28"/>
        </w:rPr>
      </w:pPr>
    </w:p>
    <w:p w:rsidR="00D903B8" w:rsidRDefault="00D903B8" w:rsidP="00D903B8">
      <w:pPr>
        <w:ind w:left="78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Межбюджетные отношения осуществляются </w:t>
      </w:r>
      <w:r>
        <w:rPr>
          <w:sz w:val="28"/>
          <w:szCs w:val="28"/>
        </w:rPr>
        <w:t>на основании Соглашения о</w:t>
      </w:r>
    </w:p>
    <w:p w:rsidR="00D903B8" w:rsidRDefault="00D903B8" w:rsidP="00D903B8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передаче (принятии) осуществления части полномочий по решению вопросов местного значения, заключенного с администрацией муниципального образования Бузулукский район. Из бюджета сельсовета бюджету Бузулукского района в 202</w:t>
      </w:r>
      <w:r w:rsidR="000D2DBD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перечислены  межбюджетные трансферты на осуществление части полномочий по вопро</w:t>
      </w:r>
      <w:r w:rsidR="006D012D">
        <w:rPr>
          <w:sz w:val="28"/>
          <w:szCs w:val="28"/>
        </w:rPr>
        <w:t xml:space="preserve">сам местного значения в сумме </w:t>
      </w:r>
      <w:r w:rsidR="002550C8">
        <w:rPr>
          <w:sz w:val="28"/>
          <w:szCs w:val="28"/>
        </w:rPr>
        <w:t>1002</w:t>
      </w:r>
      <w:r>
        <w:rPr>
          <w:sz w:val="28"/>
          <w:szCs w:val="28"/>
        </w:rPr>
        <w:t xml:space="preserve"> тыс. рублей.</w:t>
      </w:r>
    </w:p>
    <w:p w:rsidR="00D903B8" w:rsidRDefault="00D903B8" w:rsidP="00D903B8">
      <w:pPr>
        <w:jc w:val="both"/>
        <w:rPr>
          <w:sz w:val="28"/>
          <w:szCs w:val="28"/>
        </w:rPr>
      </w:pPr>
    </w:p>
    <w:p w:rsidR="00D903B8" w:rsidRPr="00033660" w:rsidRDefault="00D903B8" w:rsidP="00D903B8">
      <w:pPr>
        <w:numPr>
          <w:ilvl w:val="1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Сбалансированность и долговая политика</w:t>
      </w:r>
    </w:p>
    <w:p w:rsidR="00D903B8" w:rsidRPr="003A3773" w:rsidRDefault="00D903B8" w:rsidP="00D903B8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</w:t>
      </w:r>
    </w:p>
    <w:p w:rsidR="00D903B8" w:rsidRPr="00033660" w:rsidRDefault="00D903B8" w:rsidP="00D903B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033660">
        <w:rPr>
          <w:rFonts w:eastAsia="Calibri"/>
          <w:sz w:val="28"/>
          <w:szCs w:val="28"/>
        </w:rPr>
        <w:t>Долговая политика является важнейшим компонентом системы управления ф</w:t>
      </w:r>
      <w:r>
        <w:rPr>
          <w:rFonts w:eastAsia="Calibri"/>
          <w:sz w:val="28"/>
          <w:szCs w:val="28"/>
        </w:rPr>
        <w:t xml:space="preserve">инансами. </w:t>
      </w:r>
    </w:p>
    <w:p w:rsidR="00D903B8" w:rsidRPr="00033660" w:rsidRDefault="00D903B8" w:rsidP="00D903B8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033660">
        <w:rPr>
          <w:rFonts w:eastAsia="Calibri"/>
          <w:sz w:val="28"/>
          <w:szCs w:val="28"/>
        </w:rPr>
        <w:t xml:space="preserve">Основными целями долговой политики сельсовета являются: </w:t>
      </w:r>
    </w:p>
    <w:p w:rsidR="00D903B8" w:rsidRPr="00033660" w:rsidRDefault="00D903B8" w:rsidP="00D903B8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033660">
        <w:rPr>
          <w:rFonts w:eastAsia="Calibri"/>
          <w:sz w:val="28"/>
          <w:szCs w:val="28"/>
        </w:rPr>
        <w:t>обеспечение исполнения расходных обязательств сельсовета;</w:t>
      </w:r>
    </w:p>
    <w:p w:rsidR="00D903B8" w:rsidRPr="00033660" w:rsidRDefault="00D903B8" w:rsidP="00D903B8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033660">
        <w:rPr>
          <w:rFonts w:eastAsia="Calibri"/>
          <w:sz w:val="28"/>
          <w:szCs w:val="28"/>
        </w:rPr>
        <w:t>недопущение рисков возникновения кризисных ситуаций при исполнении  местного бюджета;</w:t>
      </w:r>
    </w:p>
    <w:p w:rsidR="00D903B8" w:rsidRPr="00033660" w:rsidRDefault="00D903B8" w:rsidP="00D903B8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033660">
        <w:rPr>
          <w:rFonts w:eastAsia="Calibri"/>
          <w:sz w:val="28"/>
          <w:szCs w:val="28"/>
        </w:rPr>
        <w:t>сохранение финансовой устойчивости и сбалансированности местного бюджета.</w:t>
      </w:r>
    </w:p>
    <w:p w:rsidR="00D903B8" w:rsidRPr="00033660" w:rsidRDefault="00D903B8" w:rsidP="00D903B8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Основными задачами долговой политики сельсовета являются</w:t>
      </w:r>
      <w:r w:rsidRPr="00033660">
        <w:rPr>
          <w:rFonts w:eastAsia="Calibri"/>
          <w:sz w:val="28"/>
          <w:szCs w:val="28"/>
        </w:rPr>
        <w:t>:</w:t>
      </w:r>
    </w:p>
    <w:p w:rsidR="00D903B8" w:rsidRPr="00033660" w:rsidRDefault="00D903B8" w:rsidP="00D903B8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033660">
        <w:rPr>
          <w:rFonts w:eastAsia="Calibri"/>
          <w:sz w:val="28"/>
          <w:szCs w:val="28"/>
        </w:rPr>
        <w:t>реализация мероприятий, направленных на рост доходов, оптимизацию расходов местного бюджета;</w:t>
      </w:r>
    </w:p>
    <w:p w:rsidR="00D903B8" w:rsidRPr="00033660" w:rsidRDefault="00D903B8" w:rsidP="00D903B8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033660">
        <w:rPr>
          <w:rFonts w:eastAsia="Calibri"/>
          <w:sz w:val="28"/>
          <w:szCs w:val="28"/>
        </w:rPr>
        <w:t>совершенствование учета и отчетности по обслуживанию долга и обеспечение раскрытия информации о муниципальном долге.</w:t>
      </w:r>
    </w:p>
    <w:p w:rsidR="00D903B8" w:rsidRPr="00033660" w:rsidRDefault="00D903B8" w:rsidP="00D903B8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033660">
        <w:rPr>
          <w:rFonts w:eastAsia="Calibri"/>
          <w:sz w:val="28"/>
          <w:szCs w:val="28"/>
        </w:rPr>
        <w:t xml:space="preserve">соблюдение сроков исполнения долговых обязательств; </w:t>
      </w:r>
    </w:p>
    <w:p w:rsidR="00D903B8" w:rsidRPr="00033660" w:rsidRDefault="00D903B8" w:rsidP="00D903B8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033660">
        <w:rPr>
          <w:rFonts w:eastAsia="Calibri"/>
          <w:sz w:val="28"/>
          <w:szCs w:val="28"/>
        </w:rPr>
        <w:t>привлечение муниципальных заимствований в объемах, дополняющих доходы местного бюджета до размеров, необходимых и достаточных для обеспечения исполнения принятых расходных обязательств сельсовета;</w:t>
      </w:r>
    </w:p>
    <w:p w:rsidR="00D903B8" w:rsidRDefault="00D903B8" w:rsidP="00D903B8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033660">
        <w:rPr>
          <w:rFonts w:eastAsia="Calibri"/>
          <w:sz w:val="28"/>
          <w:szCs w:val="28"/>
        </w:rPr>
        <w:t>минимизация расходов на обслуживание муниципального долга</w:t>
      </w:r>
      <w:r>
        <w:rPr>
          <w:rFonts w:eastAsia="Calibri"/>
          <w:sz w:val="28"/>
          <w:szCs w:val="28"/>
        </w:rPr>
        <w:t>.</w:t>
      </w:r>
    </w:p>
    <w:p w:rsidR="00D903B8" w:rsidRDefault="00D903B8" w:rsidP="00D903B8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033660">
        <w:rPr>
          <w:rFonts w:eastAsia="Calibri"/>
          <w:sz w:val="28"/>
          <w:szCs w:val="28"/>
        </w:rPr>
        <w:t xml:space="preserve">Муниципальный долг </w:t>
      </w:r>
      <w:r>
        <w:rPr>
          <w:rFonts w:eastAsia="Calibri"/>
          <w:sz w:val="28"/>
          <w:szCs w:val="28"/>
        </w:rPr>
        <w:t>сельсовета п</w:t>
      </w:r>
      <w:r w:rsidRPr="00033660">
        <w:rPr>
          <w:rFonts w:eastAsia="Calibri"/>
          <w:sz w:val="28"/>
          <w:szCs w:val="28"/>
        </w:rPr>
        <w:t xml:space="preserve">о состоянию на </w:t>
      </w:r>
      <w:r w:rsidRPr="002550C8">
        <w:rPr>
          <w:rFonts w:eastAsia="Calibri"/>
          <w:sz w:val="28"/>
          <w:szCs w:val="28"/>
        </w:rPr>
        <w:t>1 января 202</w:t>
      </w:r>
      <w:r w:rsidR="000D2DBD" w:rsidRPr="002550C8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года составил 0,0 тыс. рублей, на 1 января 202</w:t>
      </w:r>
      <w:r w:rsidR="000C1D57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года составил 0,0 тыс. рублей.</w:t>
      </w:r>
    </w:p>
    <w:p w:rsidR="00D903B8" w:rsidRDefault="00D903B8" w:rsidP="00D903B8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</w:p>
    <w:p w:rsidR="00D903B8" w:rsidRDefault="00D903B8" w:rsidP="00D903B8">
      <w:pPr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r w:rsidRPr="00BC1AB5">
        <w:rPr>
          <w:rFonts w:eastAsia="Calibri"/>
          <w:b/>
          <w:sz w:val="28"/>
          <w:szCs w:val="28"/>
        </w:rPr>
        <w:t>Условия развития экономики на долгосрочный период</w:t>
      </w:r>
    </w:p>
    <w:p w:rsidR="00D903B8" w:rsidRDefault="00D903B8" w:rsidP="00D903B8">
      <w:pPr>
        <w:autoSpaceDE w:val="0"/>
        <w:autoSpaceDN w:val="0"/>
        <w:adjustRightInd w:val="0"/>
        <w:ind w:left="1146"/>
        <w:outlineLvl w:val="1"/>
        <w:rPr>
          <w:rFonts w:eastAsia="Calibri"/>
          <w:sz w:val="28"/>
          <w:szCs w:val="28"/>
        </w:rPr>
      </w:pPr>
    </w:p>
    <w:p w:rsidR="00D903B8" w:rsidRPr="002E5817" w:rsidRDefault="00D903B8" w:rsidP="00D903B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2E5817">
        <w:rPr>
          <w:rFonts w:eastAsia="Calibri"/>
          <w:sz w:val="28"/>
          <w:szCs w:val="28"/>
        </w:rPr>
        <w:t xml:space="preserve">Экономическое развитие муниципального образования </w:t>
      </w:r>
      <w:r w:rsidR="00644396" w:rsidRPr="002E5817">
        <w:rPr>
          <w:rFonts w:eastAsia="Calibri"/>
          <w:sz w:val="28"/>
          <w:szCs w:val="28"/>
        </w:rPr>
        <w:t>Елховский</w:t>
      </w:r>
      <w:r w:rsidRPr="002E5817">
        <w:rPr>
          <w:rFonts w:eastAsia="Calibri"/>
          <w:sz w:val="28"/>
          <w:szCs w:val="28"/>
        </w:rPr>
        <w:t xml:space="preserve">  сельсовет на долгосрочную перспективу будет  осуществляться в соответствии с приоритетами, установленными стратегией развития муниципального образования, утвержденной постановлением администрации сельсовета от 10.11.2020г № 161 «Об утверждении прогноза социально-экономического развития муниципального образования </w:t>
      </w:r>
      <w:r w:rsidR="00644396" w:rsidRPr="002E5817">
        <w:rPr>
          <w:rFonts w:eastAsia="Calibri"/>
          <w:sz w:val="28"/>
          <w:szCs w:val="28"/>
        </w:rPr>
        <w:t>Елховский</w:t>
      </w:r>
      <w:r w:rsidRPr="002E5817">
        <w:rPr>
          <w:rFonts w:eastAsia="Calibri"/>
          <w:sz w:val="28"/>
          <w:szCs w:val="28"/>
        </w:rPr>
        <w:t xml:space="preserve">  сельсовет на 2021 год и на период до 2026 года»</w:t>
      </w:r>
    </w:p>
    <w:p w:rsidR="00D903B8" w:rsidRPr="000B12D7" w:rsidRDefault="00D903B8" w:rsidP="00D903B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Основными приоритетами деятельности муниципального образования  </w:t>
      </w:r>
      <w:r w:rsidR="00644396">
        <w:rPr>
          <w:rFonts w:eastAsia="Calibri"/>
          <w:sz w:val="28"/>
          <w:szCs w:val="28"/>
        </w:rPr>
        <w:t>Елховский</w:t>
      </w:r>
      <w:r>
        <w:rPr>
          <w:rFonts w:eastAsia="Calibri"/>
          <w:sz w:val="28"/>
          <w:szCs w:val="28"/>
        </w:rPr>
        <w:t xml:space="preserve">  сельсовет, направленными на развитие экономики на долгосрочную перспективу являются:</w:t>
      </w:r>
    </w:p>
    <w:p w:rsidR="00D903B8" w:rsidRPr="00C94457" w:rsidRDefault="00D903B8" w:rsidP="00D903B8">
      <w:pPr>
        <w:ind w:firstLine="709"/>
        <w:jc w:val="both"/>
        <w:rPr>
          <w:sz w:val="28"/>
          <w:szCs w:val="28"/>
        </w:rPr>
      </w:pPr>
      <w:r w:rsidRPr="00C94457">
        <w:rPr>
          <w:sz w:val="28"/>
          <w:szCs w:val="28"/>
        </w:rPr>
        <w:t>формирование структуры экономики, обеспечивающей занятость нас</w:t>
      </w:r>
      <w:r>
        <w:rPr>
          <w:sz w:val="28"/>
          <w:szCs w:val="28"/>
        </w:rPr>
        <w:t>еления</w:t>
      </w:r>
      <w:r w:rsidRPr="00C94457">
        <w:rPr>
          <w:sz w:val="28"/>
          <w:szCs w:val="28"/>
        </w:rPr>
        <w:t>. Для этого необходимо стимулирование развития малого бизнес</w:t>
      </w:r>
      <w:r>
        <w:rPr>
          <w:sz w:val="28"/>
          <w:szCs w:val="28"/>
        </w:rPr>
        <w:t xml:space="preserve">а и обеспечение экономики </w:t>
      </w:r>
      <w:r w:rsidRPr="00C94457">
        <w:rPr>
          <w:sz w:val="28"/>
          <w:szCs w:val="28"/>
        </w:rPr>
        <w:t xml:space="preserve"> требуемыми трудовыми ресурсами;</w:t>
      </w:r>
    </w:p>
    <w:p w:rsidR="00D903B8" w:rsidRPr="00C94457" w:rsidRDefault="00D903B8" w:rsidP="00D903B8">
      <w:pPr>
        <w:ind w:firstLine="709"/>
        <w:jc w:val="both"/>
        <w:rPr>
          <w:sz w:val="28"/>
          <w:szCs w:val="28"/>
        </w:rPr>
      </w:pPr>
      <w:r w:rsidRPr="00C94457">
        <w:rPr>
          <w:sz w:val="28"/>
          <w:szCs w:val="28"/>
        </w:rPr>
        <w:lastRenderedPageBreak/>
        <w:t>создание условий для предпринимательской инициативы и развития малого бизнеса;</w:t>
      </w:r>
    </w:p>
    <w:p w:rsidR="00D903B8" w:rsidRPr="00C94457" w:rsidRDefault="00D903B8" w:rsidP="00D903B8">
      <w:pPr>
        <w:ind w:firstLine="709"/>
        <w:jc w:val="both"/>
        <w:rPr>
          <w:sz w:val="28"/>
          <w:szCs w:val="28"/>
        </w:rPr>
      </w:pPr>
      <w:r w:rsidRPr="00C94457">
        <w:rPr>
          <w:sz w:val="28"/>
          <w:szCs w:val="28"/>
        </w:rPr>
        <w:t>повышение инвестиционной привлекатель</w:t>
      </w:r>
      <w:r>
        <w:rPr>
          <w:sz w:val="28"/>
          <w:szCs w:val="28"/>
        </w:rPr>
        <w:t>ности.</w:t>
      </w:r>
    </w:p>
    <w:p w:rsidR="00D903B8" w:rsidRDefault="00D903B8" w:rsidP="00D903B8">
      <w:pPr>
        <w:ind w:firstLine="709"/>
        <w:jc w:val="both"/>
        <w:rPr>
          <w:sz w:val="28"/>
          <w:szCs w:val="28"/>
        </w:rPr>
      </w:pPr>
      <w:r w:rsidRPr="00C94457">
        <w:rPr>
          <w:sz w:val="28"/>
          <w:szCs w:val="28"/>
        </w:rPr>
        <w:t>Основные приоритеты муниципальной политики в направлении повышения инвестицио</w:t>
      </w:r>
      <w:r>
        <w:rPr>
          <w:sz w:val="28"/>
          <w:szCs w:val="28"/>
        </w:rPr>
        <w:t xml:space="preserve">нной привлекательности сельского поселения </w:t>
      </w:r>
      <w:r w:rsidRPr="002E5817">
        <w:rPr>
          <w:sz w:val="28"/>
          <w:szCs w:val="28"/>
        </w:rPr>
        <w:t xml:space="preserve">до 2030 года </w:t>
      </w:r>
      <w:r>
        <w:rPr>
          <w:sz w:val="28"/>
          <w:szCs w:val="28"/>
        </w:rPr>
        <w:t xml:space="preserve">направлены на </w:t>
      </w:r>
      <w:r w:rsidRPr="00C94457">
        <w:rPr>
          <w:sz w:val="28"/>
          <w:szCs w:val="28"/>
        </w:rPr>
        <w:t>привлечение инвестиций в основной капитал.</w:t>
      </w:r>
    </w:p>
    <w:p w:rsidR="00D903B8" w:rsidRPr="006761EE" w:rsidRDefault="00D903B8" w:rsidP="00D903B8">
      <w:pPr>
        <w:ind w:firstLine="709"/>
        <w:jc w:val="both"/>
        <w:rPr>
          <w:sz w:val="28"/>
          <w:szCs w:val="28"/>
        </w:rPr>
      </w:pPr>
      <w:r w:rsidRPr="006761EE">
        <w:rPr>
          <w:sz w:val="28"/>
          <w:szCs w:val="28"/>
        </w:rPr>
        <w:t>Основными приоритетами муниципальной политики в сфере сел</w:t>
      </w:r>
      <w:r>
        <w:rPr>
          <w:sz w:val="28"/>
          <w:szCs w:val="28"/>
        </w:rPr>
        <w:t>ьскохозяйственной отрасли</w:t>
      </w:r>
      <w:r w:rsidRPr="006761EE">
        <w:rPr>
          <w:sz w:val="28"/>
          <w:szCs w:val="28"/>
        </w:rPr>
        <w:t xml:space="preserve"> являются:</w:t>
      </w:r>
    </w:p>
    <w:p w:rsidR="00D903B8" w:rsidRPr="006761EE" w:rsidRDefault="00D903B8" w:rsidP="00D903B8">
      <w:pPr>
        <w:ind w:firstLine="709"/>
        <w:jc w:val="both"/>
        <w:rPr>
          <w:sz w:val="28"/>
          <w:szCs w:val="28"/>
        </w:rPr>
      </w:pPr>
      <w:r w:rsidRPr="006761EE">
        <w:rPr>
          <w:sz w:val="28"/>
          <w:szCs w:val="28"/>
        </w:rPr>
        <w:t>повышение конкурентоспособности сельскохозяйственной продукции на основе финансовой устойчивости и модернизации сельского хозяйства;</w:t>
      </w:r>
    </w:p>
    <w:p w:rsidR="00D903B8" w:rsidRDefault="00D903B8" w:rsidP="00D903B8">
      <w:pPr>
        <w:ind w:firstLine="709"/>
        <w:jc w:val="both"/>
        <w:rPr>
          <w:sz w:val="28"/>
          <w:szCs w:val="28"/>
        </w:rPr>
      </w:pPr>
      <w:r w:rsidRPr="006761EE">
        <w:rPr>
          <w:sz w:val="28"/>
          <w:szCs w:val="28"/>
        </w:rPr>
        <w:t>усиление работы по увеличению объемов производимой продукции и снижению ее себестоимости как за счет расширения посевных площадей, повышения урожайности сельскохозяйственных культур, качества производимой продукции, продуктивности скота, так и внедрения новой современной высокопроизвод</w:t>
      </w:r>
      <w:r>
        <w:rPr>
          <w:sz w:val="28"/>
          <w:szCs w:val="28"/>
        </w:rPr>
        <w:t>ительной техники и оборудования.</w:t>
      </w:r>
    </w:p>
    <w:p w:rsidR="00D903B8" w:rsidRPr="006761EE" w:rsidRDefault="00D903B8" w:rsidP="00D903B8">
      <w:pPr>
        <w:ind w:firstLine="709"/>
        <w:jc w:val="both"/>
        <w:rPr>
          <w:sz w:val="28"/>
          <w:szCs w:val="28"/>
        </w:rPr>
      </w:pPr>
      <w:r w:rsidRPr="006761EE">
        <w:rPr>
          <w:sz w:val="28"/>
          <w:szCs w:val="28"/>
        </w:rPr>
        <w:t>Основными приоритетами муниципальной политики в сфере развития обрабатывающих отраслей пр</w:t>
      </w:r>
      <w:r>
        <w:rPr>
          <w:sz w:val="28"/>
          <w:szCs w:val="28"/>
        </w:rPr>
        <w:t xml:space="preserve">омышленности </w:t>
      </w:r>
      <w:r w:rsidRPr="006761EE">
        <w:rPr>
          <w:sz w:val="28"/>
          <w:szCs w:val="28"/>
        </w:rPr>
        <w:t xml:space="preserve"> являются:</w:t>
      </w:r>
    </w:p>
    <w:p w:rsidR="00D903B8" w:rsidRPr="006761EE" w:rsidRDefault="00D903B8" w:rsidP="00D903B8">
      <w:pPr>
        <w:ind w:firstLine="709"/>
        <w:jc w:val="both"/>
        <w:rPr>
          <w:sz w:val="28"/>
          <w:szCs w:val="28"/>
        </w:rPr>
      </w:pPr>
      <w:r w:rsidRPr="006761EE">
        <w:rPr>
          <w:sz w:val="28"/>
          <w:szCs w:val="28"/>
        </w:rPr>
        <w:t>устойчивый рост промышленного производства и повышение его социально-экономической эффективности;</w:t>
      </w:r>
    </w:p>
    <w:p w:rsidR="00D903B8" w:rsidRPr="00C94457" w:rsidRDefault="00D903B8" w:rsidP="00D903B8">
      <w:pPr>
        <w:ind w:firstLine="709"/>
        <w:jc w:val="both"/>
        <w:rPr>
          <w:sz w:val="28"/>
          <w:szCs w:val="28"/>
        </w:rPr>
      </w:pPr>
      <w:r w:rsidRPr="006761EE">
        <w:rPr>
          <w:sz w:val="28"/>
          <w:szCs w:val="28"/>
        </w:rPr>
        <w:t>формирование эффективной производственной инфраструктуры развития промышленного производства.</w:t>
      </w:r>
    </w:p>
    <w:p w:rsidR="00D903B8" w:rsidRPr="002E5817" w:rsidRDefault="00D903B8" w:rsidP="00D903B8">
      <w:pPr>
        <w:ind w:firstLine="709"/>
        <w:jc w:val="both"/>
        <w:rPr>
          <w:sz w:val="28"/>
          <w:szCs w:val="28"/>
        </w:rPr>
      </w:pPr>
      <w:r w:rsidRPr="00801F03">
        <w:rPr>
          <w:sz w:val="28"/>
          <w:szCs w:val="28"/>
        </w:rPr>
        <w:t xml:space="preserve">Стимулирование малого и среднего предпринимательства в сферах агропромышленного комплекса, жилищно-коммунального хозяйства, строительства, бытовых услуг - задачи, определенные </w:t>
      </w:r>
      <w:hyperlink r:id="rId9" w:history="1">
        <w:r>
          <w:rPr>
            <w:sz w:val="28"/>
            <w:szCs w:val="28"/>
          </w:rPr>
          <w:t>с</w:t>
        </w:r>
        <w:r w:rsidRPr="00801F03">
          <w:rPr>
            <w:sz w:val="28"/>
            <w:szCs w:val="28"/>
          </w:rPr>
          <w:t>тратегией</w:t>
        </w:r>
      </w:hyperlink>
      <w:r w:rsidRPr="00801F03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 xml:space="preserve">муниципального образования </w:t>
      </w:r>
      <w:r w:rsidR="00644396">
        <w:rPr>
          <w:sz w:val="28"/>
          <w:szCs w:val="28"/>
        </w:rPr>
        <w:t>Елховский</w:t>
      </w:r>
      <w:r>
        <w:rPr>
          <w:sz w:val="28"/>
          <w:szCs w:val="28"/>
        </w:rPr>
        <w:t xml:space="preserve">  сельсовет  </w:t>
      </w:r>
      <w:r w:rsidRPr="00801F03">
        <w:rPr>
          <w:sz w:val="28"/>
          <w:szCs w:val="28"/>
        </w:rPr>
        <w:t xml:space="preserve"> на период </w:t>
      </w:r>
      <w:r w:rsidRPr="002E5817">
        <w:rPr>
          <w:sz w:val="28"/>
          <w:szCs w:val="28"/>
        </w:rPr>
        <w:t>до 2030 года.</w:t>
      </w:r>
    </w:p>
    <w:p w:rsidR="00D903B8" w:rsidRDefault="00D903B8" w:rsidP="00D903B8">
      <w:pPr>
        <w:ind w:firstLine="709"/>
        <w:jc w:val="both"/>
        <w:rPr>
          <w:sz w:val="28"/>
          <w:szCs w:val="28"/>
        </w:rPr>
      </w:pPr>
      <w:r w:rsidRPr="00801F03">
        <w:rPr>
          <w:sz w:val="28"/>
          <w:szCs w:val="28"/>
        </w:rPr>
        <w:t>Реализация данных направлений создаст условия для обеспечения устойчивого роста экономики и повышения эффективности муниципального</w:t>
      </w:r>
      <w:r>
        <w:rPr>
          <w:sz w:val="28"/>
          <w:szCs w:val="28"/>
        </w:rPr>
        <w:t xml:space="preserve"> образования </w:t>
      </w:r>
      <w:r w:rsidR="00644396">
        <w:rPr>
          <w:sz w:val="28"/>
          <w:szCs w:val="28"/>
        </w:rPr>
        <w:t>Елховский</w:t>
      </w:r>
      <w:r>
        <w:rPr>
          <w:sz w:val="28"/>
          <w:szCs w:val="28"/>
        </w:rPr>
        <w:t xml:space="preserve">  сельсовет</w:t>
      </w:r>
      <w:r w:rsidRPr="00801F03">
        <w:rPr>
          <w:sz w:val="28"/>
          <w:szCs w:val="28"/>
        </w:rPr>
        <w:t>.</w:t>
      </w:r>
    </w:p>
    <w:p w:rsidR="00D903B8" w:rsidRDefault="00D903B8" w:rsidP="00D903B8">
      <w:pPr>
        <w:ind w:firstLine="709"/>
        <w:jc w:val="both"/>
        <w:rPr>
          <w:sz w:val="28"/>
          <w:szCs w:val="28"/>
        </w:rPr>
      </w:pPr>
    </w:p>
    <w:p w:rsidR="00D903B8" w:rsidRDefault="00D903B8" w:rsidP="00D903B8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Направления бюджетной политики на долгосрочный период</w:t>
      </w:r>
    </w:p>
    <w:p w:rsidR="00D903B8" w:rsidRDefault="00D903B8" w:rsidP="00D903B8">
      <w:pPr>
        <w:jc w:val="center"/>
        <w:rPr>
          <w:b/>
          <w:sz w:val="28"/>
          <w:szCs w:val="28"/>
        </w:rPr>
      </w:pPr>
    </w:p>
    <w:p w:rsidR="00D903B8" w:rsidRDefault="00D903B8" w:rsidP="00D903B8">
      <w:pPr>
        <w:jc w:val="center"/>
        <w:rPr>
          <w:sz w:val="28"/>
          <w:szCs w:val="28"/>
        </w:rPr>
      </w:pPr>
      <w:r>
        <w:rPr>
          <w:sz w:val="28"/>
          <w:szCs w:val="28"/>
        </w:rPr>
        <w:t>5.1. Доходы</w:t>
      </w:r>
    </w:p>
    <w:p w:rsidR="00D903B8" w:rsidRDefault="00D903B8" w:rsidP="00D903B8">
      <w:pPr>
        <w:jc w:val="center"/>
        <w:rPr>
          <w:sz w:val="28"/>
          <w:szCs w:val="28"/>
        </w:rPr>
      </w:pPr>
    </w:p>
    <w:p w:rsidR="00D903B8" w:rsidRPr="004A1E78" w:rsidRDefault="00D903B8" w:rsidP="00D903B8">
      <w:pPr>
        <w:ind w:firstLine="709"/>
        <w:jc w:val="both"/>
        <w:rPr>
          <w:sz w:val="28"/>
          <w:szCs w:val="28"/>
        </w:rPr>
      </w:pPr>
      <w:r w:rsidRPr="004A1E78">
        <w:rPr>
          <w:sz w:val="28"/>
          <w:szCs w:val="28"/>
        </w:rPr>
        <w:t>Основными критериями эффективности налоговой политики являются возможность финансового обеспечения расходных обязательс</w:t>
      </w:r>
      <w:r>
        <w:rPr>
          <w:sz w:val="28"/>
          <w:szCs w:val="28"/>
        </w:rPr>
        <w:t xml:space="preserve">тв </w:t>
      </w:r>
      <w:r w:rsidRPr="004A1E78">
        <w:rPr>
          <w:sz w:val="28"/>
          <w:szCs w:val="28"/>
        </w:rPr>
        <w:t xml:space="preserve"> при максимальном благоприятствовании инвестиционной активности, развитию человеческого капитала, преимущественному положению добросовестных налогоплательщиков перед субъектами хозяйственной деятельности, уклоняющимися от уплаты налогов и сборов.</w:t>
      </w:r>
    </w:p>
    <w:p w:rsidR="00D903B8" w:rsidRPr="004A1E78" w:rsidRDefault="00D903B8" w:rsidP="00D903B8">
      <w:pPr>
        <w:ind w:firstLine="709"/>
        <w:jc w:val="both"/>
        <w:rPr>
          <w:sz w:val="28"/>
          <w:szCs w:val="28"/>
        </w:rPr>
      </w:pPr>
      <w:r w:rsidRPr="004A1E78">
        <w:rPr>
          <w:sz w:val="28"/>
          <w:szCs w:val="28"/>
        </w:rPr>
        <w:t>Прогнозируются сдвиги в структуре бюджетных доходов, обусловленные, с одной стороны, структурными изменениями в</w:t>
      </w:r>
      <w:r>
        <w:rPr>
          <w:sz w:val="28"/>
          <w:szCs w:val="28"/>
        </w:rPr>
        <w:t xml:space="preserve"> экономике (налоговых базах), </w:t>
      </w:r>
      <w:r w:rsidRPr="004A1E78">
        <w:rPr>
          <w:sz w:val="28"/>
          <w:szCs w:val="28"/>
        </w:rPr>
        <w:t xml:space="preserve"> с другой стороны, реформами в рамках налоговой политики.</w:t>
      </w:r>
    </w:p>
    <w:p w:rsidR="00D903B8" w:rsidRPr="004A1E78" w:rsidRDefault="00D903B8" w:rsidP="00D903B8">
      <w:pPr>
        <w:ind w:firstLine="709"/>
        <w:jc w:val="both"/>
        <w:rPr>
          <w:sz w:val="28"/>
          <w:szCs w:val="28"/>
        </w:rPr>
      </w:pPr>
      <w:r w:rsidRPr="004A1E78">
        <w:rPr>
          <w:sz w:val="28"/>
          <w:szCs w:val="28"/>
        </w:rPr>
        <w:t>В целом политика по формированию доходов бюджета будет основана на следующих подходах:</w:t>
      </w:r>
    </w:p>
    <w:p w:rsidR="00D903B8" w:rsidRPr="004A1E78" w:rsidRDefault="00D903B8" w:rsidP="00D903B8">
      <w:pPr>
        <w:ind w:firstLine="709"/>
        <w:jc w:val="both"/>
        <w:rPr>
          <w:sz w:val="28"/>
          <w:szCs w:val="28"/>
        </w:rPr>
      </w:pPr>
      <w:r w:rsidRPr="004A1E78">
        <w:rPr>
          <w:sz w:val="28"/>
          <w:szCs w:val="28"/>
        </w:rPr>
        <w:t>- упорядочение системы налоговых льгот, повышение их адресности;</w:t>
      </w:r>
    </w:p>
    <w:p w:rsidR="00D903B8" w:rsidRPr="004A1E78" w:rsidRDefault="00D903B8" w:rsidP="00D903B8">
      <w:pPr>
        <w:ind w:firstLine="709"/>
        <w:jc w:val="both"/>
        <w:rPr>
          <w:sz w:val="28"/>
          <w:szCs w:val="28"/>
        </w:rPr>
      </w:pPr>
      <w:r w:rsidRPr="004A1E78">
        <w:rPr>
          <w:sz w:val="28"/>
          <w:szCs w:val="28"/>
        </w:rPr>
        <w:t>- повышение налоговой нагрузки на имущество;</w:t>
      </w:r>
    </w:p>
    <w:p w:rsidR="00D903B8" w:rsidRPr="004A1E78" w:rsidRDefault="00D903B8" w:rsidP="00D903B8">
      <w:pPr>
        <w:ind w:firstLine="709"/>
        <w:jc w:val="both"/>
        <w:rPr>
          <w:sz w:val="28"/>
          <w:szCs w:val="28"/>
        </w:rPr>
      </w:pPr>
      <w:r w:rsidRPr="004A1E78">
        <w:rPr>
          <w:sz w:val="28"/>
          <w:szCs w:val="28"/>
        </w:rPr>
        <w:lastRenderedPageBreak/>
        <w:t xml:space="preserve">- совершенствование </w:t>
      </w:r>
      <w:hyperlink r:id="rId10" w:history="1">
        <w:r w:rsidRPr="004A1E78">
          <w:rPr>
            <w:sz w:val="28"/>
            <w:szCs w:val="28"/>
          </w:rPr>
          <w:t>законодательства</w:t>
        </w:r>
      </w:hyperlink>
      <w:r w:rsidRPr="004A1E78">
        <w:rPr>
          <w:sz w:val="28"/>
          <w:szCs w:val="28"/>
        </w:rPr>
        <w:t xml:space="preserve"> о налогах и сборах в целях недопущения снижения доходов бюджета;</w:t>
      </w:r>
    </w:p>
    <w:p w:rsidR="00D903B8" w:rsidRPr="004A1E78" w:rsidRDefault="00D903B8" w:rsidP="00D903B8">
      <w:pPr>
        <w:ind w:firstLine="709"/>
        <w:jc w:val="both"/>
        <w:rPr>
          <w:sz w:val="28"/>
          <w:szCs w:val="28"/>
        </w:rPr>
      </w:pPr>
      <w:r w:rsidRPr="004A1E78">
        <w:rPr>
          <w:sz w:val="28"/>
          <w:szCs w:val="28"/>
        </w:rPr>
        <w:t>- сокращение возможностей уклонения от уплаты налогов и сборов за счет увеличения объемов безналичных расчетов, формирования максимально благоприятных условий для добросовестных налогоплательщиков, совершенствования порядка урегулирования задолженности по налогам и сборам;</w:t>
      </w:r>
    </w:p>
    <w:p w:rsidR="00D903B8" w:rsidRPr="004A1E78" w:rsidRDefault="00D903B8" w:rsidP="00D903B8">
      <w:pPr>
        <w:ind w:firstLine="709"/>
        <w:jc w:val="both"/>
        <w:rPr>
          <w:sz w:val="28"/>
          <w:szCs w:val="28"/>
        </w:rPr>
      </w:pPr>
      <w:r w:rsidRPr="004A1E78">
        <w:rPr>
          <w:sz w:val="28"/>
          <w:szCs w:val="28"/>
        </w:rPr>
        <w:t>- повышение доходов и эффективности использования муниципального имущества.</w:t>
      </w:r>
    </w:p>
    <w:p w:rsidR="00D903B8" w:rsidRDefault="00D903B8" w:rsidP="00D903B8">
      <w:pPr>
        <w:ind w:firstLine="851"/>
        <w:jc w:val="both"/>
        <w:rPr>
          <w:sz w:val="28"/>
          <w:szCs w:val="28"/>
        </w:rPr>
      </w:pPr>
      <w:r w:rsidRPr="004A1E78">
        <w:rPr>
          <w:sz w:val="28"/>
          <w:szCs w:val="28"/>
        </w:rPr>
        <w:t>Таким образом, налоговая система, а также доходы от управления имуществом должны обеспечить достижение основной цели по формированию бюджетных доходов, необходимых для исполнения расходных обязат</w:t>
      </w:r>
      <w:r>
        <w:rPr>
          <w:sz w:val="28"/>
          <w:szCs w:val="28"/>
        </w:rPr>
        <w:t xml:space="preserve">ельств </w:t>
      </w:r>
      <w:r w:rsidR="002E5817">
        <w:rPr>
          <w:sz w:val="28"/>
          <w:szCs w:val="28"/>
        </w:rPr>
        <w:t>Елховского</w:t>
      </w:r>
      <w:r>
        <w:rPr>
          <w:sz w:val="28"/>
          <w:szCs w:val="28"/>
        </w:rPr>
        <w:t xml:space="preserve"> сельсовета</w:t>
      </w:r>
      <w:r w:rsidRPr="004A1E78">
        <w:rPr>
          <w:sz w:val="28"/>
          <w:szCs w:val="28"/>
        </w:rPr>
        <w:t>, а также поддерживать благоприятные условия для экономического роста и притока инвестиций.</w:t>
      </w:r>
    </w:p>
    <w:p w:rsidR="00D903B8" w:rsidRDefault="00D903B8" w:rsidP="00D903B8">
      <w:pPr>
        <w:ind w:firstLine="851"/>
        <w:jc w:val="both"/>
        <w:rPr>
          <w:sz w:val="28"/>
          <w:szCs w:val="28"/>
        </w:rPr>
      </w:pPr>
    </w:p>
    <w:p w:rsidR="00D903B8" w:rsidRDefault="00D903B8" w:rsidP="00D903B8">
      <w:pPr>
        <w:numPr>
          <w:ilvl w:val="1"/>
          <w:numId w:val="4"/>
        </w:numPr>
        <w:jc w:val="center"/>
        <w:rPr>
          <w:sz w:val="28"/>
          <w:szCs w:val="28"/>
        </w:rPr>
      </w:pPr>
      <w:r w:rsidRPr="00A465EA">
        <w:rPr>
          <w:sz w:val="28"/>
          <w:szCs w:val="28"/>
        </w:rPr>
        <w:t>Расходы</w:t>
      </w:r>
    </w:p>
    <w:p w:rsidR="00D903B8" w:rsidRDefault="00D903B8" w:rsidP="00D903B8">
      <w:pPr>
        <w:ind w:left="1146"/>
        <w:rPr>
          <w:sz w:val="28"/>
          <w:szCs w:val="28"/>
        </w:rPr>
      </w:pPr>
    </w:p>
    <w:p w:rsidR="00D903B8" w:rsidRPr="00805649" w:rsidRDefault="00D903B8" w:rsidP="00D903B8">
      <w:pPr>
        <w:ind w:firstLine="851"/>
        <w:jc w:val="both"/>
        <w:rPr>
          <w:sz w:val="28"/>
          <w:szCs w:val="28"/>
        </w:rPr>
      </w:pPr>
      <w:r w:rsidRPr="00805649">
        <w:rPr>
          <w:sz w:val="28"/>
          <w:szCs w:val="28"/>
        </w:rPr>
        <w:t>Основной целью бюджетной политики на долгосрочную перспективу является обеспечение сбалансированности и устойчив</w:t>
      </w:r>
      <w:r>
        <w:rPr>
          <w:sz w:val="28"/>
          <w:szCs w:val="28"/>
        </w:rPr>
        <w:t xml:space="preserve">ости бюджета муниципального образования </w:t>
      </w:r>
      <w:r w:rsidR="00644396">
        <w:rPr>
          <w:sz w:val="28"/>
          <w:szCs w:val="28"/>
        </w:rPr>
        <w:t>Елховский</w:t>
      </w:r>
      <w:r>
        <w:rPr>
          <w:sz w:val="28"/>
          <w:szCs w:val="28"/>
        </w:rPr>
        <w:t xml:space="preserve">  сельсовет</w:t>
      </w:r>
      <w:r w:rsidRPr="00805649">
        <w:rPr>
          <w:sz w:val="28"/>
          <w:szCs w:val="28"/>
        </w:rPr>
        <w:t>.</w:t>
      </w:r>
    </w:p>
    <w:p w:rsidR="00D903B8" w:rsidRPr="00805649" w:rsidRDefault="00D903B8" w:rsidP="00D903B8">
      <w:pPr>
        <w:ind w:firstLine="851"/>
        <w:jc w:val="both"/>
        <w:rPr>
          <w:sz w:val="28"/>
          <w:szCs w:val="28"/>
        </w:rPr>
      </w:pPr>
      <w:r w:rsidRPr="00805649">
        <w:rPr>
          <w:sz w:val="28"/>
          <w:szCs w:val="28"/>
        </w:rPr>
        <w:t>Главная задача, которая стоит перед органами местного самоуправления - обеспечить принятие реалистичных обязательств.</w:t>
      </w:r>
    </w:p>
    <w:p w:rsidR="00D903B8" w:rsidRPr="00805649" w:rsidRDefault="00D903B8" w:rsidP="00D903B8">
      <w:pPr>
        <w:ind w:firstLine="851"/>
        <w:jc w:val="both"/>
        <w:rPr>
          <w:sz w:val="28"/>
          <w:szCs w:val="28"/>
        </w:rPr>
      </w:pPr>
      <w:r w:rsidRPr="00805649">
        <w:rPr>
          <w:sz w:val="28"/>
          <w:szCs w:val="28"/>
        </w:rPr>
        <w:t>Формирование и исполнение "программного бюджета" будет сопровождаться внедрением современных информационных систем.</w:t>
      </w:r>
    </w:p>
    <w:p w:rsidR="00D903B8" w:rsidRPr="00805649" w:rsidRDefault="00D903B8" w:rsidP="00D903B8">
      <w:pPr>
        <w:ind w:firstLine="851"/>
        <w:jc w:val="both"/>
        <w:rPr>
          <w:sz w:val="28"/>
          <w:szCs w:val="28"/>
        </w:rPr>
      </w:pPr>
      <w:r w:rsidRPr="00805649">
        <w:rPr>
          <w:sz w:val="28"/>
          <w:szCs w:val="28"/>
        </w:rPr>
        <w:t>Обеспечение расходных обязательств источниками финансирования является необходимым условием реализации бюджетной политики. Для этого должен быть подтвержден безусловный приоритет исполнения действующих обязательств. Инициативы и предложения по принятию новых расходных обязательств будут ограничиваться, их рассмотрение будет возможно исключительно после соответствующей оценки их эффективности, пересмотра нормативных правовых актов, устанавливающих действующие расходные обязательства, и учитываться только при условии адекватной оптимизации расходов в заданных бюджетных ограничениях.</w:t>
      </w:r>
    </w:p>
    <w:p w:rsidR="00D903B8" w:rsidRPr="00805649" w:rsidRDefault="00D903B8" w:rsidP="00D903B8">
      <w:pPr>
        <w:ind w:firstLine="851"/>
        <w:jc w:val="both"/>
        <w:rPr>
          <w:sz w:val="28"/>
          <w:szCs w:val="28"/>
        </w:rPr>
      </w:pPr>
      <w:r w:rsidRPr="00805649">
        <w:rPr>
          <w:sz w:val="28"/>
          <w:szCs w:val="28"/>
        </w:rPr>
        <w:t>Принцип прозрачности и открытости будет подкреплен новыми практиками его реализации, в полном объеме будут проведены процессы по открытию бюджетных процедур.</w:t>
      </w:r>
    </w:p>
    <w:p w:rsidR="00D903B8" w:rsidRPr="00805649" w:rsidRDefault="00D903B8" w:rsidP="00D903B8">
      <w:pPr>
        <w:ind w:firstLine="851"/>
        <w:jc w:val="both"/>
        <w:rPr>
          <w:sz w:val="28"/>
          <w:szCs w:val="28"/>
        </w:rPr>
      </w:pPr>
      <w:r w:rsidRPr="00805649">
        <w:rPr>
          <w:sz w:val="28"/>
          <w:szCs w:val="28"/>
        </w:rPr>
        <w:t>Основными задачами бюджетной политики на долгосрочную перспективу являются:</w:t>
      </w:r>
    </w:p>
    <w:p w:rsidR="00D903B8" w:rsidRPr="00805649" w:rsidRDefault="00D903B8" w:rsidP="00D903B8">
      <w:pPr>
        <w:ind w:firstLine="851"/>
        <w:jc w:val="both"/>
        <w:rPr>
          <w:sz w:val="28"/>
          <w:szCs w:val="28"/>
        </w:rPr>
      </w:pPr>
      <w:bookmarkStart w:id="0" w:name="sub_1621"/>
      <w:r w:rsidRPr="00805649">
        <w:rPr>
          <w:sz w:val="28"/>
          <w:szCs w:val="28"/>
        </w:rPr>
        <w:t>1. Повышение качества муниципальных программ и расширение их использования в бюджетном планировании.</w:t>
      </w:r>
    </w:p>
    <w:bookmarkEnd w:id="0"/>
    <w:p w:rsidR="00D903B8" w:rsidRPr="00805649" w:rsidRDefault="00D903B8" w:rsidP="00D903B8">
      <w:pPr>
        <w:ind w:firstLine="851"/>
        <w:jc w:val="both"/>
        <w:rPr>
          <w:sz w:val="28"/>
          <w:szCs w:val="28"/>
        </w:rPr>
      </w:pPr>
      <w:r w:rsidRPr="00805649">
        <w:rPr>
          <w:sz w:val="28"/>
          <w:szCs w:val="28"/>
        </w:rPr>
        <w:t>В целях создания условий для дальнейшей реализации программных документов продолжится работа по совершенствованию нормативной базы, необходимой для программно-целевого пла</w:t>
      </w:r>
      <w:r>
        <w:rPr>
          <w:sz w:val="28"/>
          <w:szCs w:val="28"/>
        </w:rPr>
        <w:t xml:space="preserve">нирования и реализации </w:t>
      </w:r>
      <w:r w:rsidRPr="00805649">
        <w:rPr>
          <w:sz w:val="28"/>
          <w:szCs w:val="28"/>
        </w:rPr>
        <w:t xml:space="preserve"> бюджета в программном формате.</w:t>
      </w:r>
    </w:p>
    <w:p w:rsidR="00D903B8" w:rsidRPr="00805649" w:rsidRDefault="00D903B8" w:rsidP="00D903B8">
      <w:pPr>
        <w:ind w:firstLine="851"/>
        <w:jc w:val="both"/>
        <w:rPr>
          <w:sz w:val="28"/>
          <w:szCs w:val="28"/>
        </w:rPr>
      </w:pPr>
      <w:r w:rsidRPr="00805649">
        <w:rPr>
          <w:sz w:val="28"/>
          <w:szCs w:val="28"/>
        </w:rPr>
        <w:t xml:space="preserve">Дальнейшая реализация принципа формирования бюджетов на основе муниципальных программ позволит повысить обоснованность бюджетных </w:t>
      </w:r>
      <w:r w:rsidRPr="00805649">
        <w:rPr>
          <w:sz w:val="28"/>
          <w:szCs w:val="28"/>
        </w:rPr>
        <w:lastRenderedPageBreak/>
        <w:t>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</w:t>
      </w:r>
    </w:p>
    <w:p w:rsidR="00D903B8" w:rsidRPr="00805649" w:rsidRDefault="00D903B8" w:rsidP="00D903B8">
      <w:pPr>
        <w:ind w:firstLine="851"/>
        <w:jc w:val="both"/>
        <w:rPr>
          <w:sz w:val="28"/>
          <w:szCs w:val="28"/>
        </w:rPr>
      </w:pPr>
      <w:bookmarkStart w:id="1" w:name="sub_1622"/>
      <w:r w:rsidRPr="00805649">
        <w:rPr>
          <w:sz w:val="28"/>
          <w:szCs w:val="28"/>
        </w:rPr>
        <w:t>2. Повышение эффективности использования средств, направляемых на финансовое обеспечение оказания муниципальных услуг.</w:t>
      </w:r>
    </w:p>
    <w:bookmarkEnd w:id="1"/>
    <w:p w:rsidR="00D903B8" w:rsidRPr="00805649" w:rsidRDefault="00D903B8" w:rsidP="00D903B8">
      <w:pPr>
        <w:ind w:firstLine="851"/>
        <w:jc w:val="both"/>
        <w:rPr>
          <w:sz w:val="28"/>
          <w:szCs w:val="28"/>
        </w:rPr>
      </w:pPr>
      <w:r w:rsidRPr="00805649">
        <w:rPr>
          <w:sz w:val="28"/>
          <w:szCs w:val="28"/>
        </w:rPr>
        <w:t>В рамках решения данной задачи будет продолжена работа по созданию стимулов для более рационального и экономного использования бюджетных средств (в том числе при размещении заказов и исполнении обязательств), сокращению доли неэффективных бюджетных расходов.</w:t>
      </w:r>
    </w:p>
    <w:p w:rsidR="00D903B8" w:rsidRPr="00805649" w:rsidRDefault="00D903B8" w:rsidP="00D903B8">
      <w:pPr>
        <w:ind w:firstLine="851"/>
        <w:jc w:val="both"/>
        <w:rPr>
          <w:sz w:val="28"/>
          <w:szCs w:val="28"/>
        </w:rPr>
      </w:pPr>
      <w:bookmarkStart w:id="2" w:name="sub_1623"/>
      <w:r w:rsidRPr="00805649">
        <w:rPr>
          <w:sz w:val="28"/>
          <w:szCs w:val="28"/>
        </w:rPr>
        <w:t>3. Обеспечение в полном объеме публичных нормативных обязательств.</w:t>
      </w:r>
    </w:p>
    <w:p w:rsidR="00D903B8" w:rsidRPr="00805649" w:rsidRDefault="00D903B8" w:rsidP="00D903B8">
      <w:pPr>
        <w:ind w:firstLine="851"/>
        <w:jc w:val="both"/>
        <w:rPr>
          <w:sz w:val="28"/>
          <w:szCs w:val="28"/>
        </w:rPr>
      </w:pPr>
      <w:bookmarkStart w:id="3" w:name="sub_1624"/>
      <w:bookmarkEnd w:id="2"/>
      <w:r w:rsidRPr="00805649">
        <w:rPr>
          <w:sz w:val="28"/>
          <w:szCs w:val="28"/>
        </w:rPr>
        <w:t xml:space="preserve">4. </w:t>
      </w:r>
      <w:bookmarkStart w:id="4" w:name="sub_1625"/>
      <w:bookmarkEnd w:id="3"/>
      <w:r>
        <w:rPr>
          <w:sz w:val="28"/>
          <w:szCs w:val="28"/>
        </w:rPr>
        <w:t>Б</w:t>
      </w:r>
      <w:r w:rsidRPr="00805649">
        <w:rPr>
          <w:sz w:val="28"/>
          <w:szCs w:val="28"/>
        </w:rPr>
        <w:t>езусловное исполнение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и принятых в целях его реализации национальных, федеральных проектов;</w:t>
      </w:r>
    </w:p>
    <w:p w:rsidR="00D903B8" w:rsidRPr="00805649" w:rsidRDefault="00D903B8" w:rsidP="00D903B8">
      <w:pPr>
        <w:ind w:firstLine="851"/>
        <w:jc w:val="both"/>
        <w:rPr>
          <w:sz w:val="28"/>
          <w:szCs w:val="28"/>
        </w:rPr>
      </w:pPr>
      <w:r w:rsidRPr="00805649">
        <w:rPr>
          <w:sz w:val="28"/>
          <w:szCs w:val="28"/>
        </w:rPr>
        <w:t>5. Интенсивное внедрение новых механизмов управления финансами путем совершенствования методологии формирования муниципальных программ с целью консолидации показателей программ и муниципальных заданий на оказание услуг (выполнение работ).</w:t>
      </w:r>
    </w:p>
    <w:p w:rsidR="00D903B8" w:rsidRPr="00805649" w:rsidRDefault="00D903B8" w:rsidP="00D903B8">
      <w:pPr>
        <w:ind w:firstLine="851"/>
        <w:jc w:val="both"/>
        <w:rPr>
          <w:sz w:val="28"/>
          <w:szCs w:val="28"/>
        </w:rPr>
      </w:pPr>
      <w:bookmarkStart w:id="5" w:name="sub_1626"/>
      <w:bookmarkEnd w:id="4"/>
      <w:r w:rsidRPr="00805649">
        <w:rPr>
          <w:sz w:val="28"/>
          <w:szCs w:val="28"/>
        </w:rPr>
        <w:t>6. Мониторинг деятельности муниципальных учреждений с целью их оптимизации.</w:t>
      </w:r>
      <w:bookmarkEnd w:id="5"/>
    </w:p>
    <w:p w:rsidR="00D903B8" w:rsidRPr="00805649" w:rsidRDefault="00D903B8" w:rsidP="00D903B8">
      <w:pPr>
        <w:ind w:firstLine="851"/>
        <w:jc w:val="both"/>
        <w:rPr>
          <w:sz w:val="28"/>
          <w:szCs w:val="28"/>
        </w:rPr>
      </w:pPr>
      <w:bookmarkStart w:id="6" w:name="sub_16210"/>
      <w:r>
        <w:rPr>
          <w:sz w:val="28"/>
          <w:szCs w:val="28"/>
        </w:rPr>
        <w:t>7</w:t>
      </w:r>
      <w:r w:rsidRPr="00805649">
        <w:rPr>
          <w:sz w:val="28"/>
          <w:szCs w:val="28"/>
        </w:rPr>
        <w:t>. Повышение эффективности муниципальных закупок путем:</w:t>
      </w:r>
    </w:p>
    <w:bookmarkEnd w:id="6"/>
    <w:p w:rsidR="00D903B8" w:rsidRPr="00805649" w:rsidRDefault="00D903B8" w:rsidP="00D903B8">
      <w:pPr>
        <w:ind w:firstLine="851"/>
        <w:jc w:val="both"/>
        <w:rPr>
          <w:sz w:val="28"/>
          <w:szCs w:val="28"/>
        </w:rPr>
      </w:pPr>
      <w:r w:rsidRPr="00805649">
        <w:rPr>
          <w:sz w:val="28"/>
          <w:szCs w:val="28"/>
        </w:rPr>
        <w:t>- обоснованности закупок;</w:t>
      </w:r>
    </w:p>
    <w:p w:rsidR="00D903B8" w:rsidRPr="00805649" w:rsidRDefault="00D903B8" w:rsidP="00D903B8">
      <w:pPr>
        <w:ind w:firstLine="851"/>
        <w:jc w:val="both"/>
        <w:rPr>
          <w:sz w:val="28"/>
          <w:szCs w:val="28"/>
        </w:rPr>
      </w:pPr>
      <w:r w:rsidRPr="00805649">
        <w:rPr>
          <w:sz w:val="28"/>
          <w:szCs w:val="28"/>
        </w:rPr>
        <w:t>- стремления к экономии в ходе закупочных процедур при условии соблюдения качества и требований законодательства;</w:t>
      </w:r>
    </w:p>
    <w:p w:rsidR="00D903B8" w:rsidRPr="00805649" w:rsidRDefault="00D903B8" w:rsidP="00D903B8">
      <w:pPr>
        <w:ind w:firstLine="851"/>
        <w:jc w:val="both"/>
        <w:rPr>
          <w:sz w:val="28"/>
          <w:szCs w:val="28"/>
        </w:rPr>
      </w:pPr>
      <w:r w:rsidRPr="00805649">
        <w:rPr>
          <w:sz w:val="28"/>
          <w:szCs w:val="28"/>
        </w:rPr>
        <w:t>- проведения экспертизы качества поставленного товара, результатов выполненной работы</w:t>
      </w:r>
      <w:r>
        <w:rPr>
          <w:sz w:val="28"/>
          <w:szCs w:val="28"/>
        </w:rPr>
        <w:t>.</w:t>
      </w:r>
    </w:p>
    <w:p w:rsidR="00D903B8" w:rsidRDefault="00D903B8" w:rsidP="00D903B8">
      <w:pPr>
        <w:ind w:firstLine="851"/>
        <w:jc w:val="both"/>
        <w:rPr>
          <w:sz w:val="28"/>
          <w:szCs w:val="28"/>
        </w:rPr>
      </w:pPr>
    </w:p>
    <w:p w:rsidR="00D903B8" w:rsidRDefault="00D903B8" w:rsidP="00D903B8">
      <w:pPr>
        <w:numPr>
          <w:ilvl w:val="1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Межбюджетные отношения</w:t>
      </w:r>
    </w:p>
    <w:p w:rsidR="00D903B8" w:rsidRPr="00805649" w:rsidRDefault="00D903B8" w:rsidP="00D903B8">
      <w:pPr>
        <w:jc w:val="both"/>
        <w:rPr>
          <w:sz w:val="28"/>
          <w:szCs w:val="28"/>
        </w:rPr>
      </w:pPr>
    </w:p>
    <w:p w:rsidR="00D903B8" w:rsidRDefault="00D903B8" w:rsidP="00D903B8">
      <w:pPr>
        <w:ind w:left="7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2022 – 2024 годах будет продолжена работа по передаче части</w:t>
      </w:r>
    </w:p>
    <w:p w:rsidR="00D903B8" w:rsidRDefault="00D903B8" w:rsidP="00D903B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полномочий по решению вопросов местного значения. Межбюджетные отношения прогнозируются осуществляться </w:t>
      </w:r>
      <w:r>
        <w:rPr>
          <w:sz w:val="28"/>
          <w:szCs w:val="28"/>
        </w:rPr>
        <w:t>на основании заключения Соглашений  о передаче  осуществления части полномочий по решению вопросов местного значения,  с администрацией муниципального образования Бузулукский район.</w:t>
      </w:r>
    </w:p>
    <w:p w:rsidR="00D903B8" w:rsidRDefault="00D903B8" w:rsidP="00D903B8">
      <w:pPr>
        <w:jc w:val="both"/>
        <w:rPr>
          <w:sz w:val="28"/>
          <w:szCs w:val="28"/>
        </w:rPr>
      </w:pPr>
    </w:p>
    <w:p w:rsidR="00D903B8" w:rsidRPr="004A1E78" w:rsidRDefault="00D903B8" w:rsidP="00D903B8">
      <w:pPr>
        <w:numPr>
          <w:ilvl w:val="1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Сбалансированность и долговая политика</w:t>
      </w:r>
    </w:p>
    <w:p w:rsidR="00D903B8" w:rsidRPr="004A1E78" w:rsidRDefault="00D903B8" w:rsidP="00D903B8">
      <w:pPr>
        <w:jc w:val="both"/>
        <w:rPr>
          <w:sz w:val="28"/>
          <w:szCs w:val="28"/>
        </w:rPr>
      </w:pPr>
    </w:p>
    <w:p w:rsidR="00D903B8" w:rsidRPr="001C5DF3" w:rsidRDefault="00D903B8" w:rsidP="00D903B8">
      <w:pPr>
        <w:ind w:firstLine="851"/>
        <w:jc w:val="both"/>
        <w:rPr>
          <w:sz w:val="28"/>
          <w:szCs w:val="28"/>
        </w:rPr>
      </w:pPr>
      <w:r w:rsidRPr="001C5DF3">
        <w:rPr>
          <w:sz w:val="28"/>
          <w:szCs w:val="28"/>
        </w:rPr>
        <w:t>Обеспече</w:t>
      </w:r>
      <w:r>
        <w:rPr>
          <w:sz w:val="28"/>
          <w:szCs w:val="28"/>
        </w:rPr>
        <w:t xml:space="preserve">ние сбалансированности </w:t>
      </w:r>
      <w:r w:rsidRPr="001C5DF3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сельсовета </w:t>
      </w:r>
      <w:r w:rsidRPr="001C5DF3">
        <w:rPr>
          <w:sz w:val="28"/>
          <w:szCs w:val="28"/>
        </w:rPr>
        <w:t>в долгосрочном периоде является одной из основных задач бюджетной политики муниципальног</w:t>
      </w:r>
      <w:r>
        <w:rPr>
          <w:sz w:val="28"/>
          <w:szCs w:val="28"/>
        </w:rPr>
        <w:t xml:space="preserve">о образования </w:t>
      </w:r>
      <w:r w:rsidR="00644396">
        <w:rPr>
          <w:sz w:val="28"/>
          <w:szCs w:val="28"/>
        </w:rPr>
        <w:t>Елховский</w:t>
      </w:r>
      <w:r>
        <w:rPr>
          <w:sz w:val="28"/>
          <w:szCs w:val="28"/>
        </w:rPr>
        <w:t xml:space="preserve">  сельсовет</w:t>
      </w:r>
      <w:r w:rsidRPr="001C5DF3">
        <w:rPr>
          <w:sz w:val="28"/>
          <w:szCs w:val="28"/>
        </w:rPr>
        <w:t>. Под сбалансированностью понимается соответствие расходных обязательств доходам бюджета. Основным критерием оценки сбалансированности бюджета является его устойчивость, то есть способность выполнять установленные расходными обязательствами задачи.</w:t>
      </w:r>
    </w:p>
    <w:p w:rsidR="00D903B8" w:rsidRPr="001C5DF3" w:rsidRDefault="00D903B8" w:rsidP="00D903B8">
      <w:pPr>
        <w:ind w:firstLine="851"/>
        <w:jc w:val="both"/>
        <w:rPr>
          <w:sz w:val="28"/>
          <w:szCs w:val="28"/>
        </w:rPr>
      </w:pPr>
      <w:r w:rsidRPr="001C5DF3">
        <w:rPr>
          <w:sz w:val="28"/>
          <w:szCs w:val="28"/>
        </w:rPr>
        <w:t xml:space="preserve">Для повышения устойчивости бюджета федеральным и региональным законодательством предусмотрен ряд ограничений (условий). Так, в </w:t>
      </w:r>
      <w:hyperlink r:id="rId11" w:history="1">
        <w:r w:rsidRPr="001C5DF3">
          <w:rPr>
            <w:sz w:val="28"/>
            <w:szCs w:val="28"/>
          </w:rPr>
          <w:t>Бюджетном кодексе</w:t>
        </w:r>
      </w:hyperlink>
      <w:r w:rsidRPr="001C5DF3">
        <w:rPr>
          <w:sz w:val="28"/>
          <w:szCs w:val="28"/>
        </w:rPr>
        <w:t xml:space="preserve"> Российской Федерации введены ограничения на размер дефицита бюджета, </w:t>
      </w:r>
      <w:r w:rsidRPr="001C5DF3">
        <w:rPr>
          <w:sz w:val="28"/>
          <w:szCs w:val="28"/>
        </w:rPr>
        <w:lastRenderedPageBreak/>
        <w:t>а также на размер муниципального долга и объем расходов на обслуживание муниципального долга.</w:t>
      </w:r>
    </w:p>
    <w:p w:rsidR="00D903B8" w:rsidRPr="0005078A" w:rsidRDefault="00D903B8" w:rsidP="00D903B8">
      <w:pPr>
        <w:ind w:firstLine="851"/>
        <w:jc w:val="both"/>
        <w:rPr>
          <w:sz w:val="28"/>
          <w:szCs w:val="28"/>
        </w:rPr>
      </w:pPr>
      <w:r w:rsidRPr="0005078A">
        <w:rPr>
          <w:sz w:val="28"/>
          <w:szCs w:val="28"/>
        </w:rPr>
        <w:t>Стратегическая задача в области управления муниципальным долгом на долгосрочный период будет заключаться в осуществлении взвешенной долговой политики, сохранении умеренной долговой нагрузки, совершенствовании системы управления долговыми обязательствами.</w:t>
      </w:r>
    </w:p>
    <w:p w:rsidR="00D903B8" w:rsidRPr="0005078A" w:rsidRDefault="00D903B8" w:rsidP="00D903B8">
      <w:pPr>
        <w:ind w:firstLine="851"/>
        <w:jc w:val="both"/>
        <w:rPr>
          <w:sz w:val="28"/>
          <w:szCs w:val="28"/>
        </w:rPr>
      </w:pPr>
      <w:r w:rsidRPr="0005078A">
        <w:rPr>
          <w:sz w:val="28"/>
          <w:szCs w:val="28"/>
        </w:rPr>
        <w:t>Принципами долго</w:t>
      </w:r>
      <w:r>
        <w:rPr>
          <w:sz w:val="28"/>
          <w:szCs w:val="28"/>
        </w:rPr>
        <w:t xml:space="preserve">вой политики </w:t>
      </w:r>
      <w:r w:rsidR="00F30E43">
        <w:rPr>
          <w:sz w:val="28"/>
          <w:szCs w:val="28"/>
        </w:rPr>
        <w:t xml:space="preserve">Елховского </w:t>
      </w:r>
      <w:r>
        <w:rPr>
          <w:sz w:val="28"/>
          <w:szCs w:val="28"/>
        </w:rPr>
        <w:t>сельсовета</w:t>
      </w:r>
      <w:r w:rsidRPr="0005078A">
        <w:rPr>
          <w:sz w:val="28"/>
          <w:szCs w:val="28"/>
        </w:rPr>
        <w:t xml:space="preserve"> являются:</w:t>
      </w:r>
    </w:p>
    <w:p w:rsidR="00D903B8" w:rsidRPr="0005078A" w:rsidRDefault="00D903B8" w:rsidP="00D903B8">
      <w:pPr>
        <w:ind w:firstLine="851"/>
        <w:jc w:val="both"/>
        <w:rPr>
          <w:sz w:val="28"/>
          <w:szCs w:val="28"/>
        </w:rPr>
      </w:pPr>
      <w:r w:rsidRPr="0005078A">
        <w:rPr>
          <w:sz w:val="28"/>
          <w:szCs w:val="28"/>
        </w:rPr>
        <w:t>сохранение объема долговых обязательств</w:t>
      </w:r>
      <w:r>
        <w:rPr>
          <w:sz w:val="28"/>
          <w:szCs w:val="28"/>
        </w:rPr>
        <w:t xml:space="preserve"> </w:t>
      </w:r>
      <w:r w:rsidRPr="0005078A">
        <w:rPr>
          <w:sz w:val="28"/>
          <w:szCs w:val="28"/>
        </w:rPr>
        <w:t xml:space="preserve"> на экономически безопасном уровне;</w:t>
      </w:r>
    </w:p>
    <w:p w:rsidR="00D903B8" w:rsidRPr="0005078A" w:rsidRDefault="00D903B8" w:rsidP="00D903B8">
      <w:pPr>
        <w:ind w:firstLine="851"/>
        <w:jc w:val="both"/>
        <w:rPr>
          <w:sz w:val="28"/>
          <w:szCs w:val="28"/>
        </w:rPr>
      </w:pPr>
      <w:r w:rsidRPr="0005078A">
        <w:rPr>
          <w:sz w:val="28"/>
          <w:szCs w:val="28"/>
        </w:rPr>
        <w:t xml:space="preserve">полнота и своевременность исполнения долговых </w:t>
      </w:r>
      <w:r>
        <w:rPr>
          <w:sz w:val="28"/>
          <w:szCs w:val="28"/>
        </w:rPr>
        <w:t>обязательств</w:t>
      </w:r>
      <w:r w:rsidRPr="0005078A">
        <w:rPr>
          <w:sz w:val="28"/>
          <w:szCs w:val="28"/>
        </w:rPr>
        <w:t>;</w:t>
      </w:r>
    </w:p>
    <w:p w:rsidR="00D903B8" w:rsidRPr="0005078A" w:rsidRDefault="00D903B8" w:rsidP="00D903B8">
      <w:pPr>
        <w:ind w:firstLine="851"/>
        <w:jc w:val="both"/>
        <w:rPr>
          <w:sz w:val="28"/>
          <w:szCs w:val="28"/>
        </w:rPr>
      </w:pPr>
      <w:r w:rsidRPr="0005078A">
        <w:rPr>
          <w:sz w:val="28"/>
          <w:szCs w:val="28"/>
        </w:rPr>
        <w:t>сокращение стоимости обслуживания долга;</w:t>
      </w:r>
    </w:p>
    <w:p w:rsidR="00D903B8" w:rsidRPr="0005078A" w:rsidRDefault="00D903B8" w:rsidP="00D903B8">
      <w:pPr>
        <w:ind w:firstLine="851"/>
        <w:jc w:val="both"/>
        <w:rPr>
          <w:sz w:val="28"/>
          <w:szCs w:val="28"/>
        </w:rPr>
      </w:pPr>
      <w:r w:rsidRPr="0005078A">
        <w:rPr>
          <w:sz w:val="28"/>
          <w:szCs w:val="28"/>
        </w:rPr>
        <w:t>прозрачность управления долгом и доступность информации о долге.</w:t>
      </w:r>
    </w:p>
    <w:p w:rsidR="00D903B8" w:rsidRPr="0005078A" w:rsidRDefault="00D903B8" w:rsidP="00D903B8">
      <w:pPr>
        <w:ind w:firstLine="851"/>
        <w:jc w:val="both"/>
        <w:rPr>
          <w:sz w:val="28"/>
          <w:szCs w:val="28"/>
        </w:rPr>
      </w:pPr>
      <w:r w:rsidRPr="0005078A">
        <w:rPr>
          <w:sz w:val="28"/>
          <w:szCs w:val="28"/>
        </w:rPr>
        <w:t>Основными задачами управления муниципальным долгом являются:</w:t>
      </w:r>
    </w:p>
    <w:p w:rsidR="00D903B8" w:rsidRPr="0005078A" w:rsidRDefault="00D903B8" w:rsidP="00D903B8">
      <w:pPr>
        <w:ind w:firstLine="851"/>
        <w:jc w:val="both"/>
        <w:rPr>
          <w:sz w:val="28"/>
          <w:szCs w:val="28"/>
        </w:rPr>
      </w:pPr>
      <w:r w:rsidRPr="0005078A">
        <w:rPr>
          <w:sz w:val="28"/>
          <w:szCs w:val="28"/>
        </w:rPr>
        <w:t xml:space="preserve">модернизация системы управления долгом, в частности, системы учета прямых и условных обязательств;  </w:t>
      </w:r>
    </w:p>
    <w:p w:rsidR="00D903B8" w:rsidRPr="0005078A" w:rsidRDefault="00D903B8" w:rsidP="00D903B8">
      <w:pPr>
        <w:ind w:firstLine="851"/>
        <w:jc w:val="both"/>
        <w:rPr>
          <w:sz w:val="28"/>
          <w:szCs w:val="28"/>
        </w:rPr>
      </w:pPr>
      <w:r w:rsidRPr="0005078A">
        <w:rPr>
          <w:sz w:val="28"/>
          <w:szCs w:val="28"/>
        </w:rPr>
        <w:t>оптимизация структуры долга с целью минимизации его обслуживания;</w:t>
      </w:r>
    </w:p>
    <w:p w:rsidR="00D903B8" w:rsidRPr="0005078A" w:rsidRDefault="00D903B8" w:rsidP="00D903B8">
      <w:pPr>
        <w:ind w:firstLine="851"/>
        <w:jc w:val="both"/>
        <w:rPr>
          <w:sz w:val="28"/>
          <w:szCs w:val="28"/>
        </w:rPr>
      </w:pPr>
      <w:r w:rsidRPr="0005078A">
        <w:rPr>
          <w:sz w:val="28"/>
          <w:szCs w:val="28"/>
        </w:rPr>
        <w:t>сокращение рисков, связанных с осуществлением заимствований;</w:t>
      </w:r>
    </w:p>
    <w:p w:rsidR="00D903B8" w:rsidRPr="0005078A" w:rsidRDefault="00D903B8" w:rsidP="00D903B8">
      <w:pPr>
        <w:ind w:firstLine="851"/>
        <w:jc w:val="both"/>
        <w:rPr>
          <w:sz w:val="28"/>
          <w:szCs w:val="28"/>
        </w:rPr>
      </w:pPr>
      <w:r w:rsidRPr="0005078A">
        <w:rPr>
          <w:sz w:val="28"/>
          <w:szCs w:val="28"/>
        </w:rPr>
        <w:t>совершенствование учета и отчетности по обслуживанию долга и обеспечение раскрытия информации о долге.</w:t>
      </w:r>
    </w:p>
    <w:p w:rsidR="00D903B8" w:rsidRDefault="00D903B8" w:rsidP="00D903B8">
      <w:pPr>
        <w:ind w:firstLine="851"/>
        <w:jc w:val="both"/>
        <w:rPr>
          <w:sz w:val="28"/>
          <w:szCs w:val="28"/>
        </w:rPr>
      </w:pPr>
      <w:r w:rsidRPr="0005078A">
        <w:rPr>
          <w:sz w:val="28"/>
          <w:szCs w:val="28"/>
        </w:rPr>
        <w:t xml:space="preserve">Политика в области управления муниципальным долгом на долгосрочную перспективу будет направлена на обеспечение исполнения расходных </w:t>
      </w:r>
      <w:r>
        <w:rPr>
          <w:sz w:val="28"/>
          <w:szCs w:val="28"/>
        </w:rPr>
        <w:t xml:space="preserve">обязательств </w:t>
      </w:r>
      <w:r w:rsidR="002E5817">
        <w:rPr>
          <w:sz w:val="28"/>
          <w:szCs w:val="28"/>
        </w:rPr>
        <w:t>Елховского</w:t>
      </w:r>
      <w:r>
        <w:rPr>
          <w:sz w:val="28"/>
          <w:szCs w:val="28"/>
        </w:rPr>
        <w:t xml:space="preserve"> сельсовета</w:t>
      </w:r>
      <w:r w:rsidRPr="0005078A">
        <w:rPr>
          <w:sz w:val="28"/>
          <w:szCs w:val="28"/>
        </w:rPr>
        <w:t xml:space="preserve"> в полном объеме по более низкой стоимости на краткосрочную, среднесрочную и долгосрочную перспективу.</w:t>
      </w:r>
    </w:p>
    <w:p w:rsidR="00D903B8" w:rsidRDefault="00D903B8" w:rsidP="00D903B8">
      <w:pPr>
        <w:ind w:firstLine="851"/>
        <w:jc w:val="center"/>
        <w:rPr>
          <w:sz w:val="28"/>
          <w:szCs w:val="28"/>
        </w:rPr>
      </w:pPr>
    </w:p>
    <w:p w:rsidR="00D903B8" w:rsidRDefault="00D903B8" w:rsidP="00D903B8">
      <w:pPr>
        <w:numPr>
          <w:ilvl w:val="1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 по повышению эффективности бюджетных расходов</w:t>
      </w:r>
    </w:p>
    <w:p w:rsidR="00D903B8" w:rsidRDefault="00D903B8" w:rsidP="00D903B8">
      <w:pPr>
        <w:ind w:left="1146"/>
        <w:rPr>
          <w:sz w:val="28"/>
          <w:szCs w:val="28"/>
        </w:rPr>
      </w:pPr>
    </w:p>
    <w:p w:rsidR="00D903B8" w:rsidRPr="00FB5E87" w:rsidRDefault="00D903B8" w:rsidP="00D903B8">
      <w:pPr>
        <w:ind w:firstLine="709"/>
        <w:jc w:val="both"/>
        <w:rPr>
          <w:sz w:val="28"/>
          <w:szCs w:val="28"/>
          <w:lang w:eastAsia="en-US"/>
        </w:rPr>
      </w:pPr>
      <w:r w:rsidRPr="00FB5E87">
        <w:rPr>
          <w:sz w:val="28"/>
          <w:szCs w:val="28"/>
          <w:lang w:eastAsia="en-US"/>
        </w:rPr>
        <w:t xml:space="preserve">В целях повышения эффективности бюджетных расходов необходимо: </w:t>
      </w:r>
    </w:p>
    <w:p w:rsidR="00D903B8" w:rsidRPr="00FB5E87" w:rsidRDefault="00D903B8" w:rsidP="00D903B8">
      <w:pPr>
        <w:ind w:firstLine="709"/>
        <w:jc w:val="both"/>
        <w:rPr>
          <w:sz w:val="28"/>
          <w:szCs w:val="28"/>
          <w:lang w:eastAsia="en-US"/>
        </w:rPr>
      </w:pPr>
      <w:r w:rsidRPr="00FB5E87">
        <w:rPr>
          <w:sz w:val="28"/>
          <w:szCs w:val="28"/>
          <w:lang w:eastAsia="en-US"/>
        </w:rPr>
        <w:t>активно использовать оценку эффективности бюджетных расходов уже на этапе планирования расходов;</w:t>
      </w:r>
    </w:p>
    <w:p w:rsidR="00D903B8" w:rsidRPr="00FB5E87" w:rsidRDefault="00D903B8" w:rsidP="00D903B8">
      <w:pPr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FB5E87">
        <w:rPr>
          <w:sz w:val="28"/>
          <w:szCs w:val="28"/>
          <w:shd w:val="clear" w:color="auto" w:fill="FFFFFF"/>
          <w:lang w:eastAsia="en-US"/>
        </w:rPr>
        <w:t>провести оценку потребности в учреждениях с учетом необходимого (желаемого) уровня обеспеченности муниципальными услугами, в том числе исходя из сложившейся структуры расселения;</w:t>
      </w:r>
    </w:p>
    <w:p w:rsidR="00D903B8" w:rsidRPr="00FB5E87" w:rsidRDefault="00D903B8" w:rsidP="00D903B8">
      <w:pPr>
        <w:ind w:firstLine="709"/>
        <w:jc w:val="both"/>
        <w:rPr>
          <w:bCs/>
          <w:sz w:val="28"/>
          <w:szCs w:val="28"/>
          <w:lang w:eastAsia="en-US"/>
        </w:rPr>
      </w:pPr>
      <w:r w:rsidRPr="00FB5E87">
        <w:rPr>
          <w:bCs/>
          <w:sz w:val="28"/>
          <w:szCs w:val="28"/>
          <w:lang w:eastAsia="en-US"/>
        </w:rPr>
        <w:t xml:space="preserve">При осуществлении бюджетных инвестиций предполагается использование механизмов муниципального-частного партнерства, позволяющих привлечь инвестиции и услуги частных компаний для решения муниципальных задач. </w:t>
      </w:r>
    </w:p>
    <w:p w:rsidR="00D903B8" w:rsidRPr="00FB5E87" w:rsidRDefault="00D903B8" w:rsidP="00D903B8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5E87">
        <w:rPr>
          <w:rFonts w:eastAsia="Calibri"/>
          <w:color w:val="000000"/>
          <w:sz w:val="28"/>
          <w:szCs w:val="28"/>
          <w:lang w:eastAsia="en-US"/>
        </w:rPr>
        <w:t>Одной из важных задач повышения эффективности бюджетных расходов является обеспечение широкого вовлечения граждан в процедуры обсуждения и принятия конкретных бюджетных решений, общественного контроля их эффективности и результативности.</w:t>
      </w:r>
    </w:p>
    <w:p w:rsidR="00D903B8" w:rsidRPr="00FB5E87" w:rsidRDefault="00D903B8" w:rsidP="00D903B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B5E87">
        <w:rPr>
          <w:rFonts w:eastAsia="Calibri"/>
          <w:color w:val="000000"/>
          <w:sz w:val="28"/>
          <w:szCs w:val="28"/>
        </w:rPr>
        <w:t>В целях обеспечения прозрачности и открытости муниципальных финансов, повышения доступности и по</w:t>
      </w:r>
      <w:r>
        <w:rPr>
          <w:rFonts w:eastAsia="Calibri"/>
          <w:color w:val="000000"/>
          <w:sz w:val="28"/>
          <w:szCs w:val="28"/>
        </w:rPr>
        <w:t>нятности информации  о</w:t>
      </w:r>
      <w:r w:rsidRPr="00FB5E87">
        <w:rPr>
          <w:rFonts w:eastAsia="Calibri"/>
          <w:color w:val="000000"/>
          <w:sz w:val="28"/>
          <w:szCs w:val="28"/>
        </w:rPr>
        <w:t xml:space="preserve"> бюджете будет продолжена регулярная практика публикации </w:t>
      </w:r>
      <w:r>
        <w:rPr>
          <w:rFonts w:eastAsia="Calibri"/>
          <w:color w:val="000000"/>
          <w:sz w:val="28"/>
          <w:szCs w:val="28"/>
        </w:rPr>
        <w:t>на сайте муниципального образования Бузулукский район  решений</w:t>
      </w:r>
      <w:r w:rsidRPr="00FB5E87">
        <w:rPr>
          <w:rFonts w:eastAsia="Calibri"/>
          <w:color w:val="000000"/>
          <w:sz w:val="28"/>
          <w:szCs w:val="28"/>
        </w:rPr>
        <w:t xml:space="preserve"> Совета депутатов </w:t>
      </w:r>
      <w:r w:rsidR="002E5817">
        <w:rPr>
          <w:rFonts w:eastAsia="Calibri"/>
          <w:color w:val="000000"/>
          <w:sz w:val="28"/>
          <w:szCs w:val="28"/>
        </w:rPr>
        <w:t>Елховского</w:t>
      </w:r>
      <w:r>
        <w:rPr>
          <w:rFonts w:eastAsia="Calibri"/>
          <w:color w:val="000000"/>
          <w:sz w:val="28"/>
          <w:szCs w:val="28"/>
        </w:rPr>
        <w:t xml:space="preserve"> сельсовета</w:t>
      </w:r>
      <w:r w:rsidRPr="00FB5E87">
        <w:rPr>
          <w:rFonts w:eastAsia="Calibri"/>
          <w:color w:val="000000"/>
          <w:sz w:val="28"/>
          <w:szCs w:val="28"/>
        </w:rPr>
        <w:t xml:space="preserve"> о бюджете на очередной финансовый год и на плановый период, а также об исполнении бюджета </w:t>
      </w:r>
      <w:r w:rsidR="002E5817">
        <w:rPr>
          <w:rFonts w:eastAsia="Calibri"/>
          <w:color w:val="000000"/>
          <w:sz w:val="28"/>
          <w:szCs w:val="28"/>
        </w:rPr>
        <w:t>Елховского</w:t>
      </w:r>
      <w:r>
        <w:rPr>
          <w:rFonts w:eastAsia="Calibri"/>
          <w:color w:val="000000"/>
          <w:sz w:val="28"/>
          <w:szCs w:val="28"/>
        </w:rPr>
        <w:t xml:space="preserve"> сельсовета</w:t>
      </w:r>
      <w:r w:rsidRPr="00FB5E87">
        <w:rPr>
          <w:rFonts w:eastAsia="Calibri"/>
          <w:color w:val="000000"/>
          <w:sz w:val="28"/>
          <w:szCs w:val="28"/>
        </w:rPr>
        <w:t xml:space="preserve"> за отчетный год.</w:t>
      </w:r>
    </w:p>
    <w:p w:rsidR="00D903B8" w:rsidRPr="00FB5E87" w:rsidRDefault="00D903B8" w:rsidP="00D903B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FB5E87">
        <w:rPr>
          <w:color w:val="000000"/>
          <w:sz w:val="28"/>
          <w:szCs w:val="28"/>
          <w:lang w:eastAsia="en-US"/>
        </w:rPr>
        <w:lastRenderedPageBreak/>
        <w:t>Действенным инструментом вовлечения граждан в бюджетный процесс являются:</w:t>
      </w:r>
    </w:p>
    <w:p w:rsidR="00D903B8" w:rsidRPr="00FB5E87" w:rsidRDefault="00D903B8" w:rsidP="00D903B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FB5E87">
        <w:rPr>
          <w:color w:val="000000"/>
          <w:sz w:val="28"/>
          <w:szCs w:val="28"/>
          <w:lang w:eastAsia="en-US"/>
        </w:rPr>
        <w:t>инициативное бюджетиров</w:t>
      </w:r>
      <w:r>
        <w:rPr>
          <w:color w:val="000000"/>
          <w:sz w:val="28"/>
          <w:szCs w:val="28"/>
          <w:lang w:eastAsia="en-US"/>
        </w:rPr>
        <w:t>ание, народный бюджет позволяющи</w:t>
      </w:r>
      <w:r w:rsidRPr="00FB5E87">
        <w:rPr>
          <w:color w:val="000000"/>
          <w:sz w:val="28"/>
          <w:szCs w:val="28"/>
          <w:lang w:eastAsia="en-US"/>
        </w:rPr>
        <w:t xml:space="preserve">е решать вопросы местного значения путем финансирования из бюджета проектов, прошедших конкурсный отбор с участием самих граждан; </w:t>
      </w:r>
    </w:p>
    <w:p w:rsidR="00D903B8" w:rsidRDefault="00D903B8" w:rsidP="00D903B8">
      <w:pPr>
        <w:ind w:firstLine="709"/>
        <w:jc w:val="both"/>
        <w:rPr>
          <w:sz w:val="28"/>
          <w:szCs w:val="28"/>
          <w:lang w:eastAsia="en-US"/>
        </w:rPr>
      </w:pPr>
      <w:r w:rsidRPr="00FB5E87">
        <w:rPr>
          <w:color w:val="000000"/>
          <w:sz w:val="28"/>
          <w:szCs w:val="28"/>
          <w:lang w:eastAsia="en-US"/>
        </w:rPr>
        <w:t>реализация государственной программы и муниципальных программ</w:t>
      </w:r>
      <w:r w:rsidRPr="00FB5E87">
        <w:rPr>
          <w:sz w:val="28"/>
          <w:szCs w:val="28"/>
          <w:lang w:eastAsia="en-US"/>
        </w:rPr>
        <w:t xml:space="preserve"> формирования комфортной городской среды в Оренбургской области, предусматривающих учет мнения жителей и организаций при реализации проектов по благоустройству общественных и (или) дворовых территорий.</w:t>
      </w:r>
    </w:p>
    <w:p w:rsidR="00D903B8" w:rsidRDefault="00D903B8" w:rsidP="00D903B8">
      <w:pPr>
        <w:ind w:firstLine="709"/>
        <w:jc w:val="both"/>
        <w:rPr>
          <w:sz w:val="28"/>
          <w:szCs w:val="28"/>
          <w:lang w:eastAsia="en-US"/>
        </w:rPr>
      </w:pPr>
    </w:p>
    <w:p w:rsidR="00D903B8" w:rsidRDefault="00D903B8" w:rsidP="00D903B8">
      <w:pPr>
        <w:numPr>
          <w:ilvl w:val="0"/>
          <w:numId w:val="4"/>
        </w:num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Параметры бюджета сельского поселения на долгосрочный период в форме приложений</w:t>
      </w:r>
    </w:p>
    <w:p w:rsidR="00D903B8" w:rsidRDefault="00D903B8" w:rsidP="00D903B8">
      <w:pPr>
        <w:jc w:val="center"/>
        <w:rPr>
          <w:sz w:val="28"/>
          <w:szCs w:val="28"/>
          <w:lang w:eastAsia="en-US"/>
        </w:rPr>
      </w:pPr>
    </w:p>
    <w:p w:rsidR="00D903B8" w:rsidRPr="002017BE" w:rsidRDefault="00D903B8" w:rsidP="00D903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3870">
        <w:rPr>
          <w:sz w:val="28"/>
          <w:szCs w:val="28"/>
        </w:rPr>
        <w:t>Динамика ос</w:t>
      </w:r>
      <w:r>
        <w:rPr>
          <w:sz w:val="28"/>
          <w:szCs w:val="28"/>
        </w:rPr>
        <w:t>новных показателей бюджета в 2018</w:t>
      </w:r>
      <w:r w:rsidRPr="00063870">
        <w:rPr>
          <w:sz w:val="28"/>
          <w:szCs w:val="28"/>
        </w:rPr>
        <w:t>–203</w:t>
      </w:r>
      <w:r>
        <w:rPr>
          <w:sz w:val="28"/>
          <w:szCs w:val="28"/>
        </w:rPr>
        <w:t>6 годах, основные налоговые доходы бюджета в 2018–2036 годах,</w:t>
      </w:r>
      <w:r w:rsidRPr="0006387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63870">
        <w:rPr>
          <w:sz w:val="28"/>
          <w:szCs w:val="28"/>
        </w:rPr>
        <w:t>труктур</w:t>
      </w:r>
      <w:r>
        <w:rPr>
          <w:sz w:val="28"/>
          <w:szCs w:val="28"/>
        </w:rPr>
        <w:t xml:space="preserve">а расходов  бюджета </w:t>
      </w:r>
      <w:r w:rsidR="002E5817">
        <w:rPr>
          <w:sz w:val="28"/>
          <w:szCs w:val="28"/>
        </w:rPr>
        <w:t>Елховского</w:t>
      </w:r>
      <w:r>
        <w:rPr>
          <w:sz w:val="28"/>
          <w:szCs w:val="28"/>
        </w:rPr>
        <w:t xml:space="preserve"> сельсовета в 2018</w:t>
      </w:r>
      <w:r w:rsidRPr="00063870">
        <w:rPr>
          <w:sz w:val="28"/>
          <w:szCs w:val="28"/>
        </w:rPr>
        <w:t>–203</w:t>
      </w:r>
      <w:r>
        <w:rPr>
          <w:sz w:val="28"/>
          <w:szCs w:val="28"/>
        </w:rPr>
        <w:t>6</w:t>
      </w:r>
      <w:r w:rsidRPr="0006387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ах, предельные расходы </w:t>
      </w:r>
      <w:r w:rsidRPr="00063870">
        <w:rPr>
          <w:sz w:val="28"/>
          <w:szCs w:val="28"/>
        </w:rPr>
        <w:t xml:space="preserve"> бюджета на финансовое обеспечение реализации муниципаль</w:t>
      </w:r>
      <w:r>
        <w:rPr>
          <w:sz w:val="28"/>
          <w:szCs w:val="28"/>
        </w:rPr>
        <w:t xml:space="preserve">ных программ </w:t>
      </w:r>
      <w:r w:rsidRPr="00063870">
        <w:rPr>
          <w:sz w:val="28"/>
          <w:szCs w:val="28"/>
        </w:rPr>
        <w:t xml:space="preserve"> и на осуществление непрограммных</w:t>
      </w:r>
      <w:r>
        <w:rPr>
          <w:sz w:val="28"/>
          <w:szCs w:val="28"/>
        </w:rPr>
        <w:t xml:space="preserve"> направлений деятельности на 2018</w:t>
      </w:r>
      <w:r w:rsidRPr="00063870">
        <w:rPr>
          <w:sz w:val="28"/>
          <w:szCs w:val="28"/>
        </w:rPr>
        <w:t>-203</w:t>
      </w:r>
      <w:r>
        <w:rPr>
          <w:sz w:val="28"/>
          <w:szCs w:val="28"/>
        </w:rPr>
        <w:t>6</w:t>
      </w:r>
      <w:r w:rsidRPr="00063870">
        <w:rPr>
          <w:sz w:val="28"/>
          <w:szCs w:val="28"/>
        </w:rPr>
        <w:t xml:space="preserve"> годы отражены в приложениях </w:t>
      </w:r>
      <w:r>
        <w:rPr>
          <w:sz w:val="28"/>
          <w:szCs w:val="28"/>
        </w:rPr>
        <w:t>№ 1 - 4</w:t>
      </w:r>
      <w:r w:rsidRPr="00063870">
        <w:rPr>
          <w:sz w:val="28"/>
          <w:szCs w:val="28"/>
        </w:rPr>
        <w:t xml:space="preserve"> к настоящему долгосрочному бюджетному прогнозу.</w:t>
      </w:r>
    </w:p>
    <w:p w:rsidR="002668F9" w:rsidRDefault="002668F9">
      <w:pPr>
        <w:spacing w:after="160" w:line="259" w:lineRule="auto"/>
        <w:rPr>
          <w:sz w:val="28"/>
          <w:szCs w:val="28"/>
        </w:rPr>
        <w:sectPr w:rsidR="002668F9" w:rsidSect="002668F9">
          <w:pgSz w:w="12240" w:h="15840"/>
          <w:pgMar w:top="426" w:right="567" w:bottom="567" w:left="1418" w:header="720" w:footer="720" w:gutter="0"/>
          <w:cols w:space="720"/>
          <w:docGrid w:linePitch="272"/>
        </w:sectPr>
      </w:pPr>
    </w:p>
    <w:p w:rsidR="002668F9" w:rsidRDefault="00F12965" w:rsidP="002668F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bookmarkStart w:id="7" w:name="_GoBack"/>
      <w:bookmarkEnd w:id="7"/>
      <w:r w:rsidR="002668F9">
        <w:rPr>
          <w:sz w:val="28"/>
          <w:szCs w:val="28"/>
        </w:rPr>
        <w:t xml:space="preserve">                                                                                   </w:t>
      </w:r>
      <w:r w:rsidR="00D903B8">
        <w:rPr>
          <w:sz w:val="28"/>
          <w:szCs w:val="28"/>
        </w:rPr>
        <w:t xml:space="preserve">                             </w:t>
      </w:r>
      <w:r w:rsidR="002668F9">
        <w:rPr>
          <w:sz w:val="28"/>
          <w:szCs w:val="28"/>
        </w:rPr>
        <w:t xml:space="preserve">                   Приложение 1</w:t>
      </w:r>
    </w:p>
    <w:p w:rsidR="002668F9" w:rsidRPr="00EF069D" w:rsidRDefault="002668F9" w:rsidP="003114BB">
      <w:pPr>
        <w:ind w:left="9356"/>
        <w:jc w:val="both"/>
        <w:rPr>
          <w:sz w:val="28"/>
          <w:szCs w:val="28"/>
        </w:rPr>
      </w:pPr>
      <w:r w:rsidRPr="00EF069D">
        <w:rPr>
          <w:sz w:val="28"/>
          <w:szCs w:val="28"/>
        </w:rPr>
        <w:t xml:space="preserve">к </w:t>
      </w:r>
      <w:r>
        <w:rPr>
          <w:sz w:val="28"/>
          <w:szCs w:val="28"/>
        </w:rPr>
        <w:t>утверждению б</w:t>
      </w:r>
      <w:r w:rsidRPr="00EF069D">
        <w:rPr>
          <w:sz w:val="28"/>
          <w:szCs w:val="28"/>
        </w:rPr>
        <w:t xml:space="preserve">юджетного прогноза </w:t>
      </w:r>
      <w:r>
        <w:rPr>
          <w:sz w:val="28"/>
          <w:szCs w:val="28"/>
        </w:rPr>
        <w:t xml:space="preserve"> администрации муниципального образования </w:t>
      </w:r>
      <w:r w:rsidR="00346FC8">
        <w:rPr>
          <w:color w:val="22272F"/>
          <w:sz w:val="28"/>
          <w:szCs w:val="28"/>
        </w:rPr>
        <w:t xml:space="preserve">Елховский </w:t>
      </w:r>
      <w:r>
        <w:rPr>
          <w:color w:val="22272F"/>
          <w:sz w:val="28"/>
          <w:szCs w:val="28"/>
        </w:rPr>
        <w:t xml:space="preserve">сельсовет Бузулукского района </w:t>
      </w:r>
      <w:r w:rsidR="003114BB">
        <w:rPr>
          <w:sz w:val="28"/>
          <w:szCs w:val="28"/>
        </w:rPr>
        <w:t>на долгосрочный период</w:t>
      </w:r>
    </w:p>
    <w:p w:rsidR="002668F9" w:rsidRPr="00EF069D" w:rsidRDefault="002668F9" w:rsidP="002668F9">
      <w:pPr>
        <w:jc w:val="center"/>
        <w:rPr>
          <w:sz w:val="28"/>
          <w:szCs w:val="28"/>
        </w:rPr>
      </w:pPr>
      <w:r w:rsidRPr="00EF069D">
        <w:rPr>
          <w:sz w:val="28"/>
          <w:szCs w:val="28"/>
        </w:rPr>
        <w:t xml:space="preserve">Динамика основных показателей бюджета </w:t>
      </w:r>
    </w:p>
    <w:p w:rsidR="002668F9" w:rsidRPr="004B326D" w:rsidRDefault="002668F9" w:rsidP="002668F9">
      <w:pPr>
        <w:ind w:left="7200" w:firstLine="720"/>
        <w:rPr>
          <w:sz w:val="28"/>
          <w:szCs w:val="28"/>
        </w:rPr>
      </w:pPr>
      <w:r w:rsidRPr="004B326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                  </w:t>
      </w:r>
      <w:r w:rsidRPr="004B32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4B326D">
        <w:rPr>
          <w:color w:val="000000"/>
          <w:sz w:val="28"/>
          <w:szCs w:val="28"/>
        </w:rPr>
        <w:t>млн. рублей</w:t>
      </w:r>
      <w:r>
        <w:rPr>
          <w:color w:val="000000"/>
          <w:sz w:val="28"/>
          <w:szCs w:val="28"/>
        </w:rPr>
        <w:t>)</w:t>
      </w:r>
    </w:p>
    <w:tbl>
      <w:tblPr>
        <w:tblpPr w:leftFromText="180" w:rightFromText="180" w:vertAnchor="text" w:tblpY="1"/>
        <w:tblOverlap w:val="never"/>
        <w:tblW w:w="4809" w:type="pct"/>
        <w:tblLook w:val="04A0" w:firstRow="1" w:lastRow="0" w:firstColumn="1" w:lastColumn="0" w:noHBand="0" w:noVBand="1"/>
      </w:tblPr>
      <w:tblGrid>
        <w:gridCol w:w="3754"/>
        <w:gridCol w:w="802"/>
        <w:gridCol w:w="1175"/>
        <w:gridCol w:w="1175"/>
        <w:gridCol w:w="1021"/>
        <w:gridCol w:w="859"/>
        <w:gridCol w:w="1192"/>
        <w:gridCol w:w="1035"/>
        <w:gridCol w:w="1035"/>
        <w:gridCol w:w="1132"/>
        <w:gridCol w:w="1041"/>
      </w:tblGrid>
      <w:tr w:rsidR="002668F9" w:rsidRPr="00EF069D" w:rsidTr="007B3EFB">
        <w:trPr>
          <w:cantSplit/>
          <w:trHeight w:val="360"/>
          <w:tblHeader/>
        </w:trPr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5A1AC9" w:rsidRDefault="002668F9" w:rsidP="007B3E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1AC9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2668F9" w:rsidRPr="005A1AC9" w:rsidRDefault="002668F9" w:rsidP="007B3E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1AC9">
              <w:rPr>
                <w:bCs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368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5A1AC9" w:rsidRDefault="002668F9" w:rsidP="007B3E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1AC9">
              <w:rPr>
                <w:bCs/>
                <w:color w:val="000000"/>
                <w:sz w:val="24"/>
                <w:szCs w:val="24"/>
              </w:rPr>
              <w:t>Годы</w:t>
            </w:r>
          </w:p>
        </w:tc>
      </w:tr>
      <w:tr w:rsidR="002668F9" w:rsidRPr="00EF069D" w:rsidTr="007B3EFB">
        <w:trPr>
          <w:cantSplit/>
          <w:trHeight w:val="360"/>
          <w:tblHeader/>
        </w:trPr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F9" w:rsidRPr="005A1AC9" w:rsidRDefault="002668F9" w:rsidP="007B3EF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5A1AC9" w:rsidRDefault="002668F9" w:rsidP="007B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5A1AC9" w:rsidRDefault="002668F9" w:rsidP="007B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5A1AC9" w:rsidRDefault="002668F9" w:rsidP="007B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5A1AC9" w:rsidRDefault="002668F9" w:rsidP="007B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5A1AC9" w:rsidRDefault="002668F9" w:rsidP="007B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5A1AC9" w:rsidRDefault="002668F9" w:rsidP="007B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5A1AC9" w:rsidRDefault="002668F9" w:rsidP="007B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5A1AC9" w:rsidRDefault="002668F9" w:rsidP="007B3EFB">
            <w:pPr>
              <w:rPr>
                <w:sz w:val="24"/>
                <w:szCs w:val="24"/>
              </w:rPr>
            </w:pPr>
            <w:r w:rsidRPr="00846034">
              <w:rPr>
                <w:sz w:val="24"/>
                <w:szCs w:val="24"/>
              </w:rPr>
              <w:t>2025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5A1AC9" w:rsidRDefault="002668F9" w:rsidP="007B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5A1AC9" w:rsidRDefault="007B3EFB" w:rsidP="007B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</w:tr>
      <w:tr w:rsidR="002668F9" w:rsidRPr="00EF069D" w:rsidTr="007B3EFB">
        <w:trPr>
          <w:cantSplit/>
          <w:trHeight w:val="360"/>
          <w:tblHeader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F9" w:rsidRPr="005A1AC9" w:rsidRDefault="002668F9" w:rsidP="007B3EFB">
            <w:pPr>
              <w:jc w:val="center"/>
              <w:rPr>
                <w:color w:val="000000"/>
                <w:sz w:val="24"/>
                <w:szCs w:val="24"/>
              </w:rPr>
            </w:pPr>
            <w:r w:rsidRPr="005A1A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F9" w:rsidRPr="005A1AC9" w:rsidRDefault="002668F9" w:rsidP="007B3EFB">
            <w:pPr>
              <w:jc w:val="center"/>
              <w:rPr>
                <w:color w:val="000000"/>
                <w:sz w:val="24"/>
                <w:szCs w:val="24"/>
              </w:rPr>
            </w:pPr>
            <w:r w:rsidRPr="005A1AC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F9" w:rsidRPr="005A1AC9" w:rsidRDefault="002668F9" w:rsidP="007B3EFB">
            <w:pPr>
              <w:jc w:val="center"/>
              <w:rPr>
                <w:color w:val="000000"/>
                <w:sz w:val="24"/>
                <w:szCs w:val="24"/>
              </w:rPr>
            </w:pPr>
            <w:r w:rsidRPr="005A1AC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F9" w:rsidRPr="005A1AC9" w:rsidRDefault="002668F9" w:rsidP="007B3EFB">
            <w:pPr>
              <w:jc w:val="center"/>
              <w:rPr>
                <w:color w:val="000000"/>
                <w:sz w:val="24"/>
                <w:szCs w:val="24"/>
              </w:rPr>
            </w:pPr>
            <w:r w:rsidRPr="005A1AC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F9" w:rsidRPr="005A1AC9" w:rsidRDefault="002668F9" w:rsidP="007B3EFB">
            <w:pPr>
              <w:jc w:val="center"/>
              <w:rPr>
                <w:color w:val="000000"/>
                <w:sz w:val="24"/>
                <w:szCs w:val="24"/>
              </w:rPr>
            </w:pPr>
            <w:r w:rsidRPr="005A1AC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F9" w:rsidRPr="005A1AC9" w:rsidRDefault="002668F9" w:rsidP="007B3EFB">
            <w:pPr>
              <w:jc w:val="center"/>
              <w:rPr>
                <w:color w:val="000000"/>
                <w:sz w:val="24"/>
                <w:szCs w:val="24"/>
              </w:rPr>
            </w:pPr>
            <w:r w:rsidRPr="005A1AC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F9" w:rsidRPr="005A1AC9" w:rsidRDefault="002668F9" w:rsidP="007B3EFB">
            <w:pPr>
              <w:jc w:val="center"/>
              <w:rPr>
                <w:color w:val="000000"/>
                <w:sz w:val="24"/>
                <w:szCs w:val="24"/>
              </w:rPr>
            </w:pPr>
            <w:r w:rsidRPr="005A1AC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F9" w:rsidRPr="005A1AC9" w:rsidRDefault="002668F9" w:rsidP="007B3EFB">
            <w:pPr>
              <w:jc w:val="center"/>
              <w:rPr>
                <w:color w:val="000000"/>
                <w:sz w:val="24"/>
                <w:szCs w:val="24"/>
              </w:rPr>
            </w:pPr>
            <w:r w:rsidRPr="005A1AC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F9" w:rsidRPr="005A1AC9" w:rsidRDefault="002668F9" w:rsidP="007B3EFB">
            <w:pPr>
              <w:jc w:val="center"/>
              <w:rPr>
                <w:color w:val="000000"/>
                <w:sz w:val="24"/>
                <w:szCs w:val="24"/>
              </w:rPr>
            </w:pPr>
            <w:r w:rsidRPr="005A1AC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F9" w:rsidRPr="005A1AC9" w:rsidRDefault="002668F9" w:rsidP="007B3EFB">
            <w:pPr>
              <w:jc w:val="center"/>
              <w:rPr>
                <w:color w:val="000000"/>
                <w:sz w:val="24"/>
                <w:szCs w:val="24"/>
              </w:rPr>
            </w:pPr>
            <w:r w:rsidRPr="005A1AC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F9" w:rsidRPr="005A1AC9" w:rsidRDefault="007B3EFB" w:rsidP="007B3E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2668F9" w:rsidRPr="00EF069D" w:rsidTr="003114BB">
        <w:trPr>
          <w:cantSplit/>
          <w:trHeight w:val="43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Default="002668F9" w:rsidP="007B3EFB">
            <w:pPr>
              <w:jc w:val="center"/>
              <w:rPr>
                <w:color w:val="000000"/>
                <w:sz w:val="24"/>
                <w:szCs w:val="24"/>
              </w:rPr>
            </w:pPr>
            <w:r w:rsidRPr="00EF069D">
              <w:rPr>
                <w:color w:val="000000"/>
                <w:sz w:val="28"/>
                <w:szCs w:val="28"/>
              </w:rPr>
              <w:t xml:space="preserve"> </w:t>
            </w:r>
            <w:r w:rsidRPr="00DB224B">
              <w:rPr>
                <w:color w:val="000000"/>
                <w:sz w:val="24"/>
                <w:szCs w:val="24"/>
              </w:rPr>
              <w:t xml:space="preserve">Бюджет муниципального образования </w:t>
            </w:r>
            <w:r w:rsidR="00F75432">
              <w:rPr>
                <w:sz w:val="24"/>
                <w:szCs w:val="24"/>
              </w:rPr>
              <w:t>Елховский</w:t>
            </w:r>
            <w:r w:rsidRPr="00DB224B">
              <w:rPr>
                <w:color w:val="000000"/>
                <w:sz w:val="24"/>
                <w:szCs w:val="24"/>
              </w:rPr>
              <w:t xml:space="preserve"> сельсовет Бузулукского района Оренбургской области (далее – местный бюджет)</w:t>
            </w:r>
          </w:p>
          <w:p w:rsidR="002668F9" w:rsidRPr="00DB224B" w:rsidRDefault="002668F9" w:rsidP="007B3E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668F9" w:rsidRPr="00EF069D" w:rsidTr="007B3EFB">
        <w:trPr>
          <w:cantSplit/>
          <w:trHeight w:val="36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4B326D" w:rsidRDefault="002668F9" w:rsidP="007B3EF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местного бюджета,</w:t>
            </w:r>
            <w:r w:rsidRPr="004B326D">
              <w:rPr>
                <w:color w:val="000000"/>
                <w:sz w:val="24"/>
                <w:szCs w:val="24"/>
              </w:rPr>
              <w:t xml:space="preserve"> 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346FC8" w:rsidP="007B3EFB">
            <w:r>
              <w:t>6,4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F75432" w:rsidP="007B3EFB">
            <w:r>
              <w:t>7,4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731B3" w:rsidP="007B3EFB">
            <w:r>
              <w:t>9,3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7411EB" w:rsidP="007411EB">
            <w:r>
              <w:t>13,7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232B84" w:rsidRDefault="00232B84" w:rsidP="007B3E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A0345" w:rsidRDefault="00EA0345" w:rsidP="007B3EFB">
            <w:pPr>
              <w:rPr>
                <w:color w:val="000000" w:themeColor="text1"/>
              </w:rPr>
            </w:pPr>
            <w:r w:rsidRPr="00EA0345">
              <w:rPr>
                <w:color w:val="000000" w:themeColor="text1"/>
              </w:rPr>
              <w:t>7,6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A0345" w:rsidRDefault="00FA2B2D" w:rsidP="007B3E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7,7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A0345" w:rsidRDefault="00FA2B2D" w:rsidP="002D1E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8,</w:t>
            </w:r>
            <w:r w:rsidR="002D1EF2">
              <w:rPr>
                <w:color w:val="000000" w:themeColor="text1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D73F3E" w:rsidRDefault="00FA2B2D" w:rsidP="002D1EF2">
            <w:pPr>
              <w:rPr>
                <w:color w:val="FF0066"/>
              </w:rPr>
            </w:pPr>
            <w:r>
              <w:rPr>
                <w:color w:val="000000" w:themeColor="text1"/>
              </w:rPr>
              <w:t>7,</w:t>
            </w:r>
            <w:r w:rsidR="002D1EF2">
              <w:rPr>
                <w:color w:val="000000" w:themeColor="text1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D73F3E" w:rsidRDefault="00FA2B2D" w:rsidP="002D1EF2">
            <w:pPr>
              <w:rPr>
                <w:color w:val="FF0066"/>
              </w:rPr>
            </w:pPr>
            <w:r>
              <w:rPr>
                <w:color w:val="000000" w:themeColor="text1"/>
              </w:rPr>
              <w:t>7,</w:t>
            </w:r>
            <w:r w:rsidR="002D1EF2">
              <w:rPr>
                <w:color w:val="000000" w:themeColor="text1"/>
              </w:rPr>
              <w:t>4</w:t>
            </w:r>
          </w:p>
        </w:tc>
      </w:tr>
      <w:tr w:rsidR="002668F9" w:rsidRPr="00EF069D" w:rsidTr="003114BB">
        <w:trPr>
          <w:cantSplit/>
          <w:trHeight w:val="311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4B326D" w:rsidRDefault="002668F9" w:rsidP="007B3EFB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4B326D">
              <w:rPr>
                <w:i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346FC8" w:rsidP="007B3EFB">
            <w:r>
              <w:t>1,8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F75432" w:rsidP="007B3EFB">
            <w:r>
              <w:t>1,7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731B3" w:rsidP="007B3EFB">
            <w:r>
              <w:t>3,2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7411EB" w:rsidP="007411EB">
            <w:r>
              <w:t>2,0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232B84" w:rsidRDefault="00232B84" w:rsidP="007B3E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2,02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14748A" w:rsidRDefault="0014748A" w:rsidP="007B3EFB">
            <w:pPr>
              <w:rPr>
                <w:color w:val="000000" w:themeColor="text1"/>
              </w:rPr>
            </w:pPr>
            <w:r w:rsidRPr="0014748A">
              <w:rPr>
                <w:color w:val="000000" w:themeColor="text1"/>
              </w:rPr>
              <w:t>2,0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14748A" w:rsidRDefault="0014748A" w:rsidP="004E645F">
            <w:pPr>
              <w:rPr>
                <w:color w:val="000000" w:themeColor="text1"/>
              </w:rPr>
            </w:pPr>
            <w:r w:rsidRPr="0014748A">
              <w:rPr>
                <w:color w:val="000000" w:themeColor="text1"/>
              </w:rPr>
              <w:t>2,</w:t>
            </w:r>
            <w:r w:rsidR="004E645F">
              <w:rPr>
                <w:color w:val="000000" w:themeColor="text1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14748A" w:rsidRDefault="004E645F" w:rsidP="007B3E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14748A" w:rsidRDefault="0014748A" w:rsidP="004E645F">
            <w:pPr>
              <w:rPr>
                <w:color w:val="000000" w:themeColor="text1"/>
              </w:rPr>
            </w:pPr>
            <w:r w:rsidRPr="0014748A">
              <w:rPr>
                <w:color w:val="000000" w:themeColor="text1"/>
              </w:rPr>
              <w:t>2,</w:t>
            </w:r>
            <w:r w:rsidR="004E645F">
              <w:rPr>
                <w:color w:val="000000" w:themeColor="text1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14748A" w:rsidRDefault="0014748A" w:rsidP="004E645F">
            <w:pPr>
              <w:rPr>
                <w:color w:val="000000" w:themeColor="text1"/>
              </w:rPr>
            </w:pPr>
            <w:r w:rsidRPr="0014748A">
              <w:rPr>
                <w:color w:val="000000" w:themeColor="text1"/>
              </w:rPr>
              <w:t>2,</w:t>
            </w:r>
            <w:r w:rsidR="004E645F">
              <w:rPr>
                <w:color w:val="000000" w:themeColor="text1"/>
              </w:rPr>
              <w:t>2</w:t>
            </w:r>
          </w:p>
        </w:tc>
      </w:tr>
      <w:tr w:rsidR="002668F9" w:rsidRPr="00EF069D" w:rsidTr="007B3EFB">
        <w:trPr>
          <w:cantSplit/>
          <w:trHeight w:val="549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4B326D" w:rsidRDefault="002668F9" w:rsidP="007B3EFB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4B326D">
              <w:rPr>
                <w:iCs/>
                <w:color w:val="000000"/>
                <w:sz w:val="24"/>
                <w:szCs w:val="24"/>
              </w:rPr>
              <w:t>безвозмездные поступления,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4B326D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346FC8" w:rsidP="007B3EFB">
            <w:r>
              <w:t>4,6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F75432" w:rsidP="007B3EFB">
            <w:r>
              <w:t>5,7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731B3" w:rsidP="007B3EFB">
            <w:r>
              <w:t>6,1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7411EB" w:rsidP="007411EB">
            <w:r>
              <w:t>11,7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232B84" w:rsidRDefault="00232B84" w:rsidP="007B3E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6,65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14748A" w:rsidRDefault="0014748A" w:rsidP="007B3EFB">
            <w:pPr>
              <w:rPr>
                <w:color w:val="000000" w:themeColor="text1"/>
              </w:rPr>
            </w:pPr>
            <w:r w:rsidRPr="0014748A">
              <w:rPr>
                <w:color w:val="000000" w:themeColor="text1"/>
              </w:rPr>
              <w:t>6,0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14748A" w:rsidRDefault="004E645F" w:rsidP="007B3E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5,6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14748A" w:rsidRDefault="004E645F" w:rsidP="004E64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D73F3E" w:rsidRDefault="004E645F" w:rsidP="007B3EFB">
            <w:pPr>
              <w:rPr>
                <w:color w:val="FF0066"/>
              </w:rPr>
            </w:pPr>
            <w:r>
              <w:rPr>
                <w:color w:val="000000" w:themeColor="text1"/>
              </w:rPr>
              <w:t>4,8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D73F3E" w:rsidRDefault="004E645F" w:rsidP="007B3EFB">
            <w:pPr>
              <w:rPr>
                <w:color w:val="FF0066"/>
              </w:rPr>
            </w:pPr>
            <w:r>
              <w:rPr>
                <w:color w:val="000000" w:themeColor="text1"/>
              </w:rPr>
              <w:t>4,8</w:t>
            </w:r>
          </w:p>
        </w:tc>
      </w:tr>
      <w:tr w:rsidR="002668F9" w:rsidRPr="00EF069D" w:rsidTr="007B3EFB">
        <w:trPr>
          <w:cantSplit/>
          <w:trHeight w:val="293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4B326D" w:rsidRDefault="002668F9" w:rsidP="007B3EF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4B326D">
              <w:rPr>
                <w:iCs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346FC8" w:rsidP="007B3EFB">
            <w:r>
              <w:t>4,2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F75432" w:rsidP="007B3EFB">
            <w:r>
              <w:t>4,3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0731B3" w:rsidP="007B3EFB">
            <w:r>
              <w:t>4,6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7411EB" w:rsidP="007B3EFB">
            <w:r>
              <w:t>9,4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232B84" w:rsidRDefault="00232B84" w:rsidP="007B3E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5,31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B43789" w:rsidRDefault="00B43789" w:rsidP="007B3EFB">
            <w:pPr>
              <w:rPr>
                <w:color w:val="000000" w:themeColor="text1"/>
              </w:rPr>
            </w:pPr>
            <w:r w:rsidRPr="00B43789">
              <w:rPr>
                <w:color w:val="000000" w:themeColor="text1"/>
              </w:rPr>
              <w:t>5,6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B43789" w:rsidRDefault="004E645F" w:rsidP="007B3E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B43789" w:rsidRDefault="004E645F" w:rsidP="007B3E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B43789" w:rsidRDefault="00E33A8F" w:rsidP="004E64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4,</w:t>
            </w:r>
            <w:r w:rsidR="004E645F">
              <w:rPr>
                <w:color w:val="000000" w:themeColor="text1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B43789" w:rsidRDefault="00E33A8F" w:rsidP="00E33A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4,6</w:t>
            </w:r>
          </w:p>
        </w:tc>
      </w:tr>
      <w:tr w:rsidR="002668F9" w:rsidRPr="00EF069D" w:rsidTr="003114BB">
        <w:trPr>
          <w:cantSplit/>
          <w:trHeight w:val="256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4B326D" w:rsidRDefault="002668F9" w:rsidP="007B3EF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4B326D">
              <w:rPr>
                <w:iCs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267D84" w:rsidP="007B3EFB">
            <w: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F75432" w:rsidP="007B3EFB">
            <w:r>
              <w:t>1,0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6676EE" w:rsidP="007B3EFB">
            <w:r>
              <w:t>0,</w:t>
            </w:r>
            <w:r w:rsidR="000731B3"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7411EB" w:rsidP="007B3EFB">
            <w:r>
              <w:t>2,0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232B84" w:rsidRDefault="007375C8" w:rsidP="007B3EFB">
            <w:pPr>
              <w:rPr>
                <w:color w:val="000000" w:themeColor="text1"/>
              </w:rPr>
            </w:pPr>
            <w:r w:rsidRPr="00232B84">
              <w:rPr>
                <w:color w:val="000000" w:themeColor="text1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D73F3E" w:rsidRDefault="00DD4F78" w:rsidP="00B43789">
            <w:pPr>
              <w:rPr>
                <w:color w:val="FF0066"/>
              </w:rPr>
            </w:pPr>
            <w:r w:rsidRPr="00B43789">
              <w:rPr>
                <w:color w:val="000000" w:themeColor="text1"/>
              </w:rPr>
              <w:t>0</w:t>
            </w:r>
            <w:r w:rsidR="00B43789" w:rsidRPr="00B43789">
              <w:rPr>
                <w:color w:val="000000" w:themeColor="text1"/>
              </w:rPr>
              <w:t>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B43789" w:rsidRDefault="004E645F" w:rsidP="007B3E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B43789" w:rsidRDefault="004E645F" w:rsidP="00B437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B43789" w:rsidRDefault="00B43789" w:rsidP="007B3EFB">
            <w:pPr>
              <w:rPr>
                <w:color w:val="000000" w:themeColor="text1"/>
              </w:rPr>
            </w:pPr>
            <w:r w:rsidRPr="00B43789">
              <w:rPr>
                <w:color w:val="000000" w:themeColor="text1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B43789" w:rsidRDefault="00B43789" w:rsidP="007B3EFB">
            <w:pPr>
              <w:rPr>
                <w:color w:val="000000" w:themeColor="text1"/>
              </w:rPr>
            </w:pPr>
            <w:r w:rsidRPr="00B43789">
              <w:rPr>
                <w:color w:val="000000" w:themeColor="text1"/>
              </w:rPr>
              <w:t>0,0</w:t>
            </w:r>
          </w:p>
        </w:tc>
      </w:tr>
      <w:tr w:rsidR="002668F9" w:rsidRPr="00EF069D" w:rsidTr="003114BB">
        <w:trPr>
          <w:cantSplit/>
          <w:trHeight w:val="26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4B326D" w:rsidRDefault="002668F9" w:rsidP="007B3EF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4B326D">
              <w:rPr>
                <w:iCs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346FC8" w:rsidP="007B3EFB">
            <w:r>
              <w:t>0,08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F75432" w:rsidP="007B3EFB">
            <w:r>
              <w:t>0,09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994AE2" w:rsidP="007B3EFB">
            <w:r>
              <w:t>1,0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7375C8" w:rsidP="007B3EFB">
            <w:r>
              <w:t>0,</w:t>
            </w:r>
            <w:r w:rsidR="00994AE2"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33A8F" w:rsidRDefault="00A15A40" w:rsidP="007B3EFB">
            <w:pPr>
              <w:rPr>
                <w:color w:val="000000" w:themeColor="text1"/>
              </w:rPr>
            </w:pPr>
            <w:r w:rsidRPr="00E33A8F">
              <w:rPr>
                <w:color w:val="000000" w:themeColor="text1"/>
              </w:rPr>
              <w:t>0,1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33A8F" w:rsidRDefault="00A15A40" w:rsidP="007B3EFB">
            <w:pPr>
              <w:rPr>
                <w:color w:val="000000" w:themeColor="text1"/>
              </w:rPr>
            </w:pPr>
            <w:r w:rsidRPr="00E33A8F">
              <w:rPr>
                <w:color w:val="000000" w:themeColor="text1"/>
              </w:rPr>
              <w:t>0,1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33A8F" w:rsidRDefault="00A55F27" w:rsidP="007B3EFB">
            <w:pPr>
              <w:rPr>
                <w:color w:val="000000" w:themeColor="text1"/>
              </w:rPr>
            </w:pPr>
            <w:r w:rsidRPr="00E33A8F">
              <w:rPr>
                <w:color w:val="000000" w:themeColor="text1"/>
              </w:rPr>
              <w:t>0</w:t>
            </w:r>
            <w:r w:rsidR="00A15A40" w:rsidRPr="00E33A8F">
              <w:rPr>
                <w:color w:val="000000" w:themeColor="text1"/>
              </w:rPr>
              <w:t>,1</w:t>
            </w:r>
            <w:r w:rsidR="004E645F">
              <w:rPr>
                <w:color w:val="000000" w:themeColor="text1"/>
              </w:rPr>
              <w:t>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33A8F" w:rsidRDefault="00A15A40" w:rsidP="007B3EFB">
            <w:pPr>
              <w:rPr>
                <w:color w:val="000000" w:themeColor="text1"/>
              </w:rPr>
            </w:pPr>
            <w:r w:rsidRPr="00E33A8F">
              <w:rPr>
                <w:color w:val="000000" w:themeColor="text1"/>
              </w:rPr>
              <w:t>0,1</w:t>
            </w:r>
            <w:r w:rsidR="004E645F">
              <w:rPr>
                <w:color w:val="000000" w:themeColor="text1"/>
              </w:rPr>
              <w:t>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33A8F" w:rsidRDefault="00A15A40" w:rsidP="007B3EFB">
            <w:pPr>
              <w:rPr>
                <w:color w:val="000000" w:themeColor="text1"/>
              </w:rPr>
            </w:pPr>
            <w:r w:rsidRPr="00E33A8F">
              <w:rPr>
                <w:color w:val="000000" w:themeColor="text1"/>
              </w:rPr>
              <w:t>0,1</w:t>
            </w:r>
            <w:r w:rsidR="004E645F">
              <w:rPr>
                <w:color w:val="000000" w:themeColor="text1"/>
              </w:rPr>
              <w:t>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33A8F" w:rsidRDefault="00DD4F78" w:rsidP="007B3EFB">
            <w:pPr>
              <w:rPr>
                <w:color w:val="000000" w:themeColor="text1"/>
              </w:rPr>
            </w:pPr>
            <w:r w:rsidRPr="00E33A8F">
              <w:rPr>
                <w:color w:val="000000" w:themeColor="text1"/>
              </w:rPr>
              <w:t>0,1</w:t>
            </w:r>
            <w:r w:rsidR="004E645F">
              <w:rPr>
                <w:color w:val="000000" w:themeColor="text1"/>
              </w:rPr>
              <w:t>9</w:t>
            </w:r>
          </w:p>
        </w:tc>
      </w:tr>
      <w:tr w:rsidR="002668F9" w:rsidRPr="00EF069D" w:rsidTr="007B3EFB">
        <w:trPr>
          <w:cantSplit/>
          <w:trHeight w:val="585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3114BB" w:rsidRDefault="002668F9" w:rsidP="007B3EF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color w:val="000000" w:themeColor="text1"/>
                <w:sz w:val="24"/>
                <w:szCs w:val="24"/>
              </w:rPr>
            </w:pPr>
            <w:r w:rsidRPr="003114BB">
              <w:rPr>
                <w:color w:val="000000" w:themeColor="text1"/>
                <w:sz w:val="24"/>
                <w:szCs w:val="24"/>
                <w:shd w:val="clear" w:color="auto" w:fill="FFFFFF"/>
              </w:rPr>
              <w:t>безвозмездные поступления от физических и юридических лиц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346FC8" w:rsidP="007B3EFB">
            <w:r>
              <w:t>0,32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6676EE" w:rsidP="007B3EFB">
            <w:r>
              <w:t>0,</w:t>
            </w:r>
            <w:r w:rsidR="00F75432">
              <w:t>31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994AE2" w:rsidP="007B3EFB">
            <w:r>
              <w:t>0,4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7411EB" w:rsidP="007B3EFB">
            <w: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232B84" w:rsidRDefault="00B05C84" w:rsidP="007B3EFB">
            <w:pPr>
              <w:rPr>
                <w:color w:val="000000" w:themeColor="text1"/>
                <w:highlight w:val="yellow"/>
              </w:rPr>
            </w:pPr>
            <w:r w:rsidRPr="00B05C84">
              <w:rPr>
                <w:color w:val="000000" w:themeColor="text1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33A8F" w:rsidRDefault="00A55F27" w:rsidP="007B3EFB">
            <w:pPr>
              <w:rPr>
                <w:color w:val="000000" w:themeColor="text1"/>
              </w:rPr>
            </w:pPr>
            <w:r w:rsidRPr="00E33A8F">
              <w:rPr>
                <w:color w:val="000000" w:themeColor="text1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33A8F" w:rsidRDefault="004E645F" w:rsidP="007B3E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5,6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33A8F" w:rsidRDefault="004E645F" w:rsidP="007B3E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33A8F" w:rsidRDefault="004E645F" w:rsidP="007B3E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4,8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33A8F" w:rsidRDefault="004E645F" w:rsidP="007B3E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4,8</w:t>
            </w:r>
          </w:p>
        </w:tc>
      </w:tr>
      <w:tr w:rsidR="003114BB" w:rsidRPr="00EF069D" w:rsidTr="007B3EFB">
        <w:trPr>
          <w:cantSplit/>
          <w:trHeight w:val="585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4BB" w:rsidRPr="003114BB" w:rsidRDefault="003114BB" w:rsidP="007B3EF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114BB">
              <w:rPr>
                <w:color w:val="000000" w:themeColor="text1"/>
                <w:sz w:val="24"/>
                <w:szCs w:val="24"/>
                <w:shd w:val="clear" w:color="auto" w:fill="FFFFFF"/>
              </w:rPr>
              <w:t>Прочие межбюджетные трансферты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4BB" w:rsidRDefault="003114BB" w:rsidP="007B3EFB">
            <w: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4BB" w:rsidRDefault="003114BB" w:rsidP="007B3EFB">
            <w: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4BB" w:rsidRDefault="003114BB" w:rsidP="007B3EFB">
            <w: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4BB" w:rsidRDefault="003114BB" w:rsidP="007B3EFB">
            <w: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4BB" w:rsidRPr="00B05C84" w:rsidRDefault="003114BB" w:rsidP="007B3E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4BB" w:rsidRPr="00D73F3E" w:rsidRDefault="003114BB" w:rsidP="00E33A8F">
            <w:pPr>
              <w:rPr>
                <w:color w:val="FF0066"/>
              </w:rPr>
            </w:pPr>
            <w:r>
              <w:t>0,</w:t>
            </w:r>
            <w:r w:rsidR="00E33A8F">
              <w:t>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4BB" w:rsidRPr="00D73F3E" w:rsidRDefault="003114BB" w:rsidP="007B3EFB">
            <w:pPr>
              <w:rPr>
                <w:color w:val="FF0066"/>
              </w:rPr>
            </w:pPr>
            <w: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4BB" w:rsidRPr="00D73F3E" w:rsidRDefault="003114BB" w:rsidP="007B3EFB">
            <w:pPr>
              <w:rPr>
                <w:color w:val="FF0066"/>
              </w:rPr>
            </w:pPr>
            <w: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4BB" w:rsidRPr="00D73F3E" w:rsidRDefault="003114BB" w:rsidP="007B3EFB">
            <w:pPr>
              <w:rPr>
                <w:color w:val="FF0066"/>
              </w:rPr>
            </w:pPr>
            <w: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4BB" w:rsidRPr="00D73F3E" w:rsidRDefault="003114BB" w:rsidP="007B3EFB">
            <w:pPr>
              <w:rPr>
                <w:color w:val="FF0066"/>
              </w:rPr>
            </w:pPr>
            <w:r>
              <w:t>0,0</w:t>
            </w:r>
          </w:p>
        </w:tc>
      </w:tr>
      <w:tr w:rsidR="003114BB" w:rsidRPr="00EF069D" w:rsidTr="003114BB">
        <w:trPr>
          <w:cantSplit/>
          <w:trHeight w:val="749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4BB" w:rsidRPr="003114BB" w:rsidRDefault="003114BB" w:rsidP="007B3EF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4BB" w:rsidRDefault="00AB4CA0" w:rsidP="007B3EFB">
            <w: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4BB" w:rsidRDefault="00AB4CA0" w:rsidP="007B3EFB">
            <w: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4BB" w:rsidRDefault="00AB4CA0" w:rsidP="007B3EFB">
            <w: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4BB" w:rsidRDefault="00AB4CA0" w:rsidP="007B3EFB">
            <w: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4BB" w:rsidRDefault="00AB4CA0" w:rsidP="007B3E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4BB" w:rsidRDefault="00AB4CA0" w:rsidP="007B3EFB">
            <w: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4BB" w:rsidRDefault="00AB4CA0" w:rsidP="007B3EFB">
            <w: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4BB" w:rsidRDefault="00AB4CA0" w:rsidP="007B3EFB">
            <w: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4BB" w:rsidRDefault="00AB4CA0" w:rsidP="007B3EFB">
            <w: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4BB" w:rsidRDefault="00AB4CA0" w:rsidP="007B3EFB">
            <w:r>
              <w:t>0,0</w:t>
            </w:r>
          </w:p>
        </w:tc>
      </w:tr>
      <w:tr w:rsidR="00E33A8F" w:rsidRPr="00EF069D" w:rsidTr="00E33A8F">
        <w:trPr>
          <w:cantSplit/>
          <w:trHeight w:val="478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8F" w:rsidRDefault="00E33A8F" w:rsidP="007B3EF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Прочие неналоговые доходы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8F" w:rsidRDefault="00E33A8F" w:rsidP="007B3EFB">
            <w: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8F" w:rsidRDefault="00E33A8F" w:rsidP="007B3EFB">
            <w: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8F" w:rsidRDefault="00E33A8F" w:rsidP="007B3EFB">
            <w: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8F" w:rsidRDefault="00E33A8F" w:rsidP="007B3EFB">
            <w: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8F" w:rsidRDefault="00E33A8F" w:rsidP="007B3E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8F" w:rsidRDefault="00E33A8F" w:rsidP="007B3EFB">
            <w:r>
              <w:t>0,1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8F" w:rsidRDefault="00E33A8F" w:rsidP="007B3EFB">
            <w: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8F" w:rsidRDefault="00E33A8F" w:rsidP="007B3EFB">
            <w: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8F" w:rsidRDefault="00E33A8F" w:rsidP="007B3EFB">
            <w: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8F" w:rsidRDefault="00E33A8F" w:rsidP="007B3EFB">
            <w:r>
              <w:t>0,0</w:t>
            </w:r>
          </w:p>
        </w:tc>
      </w:tr>
      <w:tr w:rsidR="002668F9" w:rsidRPr="00EF069D" w:rsidTr="007B3EFB">
        <w:trPr>
          <w:cantSplit/>
          <w:trHeight w:val="36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5A1AC9" w:rsidRDefault="002668F9" w:rsidP="007B3EFB">
            <w:pPr>
              <w:jc w:val="both"/>
              <w:rPr>
                <w:color w:val="000000"/>
                <w:sz w:val="24"/>
                <w:szCs w:val="24"/>
              </w:rPr>
            </w:pPr>
            <w:r w:rsidRPr="005A1AC9">
              <w:rPr>
                <w:color w:val="000000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346FC8" w:rsidP="007B3EFB">
            <w:r>
              <w:t>6,2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731B3" w:rsidP="007B3EFB">
            <w:r>
              <w:t>7,1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994AE2" w:rsidP="007B3EFB">
            <w:r>
              <w:t>9,5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7411EB" w:rsidP="007B3EFB">
            <w:r>
              <w:t>9,4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AB4CA0" w:rsidRDefault="00AB4CA0" w:rsidP="007B3EFB">
            <w:pPr>
              <w:rPr>
                <w:color w:val="000000" w:themeColor="text1"/>
              </w:rPr>
            </w:pPr>
            <w:r w:rsidRPr="00AB4CA0">
              <w:rPr>
                <w:color w:val="000000" w:themeColor="text1"/>
              </w:rPr>
              <w:t>12,7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846034" w:rsidRDefault="00846034" w:rsidP="007B3EFB">
            <w:pPr>
              <w:rPr>
                <w:color w:val="000000" w:themeColor="text1"/>
              </w:rPr>
            </w:pPr>
            <w:r w:rsidRPr="00846034">
              <w:rPr>
                <w:color w:val="000000" w:themeColor="text1"/>
              </w:rPr>
              <w:t>8,0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846034" w:rsidRDefault="00A2296C" w:rsidP="007B3E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7,7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846034" w:rsidRDefault="00A2296C" w:rsidP="00A2296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846034" w:rsidRDefault="00A2296C" w:rsidP="007B3E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7,4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846034" w:rsidRDefault="00A2296C" w:rsidP="007B3E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7,4</w:t>
            </w:r>
          </w:p>
        </w:tc>
      </w:tr>
      <w:tr w:rsidR="002668F9" w:rsidRPr="00EF069D" w:rsidTr="007B3EFB">
        <w:trPr>
          <w:cantSplit/>
          <w:trHeight w:val="36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5A1AC9" w:rsidRDefault="002668F9" w:rsidP="007B3EFB">
            <w:pPr>
              <w:jc w:val="both"/>
              <w:rPr>
                <w:color w:val="000000"/>
                <w:sz w:val="24"/>
                <w:szCs w:val="24"/>
              </w:rPr>
            </w:pPr>
            <w:r w:rsidRPr="005A1AC9">
              <w:rPr>
                <w:color w:val="000000"/>
                <w:sz w:val="24"/>
                <w:szCs w:val="24"/>
              </w:rPr>
              <w:t>Дефицит/профицит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267D84" w:rsidP="007B3EFB">
            <w:r>
              <w:t>-</w:t>
            </w:r>
            <w:r w:rsidR="00346FC8">
              <w:t>0,2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676EE" w:rsidP="007B3EFB">
            <w:r>
              <w:t>-0,</w:t>
            </w:r>
            <w:r w:rsidR="000731B3"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994AE2" w:rsidP="007B3EFB">
            <w:r>
              <w:t>0,2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7411EB" w:rsidP="007B3EFB">
            <w:r>
              <w:t>-4,3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AB4CA0" w:rsidRDefault="00E627BF" w:rsidP="007B3EFB">
            <w:pPr>
              <w:rPr>
                <w:color w:val="000000" w:themeColor="text1"/>
              </w:rPr>
            </w:pPr>
            <w:r w:rsidRPr="00E627BF">
              <w:rPr>
                <w:color w:val="000000" w:themeColor="text1"/>
              </w:rPr>
              <w:t>-4</w:t>
            </w:r>
            <w:r w:rsidR="00994AE2" w:rsidRPr="00E627BF">
              <w:rPr>
                <w:color w:val="000000" w:themeColor="text1"/>
              </w:rPr>
              <w:t>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846034" w:rsidRDefault="00994AE2" w:rsidP="007B3EFB">
            <w:pPr>
              <w:rPr>
                <w:color w:val="000000" w:themeColor="text1"/>
              </w:rPr>
            </w:pPr>
            <w:r w:rsidRPr="00846034">
              <w:rPr>
                <w:color w:val="000000" w:themeColor="text1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846034" w:rsidRDefault="00A55F27" w:rsidP="007B3EFB">
            <w:pPr>
              <w:rPr>
                <w:color w:val="000000" w:themeColor="text1"/>
              </w:rPr>
            </w:pPr>
            <w:r w:rsidRPr="00846034">
              <w:rPr>
                <w:color w:val="000000" w:themeColor="text1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846034" w:rsidRDefault="00A55F27" w:rsidP="007B3EFB">
            <w:pPr>
              <w:rPr>
                <w:color w:val="000000" w:themeColor="text1"/>
              </w:rPr>
            </w:pPr>
            <w:r w:rsidRPr="00846034">
              <w:rPr>
                <w:color w:val="000000" w:themeColor="text1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846034" w:rsidRDefault="00A55F27" w:rsidP="007B3EFB">
            <w:pPr>
              <w:rPr>
                <w:color w:val="000000" w:themeColor="text1"/>
              </w:rPr>
            </w:pPr>
            <w:r w:rsidRPr="00846034">
              <w:rPr>
                <w:color w:val="000000" w:themeColor="text1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846034" w:rsidRDefault="001F64DA" w:rsidP="007B3EFB">
            <w:pPr>
              <w:rPr>
                <w:color w:val="000000" w:themeColor="text1"/>
              </w:rPr>
            </w:pPr>
            <w:r w:rsidRPr="00846034">
              <w:rPr>
                <w:color w:val="000000" w:themeColor="text1"/>
              </w:rPr>
              <w:t>0,0</w:t>
            </w:r>
          </w:p>
        </w:tc>
      </w:tr>
      <w:tr w:rsidR="002668F9" w:rsidRPr="00EF069D" w:rsidTr="007B3EFB">
        <w:trPr>
          <w:cantSplit/>
          <w:trHeight w:val="36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5A1AC9" w:rsidRDefault="002668F9" w:rsidP="007B3EFB">
            <w:pPr>
              <w:jc w:val="both"/>
              <w:rPr>
                <w:color w:val="000000"/>
                <w:sz w:val="24"/>
                <w:szCs w:val="24"/>
              </w:rPr>
            </w:pPr>
            <w:r w:rsidRPr="005A1AC9">
              <w:rPr>
                <w:color w:val="000000"/>
                <w:sz w:val="24"/>
                <w:szCs w:val="24"/>
              </w:rPr>
              <w:t xml:space="preserve">дефицит, 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267D84" w:rsidP="007B3EFB">
            <w: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7375C8" w:rsidP="007B3EFB">
            <w: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994AE2" w:rsidP="007B3EFB">
            <w: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7375C8" w:rsidP="007B3EFB">
            <w: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AB4CA0" w:rsidRDefault="007375C8" w:rsidP="007B3EFB">
            <w:pPr>
              <w:rPr>
                <w:color w:val="000000" w:themeColor="text1"/>
              </w:rPr>
            </w:pPr>
            <w:r w:rsidRPr="00AB4CA0">
              <w:rPr>
                <w:color w:val="000000" w:themeColor="text1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846034" w:rsidRDefault="00A55F27" w:rsidP="007B3EFB">
            <w:pPr>
              <w:rPr>
                <w:color w:val="000000" w:themeColor="text1"/>
              </w:rPr>
            </w:pPr>
            <w:r w:rsidRPr="00846034">
              <w:rPr>
                <w:color w:val="000000" w:themeColor="text1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846034" w:rsidRDefault="00A55F27" w:rsidP="007B3EFB">
            <w:pPr>
              <w:rPr>
                <w:color w:val="000000" w:themeColor="text1"/>
              </w:rPr>
            </w:pPr>
            <w:r w:rsidRPr="00846034">
              <w:rPr>
                <w:color w:val="000000" w:themeColor="text1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846034" w:rsidRDefault="00A55F27" w:rsidP="007B3EFB">
            <w:pPr>
              <w:rPr>
                <w:color w:val="000000" w:themeColor="text1"/>
              </w:rPr>
            </w:pPr>
            <w:r w:rsidRPr="00846034">
              <w:rPr>
                <w:color w:val="000000" w:themeColor="text1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846034" w:rsidRDefault="00A55F27" w:rsidP="007B3EFB">
            <w:pPr>
              <w:rPr>
                <w:color w:val="000000" w:themeColor="text1"/>
              </w:rPr>
            </w:pPr>
            <w:r w:rsidRPr="00846034">
              <w:rPr>
                <w:color w:val="000000" w:themeColor="text1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846034" w:rsidRDefault="001F64DA" w:rsidP="007B3EFB">
            <w:pPr>
              <w:rPr>
                <w:color w:val="000000" w:themeColor="text1"/>
              </w:rPr>
            </w:pPr>
            <w:r w:rsidRPr="00846034">
              <w:rPr>
                <w:color w:val="000000" w:themeColor="text1"/>
              </w:rPr>
              <w:t>0,0</w:t>
            </w:r>
          </w:p>
        </w:tc>
      </w:tr>
      <w:tr w:rsidR="002668F9" w:rsidRPr="00EF069D" w:rsidTr="007B3EFB">
        <w:trPr>
          <w:cantSplit/>
          <w:trHeight w:val="234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5A1AC9" w:rsidRDefault="002668F9" w:rsidP="007B3EFB">
            <w:pPr>
              <w:jc w:val="both"/>
              <w:rPr>
                <w:sz w:val="24"/>
                <w:szCs w:val="24"/>
              </w:rPr>
            </w:pPr>
            <w:r w:rsidRPr="005A1AC9">
              <w:rPr>
                <w:sz w:val="24"/>
                <w:szCs w:val="24"/>
              </w:rPr>
              <w:t>Муниципальный  долг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267D84" w:rsidP="007B3EFB">
            <w: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676EE" w:rsidP="007B3EFB">
            <w: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7375C8" w:rsidP="007B3EFB">
            <w: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7375C8" w:rsidP="007B3EFB">
            <w: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AB4CA0" w:rsidRDefault="007375C8" w:rsidP="007B3EFB">
            <w:pPr>
              <w:rPr>
                <w:color w:val="000000" w:themeColor="text1"/>
              </w:rPr>
            </w:pPr>
            <w:r w:rsidRPr="00AB4CA0">
              <w:rPr>
                <w:color w:val="000000" w:themeColor="text1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846034" w:rsidRDefault="00A55F27" w:rsidP="007B3EFB">
            <w:pPr>
              <w:rPr>
                <w:color w:val="000000" w:themeColor="text1"/>
              </w:rPr>
            </w:pPr>
            <w:r w:rsidRPr="00846034">
              <w:rPr>
                <w:color w:val="000000" w:themeColor="text1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846034" w:rsidRDefault="00A55F27" w:rsidP="007B3EFB">
            <w:pPr>
              <w:rPr>
                <w:color w:val="000000" w:themeColor="text1"/>
              </w:rPr>
            </w:pPr>
            <w:r w:rsidRPr="00846034">
              <w:rPr>
                <w:color w:val="000000" w:themeColor="text1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846034" w:rsidRDefault="00A55F27" w:rsidP="007B3EFB">
            <w:pPr>
              <w:rPr>
                <w:color w:val="000000" w:themeColor="text1"/>
              </w:rPr>
            </w:pPr>
            <w:r w:rsidRPr="00846034">
              <w:rPr>
                <w:color w:val="000000" w:themeColor="text1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846034" w:rsidRDefault="00A55F27" w:rsidP="007B3EFB">
            <w:pPr>
              <w:rPr>
                <w:color w:val="000000" w:themeColor="text1"/>
              </w:rPr>
            </w:pPr>
            <w:r w:rsidRPr="00846034">
              <w:rPr>
                <w:color w:val="000000" w:themeColor="text1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846034" w:rsidRDefault="001F64DA" w:rsidP="007B3EFB">
            <w:pPr>
              <w:rPr>
                <w:color w:val="000000" w:themeColor="text1"/>
              </w:rPr>
            </w:pPr>
            <w:r w:rsidRPr="00846034">
              <w:rPr>
                <w:color w:val="000000" w:themeColor="text1"/>
              </w:rPr>
              <w:t>0,0</w:t>
            </w:r>
          </w:p>
        </w:tc>
      </w:tr>
      <w:tr w:rsidR="002668F9" w:rsidRPr="00EF069D" w:rsidTr="007B3EFB">
        <w:trPr>
          <w:cantSplit/>
          <w:trHeight w:val="57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5A1AC9" w:rsidRDefault="002668F9" w:rsidP="007B3EFB">
            <w:pPr>
              <w:jc w:val="both"/>
              <w:rPr>
                <w:sz w:val="24"/>
                <w:szCs w:val="24"/>
              </w:rPr>
            </w:pPr>
            <w:r w:rsidRPr="003114BB">
              <w:rPr>
                <w:sz w:val="22"/>
                <w:szCs w:val="24"/>
              </w:rPr>
              <w:lastRenderedPageBreak/>
              <w:t>Отношение муниципального долга (без учета бюджетных кредитов) к налоговым и неналоговым доходам, в 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676EE" w:rsidP="007B3EFB">
            <w: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676EE" w:rsidP="007B3EFB">
            <w: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676EE" w:rsidP="007B3EFB">
            <w: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676EE" w:rsidP="007B3EFB">
            <w: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232B84" w:rsidRDefault="006676EE" w:rsidP="007B3EFB">
            <w:pPr>
              <w:rPr>
                <w:color w:val="000000" w:themeColor="text1"/>
                <w:highlight w:val="yellow"/>
              </w:rPr>
            </w:pPr>
            <w:r w:rsidRPr="00AB4CA0">
              <w:rPr>
                <w:color w:val="000000" w:themeColor="text1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14748A" w:rsidRDefault="006676EE" w:rsidP="007B3EFB">
            <w:pPr>
              <w:rPr>
                <w:color w:val="000000" w:themeColor="text1"/>
              </w:rPr>
            </w:pPr>
            <w:r w:rsidRPr="0014748A">
              <w:rPr>
                <w:color w:val="000000" w:themeColor="text1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14748A" w:rsidRDefault="006676EE" w:rsidP="007B3EFB">
            <w:pPr>
              <w:rPr>
                <w:color w:val="000000" w:themeColor="text1"/>
              </w:rPr>
            </w:pPr>
            <w:r w:rsidRPr="0014748A">
              <w:rPr>
                <w:color w:val="000000" w:themeColor="text1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14748A" w:rsidRDefault="006676EE" w:rsidP="007B3EFB">
            <w:pPr>
              <w:rPr>
                <w:color w:val="000000" w:themeColor="text1"/>
              </w:rPr>
            </w:pPr>
            <w:r w:rsidRPr="0014748A">
              <w:rPr>
                <w:color w:val="000000" w:themeColor="text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14748A" w:rsidRDefault="006676EE" w:rsidP="007B3EFB">
            <w:pPr>
              <w:rPr>
                <w:color w:val="000000" w:themeColor="text1"/>
              </w:rPr>
            </w:pPr>
            <w:r w:rsidRPr="0014748A">
              <w:rPr>
                <w:color w:val="000000" w:themeColor="text1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14748A" w:rsidRDefault="00DD4F78" w:rsidP="007B3EFB">
            <w:pPr>
              <w:rPr>
                <w:color w:val="000000" w:themeColor="text1"/>
              </w:rPr>
            </w:pPr>
            <w:r w:rsidRPr="0014748A">
              <w:rPr>
                <w:color w:val="000000" w:themeColor="text1"/>
              </w:rPr>
              <w:t>0</w:t>
            </w:r>
          </w:p>
        </w:tc>
      </w:tr>
    </w:tbl>
    <w:p w:rsidR="007B3EFB" w:rsidRPr="004B326D" w:rsidRDefault="007B3EFB" w:rsidP="007B3EFB">
      <w:pPr>
        <w:ind w:left="7200" w:firstLine="720"/>
        <w:rPr>
          <w:sz w:val="28"/>
          <w:szCs w:val="28"/>
        </w:rPr>
      </w:pPr>
      <w:r w:rsidRPr="004B326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                  </w:t>
      </w:r>
      <w:r w:rsidRPr="004B32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4B326D">
        <w:rPr>
          <w:color w:val="000000"/>
          <w:sz w:val="28"/>
          <w:szCs w:val="28"/>
        </w:rPr>
        <w:t>млн. рублей</w:t>
      </w:r>
      <w:r>
        <w:rPr>
          <w:color w:val="000000"/>
          <w:sz w:val="28"/>
          <w:szCs w:val="28"/>
        </w:rPr>
        <w:t>)</w:t>
      </w:r>
    </w:p>
    <w:tbl>
      <w:tblPr>
        <w:tblW w:w="4809" w:type="pct"/>
        <w:tblLook w:val="04A0" w:firstRow="1" w:lastRow="0" w:firstColumn="1" w:lastColumn="0" w:noHBand="0" w:noVBand="1"/>
      </w:tblPr>
      <w:tblGrid>
        <w:gridCol w:w="3754"/>
        <w:gridCol w:w="802"/>
        <w:gridCol w:w="1175"/>
        <w:gridCol w:w="1175"/>
        <w:gridCol w:w="1021"/>
        <w:gridCol w:w="859"/>
        <w:gridCol w:w="1192"/>
        <w:gridCol w:w="1035"/>
        <w:gridCol w:w="1035"/>
        <w:gridCol w:w="1132"/>
        <w:gridCol w:w="1041"/>
      </w:tblGrid>
      <w:tr w:rsidR="007B3EFB" w:rsidRPr="00EF069D" w:rsidTr="00353993">
        <w:trPr>
          <w:cantSplit/>
          <w:trHeight w:val="360"/>
          <w:tblHeader/>
        </w:trPr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5A1AC9" w:rsidRDefault="007B3EF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1AC9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7B3EFB" w:rsidRPr="005A1AC9" w:rsidRDefault="007B3EF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1AC9">
              <w:rPr>
                <w:bCs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368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5A1AC9" w:rsidRDefault="007B3EF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1AC9">
              <w:rPr>
                <w:bCs/>
                <w:color w:val="000000"/>
                <w:sz w:val="24"/>
                <w:szCs w:val="24"/>
              </w:rPr>
              <w:t>Годы</w:t>
            </w:r>
          </w:p>
        </w:tc>
      </w:tr>
      <w:tr w:rsidR="007B3EFB" w:rsidRPr="00EF069D" w:rsidTr="00353993">
        <w:trPr>
          <w:cantSplit/>
          <w:trHeight w:val="360"/>
          <w:tblHeader/>
        </w:trPr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FB" w:rsidRPr="005A1AC9" w:rsidRDefault="007B3EFB" w:rsidP="0035399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5A1AC9" w:rsidRDefault="007B3EFB" w:rsidP="0035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5A1AC9" w:rsidRDefault="007B3EFB" w:rsidP="0035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5A1AC9" w:rsidRDefault="007B3EFB" w:rsidP="0035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5A1AC9" w:rsidRDefault="007B3EFB" w:rsidP="0035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5A1AC9" w:rsidRDefault="007B3EFB" w:rsidP="0035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5A1AC9" w:rsidRDefault="007B3EFB" w:rsidP="0035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5A1AC9" w:rsidRDefault="007B3EFB" w:rsidP="0035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5A1AC9" w:rsidRDefault="007B3EFB" w:rsidP="0035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2035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5A1AC9" w:rsidRDefault="007B3EFB" w:rsidP="0035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2036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5A1AC9" w:rsidRDefault="007B3EFB" w:rsidP="00353993">
            <w:pPr>
              <w:rPr>
                <w:sz w:val="24"/>
                <w:szCs w:val="24"/>
              </w:rPr>
            </w:pPr>
          </w:p>
        </w:tc>
      </w:tr>
      <w:tr w:rsidR="007B3EFB" w:rsidRPr="00EF069D" w:rsidTr="00353993">
        <w:trPr>
          <w:cantSplit/>
          <w:trHeight w:val="360"/>
          <w:tblHeader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FB" w:rsidRPr="005A1AC9" w:rsidRDefault="007B3EFB" w:rsidP="00353993">
            <w:pPr>
              <w:jc w:val="center"/>
              <w:rPr>
                <w:color w:val="000000"/>
                <w:sz w:val="24"/>
                <w:szCs w:val="24"/>
              </w:rPr>
            </w:pPr>
            <w:r w:rsidRPr="005A1A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FB" w:rsidRPr="005A1AC9" w:rsidRDefault="007B3EFB" w:rsidP="00353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5A1AC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FB" w:rsidRPr="005A1AC9" w:rsidRDefault="007B3EFB" w:rsidP="00353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5A1AC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FB" w:rsidRPr="005A1AC9" w:rsidRDefault="007B3EFB" w:rsidP="00353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5A1AC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FB" w:rsidRPr="005A1AC9" w:rsidRDefault="007B3EFB" w:rsidP="00353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5A1AC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FB" w:rsidRPr="005A1AC9" w:rsidRDefault="007B3EFB" w:rsidP="00353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5A1AC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FB" w:rsidRPr="005A1AC9" w:rsidRDefault="007B3EFB" w:rsidP="00353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5A1AC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FB" w:rsidRPr="005A1AC9" w:rsidRDefault="007B3EFB" w:rsidP="00353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5A1AC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FB" w:rsidRPr="005A1AC9" w:rsidRDefault="007B3EFB" w:rsidP="00353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5A1AC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FB" w:rsidRPr="005A1AC9" w:rsidRDefault="007B3EFB" w:rsidP="00353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5A1A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FB" w:rsidRPr="005A1AC9" w:rsidRDefault="007B3EFB" w:rsidP="00353993">
            <w:pPr>
              <w:jc w:val="center"/>
              <w:rPr>
                <w:color w:val="000000"/>
                <w:sz w:val="24"/>
                <w:szCs w:val="24"/>
              </w:rPr>
            </w:pPr>
            <w:r w:rsidRPr="005A1AC9">
              <w:rPr>
                <w:color w:val="000000"/>
                <w:sz w:val="24"/>
                <w:szCs w:val="24"/>
              </w:rPr>
              <w:t>…</w:t>
            </w:r>
          </w:p>
        </w:tc>
      </w:tr>
      <w:tr w:rsidR="007B3EFB" w:rsidRPr="00EF069D" w:rsidTr="00353993">
        <w:trPr>
          <w:cantSplit/>
          <w:trHeight w:val="36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Default="007B3EFB" w:rsidP="00353993">
            <w:pPr>
              <w:jc w:val="center"/>
              <w:rPr>
                <w:color w:val="000000"/>
                <w:sz w:val="24"/>
                <w:szCs w:val="24"/>
              </w:rPr>
            </w:pPr>
            <w:r w:rsidRPr="00EF069D">
              <w:rPr>
                <w:color w:val="000000"/>
                <w:sz w:val="28"/>
                <w:szCs w:val="28"/>
              </w:rPr>
              <w:t xml:space="preserve"> </w:t>
            </w:r>
            <w:r w:rsidRPr="00DB224B">
              <w:rPr>
                <w:color w:val="000000"/>
                <w:sz w:val="24"/>
                <w:szCs w:val="24"/>
              </w:rPr>
              <w:t xml:space="preserve">Бюджет муниципального образования </w:t>
            </w:r>
            <w:r>
              <w:rPr>
                <w:sz w:val="24"/>
                <w:szCs w:val="24"/>
              </w:rPr>
              <w:t>Елховский</w:t>
            </w:r>
            <w:r w:rsidRPr="00DB224B">
              <w:rPr>
                <w:color w:val="000000"/>
                <w:sz w:val="24"/>
                <w:szCs w:val="24"/>
              </w:rPr>
              <w:t xml:space="preserve"> сельсовет Бузулукского района Оренбургской области (далее – местный бюджет)</w:t>
            </w:r>
          </w:p>
          <w:p w:rsidR="007B3EFB" w:rsidRPr="00DB224B" w:rsidRDefault="007B3EFB" w:rsidP="003539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2B2D" w:rsidRPr="00EF069D" w:rsidTr="00353993">
        <w:trPr>
          <w:cantSplit/>
          <w:trHeight w:val="36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B2D" w:rsidRPr="004B326D" w:rsidRDefault="00FA2B2D" w:rsidP="0035399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местного бюджета,</w:t>
            </w:r>
            <w:r w:rsidRPr="004B326D">
              <w:rPr>
                <w:color w:val="000000"/>
                <w:sz w:val="24"/>
                <w:szCs w:val="24"/>
              </w:rPr>
              <w:t xml:space="preserve"> 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B2D" w:rsidRPr="00D73F3E" w:rsidRDefault="00FA2B2D" w:rsidP="002D1EF2">
            <w:pPr>
              <w:rPr>
                <w:color w:val="FF0066"/>
              </w:rPr>
            </w:pPr>
            <w:r>
              <w:rPr>
                <w:color w:val="000000" w:themeColor="text1"/>
              </w:rPr>
              <w:t>7,</w:t>
            </w:r>
            <w:r w:rsidR="002D1EF2">
              <w:rPr>
                <w:color w:val="000000" w:themeColor="text1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B2D" w:rsidRPr="00D73F3E" w:rsidRDefault="00FA2B2D" w:rsidP="002D1EF2">
            <w:pPr>
              <w:rPr>
                <w:color w:val="FF0066"/>
              </w:rPr>
            </w:pPr>
            <w:r>
              <w:rPr>
                <w:color w:val="000000" w:themeColor="text1"/>
              </w:rPr>
              <w:t>7,</w:t>
            </w:r>
            <w:r w:rsidR="002D1EF2">
              <w:rPr>
                <w:color w:val="000000" w:themeColor="text1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B2D" w:rsidRPr="00D73F3E" w:rsidRDefault="00FA2B2D" w:rsidP="002D1EF2">
            <w:pPr>
              <w:rPr>
                <w:color w:val="FF0066"/>
              </w:rPr>
            </w:pPr>
            <w:r>
              <w:rPr>
                <w:color w:val="000000" w:themeColor="text1"/>
              </w:rPr>
              <w:t>7,</w:t>
            </w:r>
            <w:r w:rsidR="002D1EF2">
              <w:rPr>
                <w:color w:val="000000" w:themeColor="text1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B2D" w:rsidRPr="00D73F3E" w:rsidRDefault="00FA2B2D" w:rsidP="002D1EF2">
            <w:pPr>
              <w:rPr>
                <w:color w:val="FF0066"/>
              </w:rPr>
            </w:pPr>
            <w:r>
              <w:rPr>
                <w:color w:val="000000" w:themeColor="text1"/>
              </w:rPr>
              <w:t>7,</w:t>
            </w:r>
            <w:r w:rsidR="002D1EF2">
              <w:rPr>
                <w:color w:val="000000" w:themeColor="text1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B2D" w:rsidRPr="00D73F3E" w:rsidRDefault="00FA2B2D" w:rsidP="002D1EF2">
            <w:pPr>
              <w:rPr>
                <w:color w:val="FF0066"/>
              </w:rPr>
            </w:pPr>
            <w:r>
              <w:rPr>
                <w:color w:val="000000" w:themeColor="text1"/>
              </w:rPr>
              <w:t>7,</w:t>
            </w:r>
            <w:r w:rsidR="002D1EF2">
              <w:rPr>
                <w:color w:val="000000" w:themeColor="text1"/>
              </w:rPr>
              <w:t>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B2D" w:rsidRPr="00D73F3E" w:rsidRDefault="00FA2B2D" w:rsidP="002D1EF2">
            <w:pPr>
              <w:rPr>
                <w:color w:val="FF0066"/>
              </w:rPr>
            </w:pPr>
            <w:r>
              <w:rPr>
                <w:color w:val="000000" w:themeColor="text1"/>
              </w:rPr>
              <w:t>7,</w:t>
            </w:r>
            <w:r w:rsidR="002D1EF2">
              <w:rPr>
                <w:color w:val="000000" w:themeColor="text1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B2D" w:rsidRPr="00D73F3E" w:rsidRDefault="00FA2B2D" w:rsidP="002D1EF2">
            <w:pPr>
              <w:rPr>
                <w:color w:val="FF0066"/>
              </w:rPr>
            </w:pPr>
            <w:r>
              <w:rPr>
                <w:color w:val="000000" w:themeColor="text1"/>
              </w:rPr>
              <w:t>7,</w:t>
            </w:r>
            <w:r w:rsidR="002D1EF2">
              <w:rPr>
                <w:color w:val="000000" w:themeColor="text1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B2D" w:rsidRPr="00D73F3E" w:rsidRDefault="00FA2B2D" w:rsidP="002D1EF2">
            <w:pPr>
              <w:rPr>
                <w:color w:val="FF0066"/>
              </w:rPr>
            </w:pPr>
            <w:r>
              <w:rPr>
                <w:color w:val="000000" w:themeColor="text1"/>
              </w:rPr>
              <w:t>7,</w:t>
            </w:r>
            <w:r w:rsidR="002D1EF2">
              <w:rPr>
                <w:color w:val="000000" w:themeColor="text1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B2D" w:rsidRPr="00D73F3E" w:rsidRDefault="00FA2B2D" w:rsidP="002D1EF2">
            <w:pPr>
              <w:rPr>
                <w:color w:val="FF0066"/>
              </w:rPr>
            </w:pPr>
            <w:r>
              <w:rPr>
                <w:color w:val="000000" w:themeColor="text1"/>
              </w:rPr>
              <w:t>7,</w:t>
            </w:r>
            <w:r w:rsidR="002D1EF2">
              <w:rPr>
                <w:color w:val="000000" w:themeColor="text1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B2D" w:rsidRPr="00D73F3E" w:rsidRDefault="00FA2B2D" w:rsidP="00353993">
            <w:pPr>
              <w:rPr>
                <w:color w:val="FF0066"/>
              </w:rPr>
            </w:pPr>
          </w:p>
        </w:tc>
      </w:tr>
      <w:tr w:rsidR="00FA2B2D" w:rsidRPr="00EF069D" w:rsidTr="0014748A">
        <w:trPr>
          <w:cantSplit/>
          <w:trHeight w:val="233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B2D" w:rsidRPr="004B326D" w:rsidRDefault="00FA2B2D" w:rsidP="00353993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4B326D">
              <w:rPr>
                <w:i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B2D" w:rsidRPr="0014748A" w:rsidRDefault="004E645F" w:rsidP="00353993">
            <w:pPr>
              <w:rPr>
                <w:color w:val="000000" w:themeColor="text1"/>
              </w:rPr>
            </w:pPr>
            <w:r w:rsidRPr="004E645F">
              <w:rPr>
                <w:color w:val="000000" w:themeColor="text1"/>
              </w:rPr>
              <w:t>2,2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B2D" w:rsidRPr="0014748A" w:rsidRDefault="004E645F" w:rsidP="00353993">
            <w:pPr>
              <w:rPr>
                <w:color w:val="000000" w:themeColor="text1"/>
              </w:rPr>
            </w:pPr>
            <w:r w:rsidRPr="004E645F">
              <w:rPr>
                <w:color w:val="000000" w:themeColor="text1"/>
              </w:rPr>
              <w:t>2,2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B2D" w:rsidRPr="0014748A" w:rsidRDefault="004E645F" w:rsidP="00353993">
            <w:pPr>
              <w:rPr>
                <w:color w:val="000000" w:themeColor="text1"/>
              </w:rPr>
            </w:pPr>
            <w:r w:rsidRPr="004E645F">
              <w:rPr>
                <w:color w:val="000000" w:themeColor="text1"/>
              </w:rPr>
              <w:t>2,2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B2D" w:rsidRPr="0014748A" w:rsidRDefault="004E645F" w:rsidP="00353993">
            <w:pPr>
              <w:rPr>
                <w:color w:val="000000" w:themeColor="text1"/>
              </w:rPr>
            </w:pPr>
            <w:r w:rsidRPr="004E645F">
              <w:rPr>
                <w:color w:val="000000" w:themeColor="text1"/>
              </w:rPr>
              <w:t>2,2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B2D" w:rsidRPr="0014748A" w:rsidRDefault="004E645F" w:rsidP="00353993">
            <w:pPr>
              <w:rPr>
                <w:color w:val="000000" w:themeColor="text1"/>
              </w:rPr>
            </w:pPr>
            <w:r w:rsidRPr="004E645F">
              <w:rPr>
                <w:color w:val="000000" w:themeColor="text1"/>
              </w:rPr>
              <w:t>2,2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B2D" w:rsidRPr="0014748A" w:rsidRDefault="004E645F" w:rsidP="00353993">
            <w:pPr>
              <w:rPr>
                <w:color w:val="000000" w:themeColor="text1"/>
              </w:rPr>
            </w:pPr>
            <w:r w:rsidRPr="004E645F">
              <w:rPr>
                <w:color w:val="000000" w:themeColor="text1"/>
              </w:rPr>
              <w:t>2,2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B2D" w:rsidRPr="0014748A" w:rsidRDefault="00FA2B2D" w:rsidP="004E645F">
            <w:pPr>
              <w:rPr>
                <w:color w:val="000000" w:themeColor="text1"/>
              </w:rPr>
            </w:pPr>
            <w:r w:rsidRPr="0014748A">
              <w:rPr>
                <w:color w:val="000000" w:themeColor="text1"/>
              </w:rPr>
              <w:t>2,</w:t>
            </w:r>
            <w:r w:rsidR="004E645F">
              <w:rPr>
                <w:color w:val="000000" w:themeColor="text1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B2D" w:rsidRPr="0014748A" w:rsidRDefault="00FA2B2D" w:rsidP="004E645F">
            <w:pPr>
              <w:rPr>
                <w:color w:val="000000" w:themeColor="text1"/>
              </w:rPr>
            </w:pPr>
            <w:r w:rsidRPr="0014748A">
              <w:rPr>
                <w:color w:val="000000" w:themeColor="text1"/>
              </w:rPr>
              <w:t>2,</w:t>
            </w:r>
            <w:r w:rsidR="004E645F">
              <w:rPr>
                <w:color w:val="000000" w:themeColor="text1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B2D" w:rsidRPr="0014748A" w:rsidRDefault="00FA2B2D" w:rsidP="004E645F">
            <w:pPr>
              <w:rPr>
                <w:color w:val="000000" w:themeColor="text1"/>
              </w:rPr>
            </w:pPr>
            <w:r w:rsidRPr="0014748A">
              <w:rPr>
                <w:color w:val="000000" w:themeColor="text1"/>
              </w:rPr>
              <w:t>2,</w:t>
            </w:r>
            <w:r w:rsidR="004E645F">
              <w:rPr>
                <w:color w:val="000000" w:themeColor="text1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B2D" w:rsidRPr="00D73F3E" w:rsidRDefault="00FA2B2D" w:rsidP="00353993">
            <w:pPr>
              <w:rPr>
                <w:color w:val="FF0066"/>
              </w:rPr>
            </w:pPr>
          </w:p>
        </w:tc>
      </w:tr>
      <w:tr w:rsidR="00FA2B2D" w:rsidRPr="00EF069D" w:rsidTr="00353993">
        <w:trPr>
          <w:cantSplit/>
          <w:trHeight w:val="549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B2D" w:rsidRPr="004B326D" w:rsidRDefault="00FA2B2D" w:rsidP="00353993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4B326D">
              <w:rPr>
                <w:iCs/>
                <w:color w:val="000000"/>
                <w:sz w:val="24"/>
                <w:szCs w:val="24"/>
              </w:rPr>
              <w:t>безвозмездные поступления,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4B326D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B2D" w:rsidRPr="00D73F3E" w:rsidRDefault="004E645F" w:rsidP="00353993">
            <w:pPr>
              <w:rPr>
                <w:color w:val="FF0066"/>
              </w:rPr>
            </w:pPr>
            <w:r>
              <w:rPr>
                <w:color w:val="000000" w:themeColor="text1"/>
              </w:rPr>
              <w:t>4,8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B2D" w:rsidRPr="00D73F3E" w:rsidRDefault="004E645F" w:rsidP="00353993">
            <w:pPr>
              <w:rPr>
                <w:color w:val="FF0066"/>
              </w:rPr>
            </w:pPr>
            <w:r>
              <w:rPr>
                <w:color w:val="000000" w:themeColor="text1"/>
              </w:rPr>
              <w:t>4,8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B2D" w:rsidRPr="00D73F3E" w:rsidRDefault="004E645F" w:rsidP="00353993">
            <w:pPr>
              <w:rPr>
                <w:color w:val="FF0066"/>
              </w:rPr>
            </w:pPr>
            <w:r>
              <w:rPr>
                <w:color w:val="000000" w:themeColor="text1"/>
              </w:rPr>
              <w:t>4,8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B2D" w:rsidRPr="00D73F3E" w:rsidRDefault="004E645F" w:rsidP="00353993">
            <w:pPr>
              <w:rPr>
                <w:color w:val="FF0066"/>
              </w:rPr>
            </w:pPr>
            <w:r>
              <w:rPr>
                <w:color w:val="000000" w:themeColor="text1"/>
              </w:rPr>
              <w:t>4,8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B2D" w:rsidRPr="00D73F3E" w:rsidRDefault="004E645F" w:rsidP="00353993">
            <w:pPr>
              <w:rPr>
                <w:color w:val="FF0066"/>
              </w:rPr>
            </w:pPr>
            <w:r>
              <w:rPr>
                <w:color w:val="000000" w:themeColor="text1"/>
              </w:rPr>
              <w:t>4,8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B2D" w:rsidRPr="00D73F3E" w:rsidRDefault="004E645F" w:rsidP="00353993">
            <w:pPr>
              <w:rPr>
                <w:color w:val="FF0066"/>
              </w:rPr>
            </w:pPr>
            <w:r>
              <w:rPr>
                <w:color w:val="000000" w:themeColor="text1"/>
              </w:rPr>
              <w:t>4,8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B2D" w:rsidRPr="00D73F3E" w:rsidRDefault="004E645F" w:rsidP="00353993">
            <w:pPr>
              <w:rPr>
                <w:color w:val="FF0066"/>
              </w:rPr>
            </w:pPr>
            <w:r>
              <w:rPr>
                <w:color w:val="000000" w:themeColor="text1"/>
              </w:rPr>
              <w:t>4,8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B2D" w:rsidRPr="00D73F3E" w:rsidRDefault="004E645F" w:rsidP="00353993">
            <w:pPr>
              <w:rPr>
                <w:color w:val="FF0066"/>
              </w:rPr>
            </w:pPr>
            <w:r>
              <w:rPr>
                <w:color w:val="000000" w:themeColor="text1"/>
              </w:rPr>
              <w:t>4,8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B2D" w:rsidRPr="00D73F3E" w:rsidRDefault="004E645F" w:rsidP="00353993">
            <w:pPr>
              <w:rPr>
                <w:color w:val="FF0066"/>
              </w:rPr>
            </w:pPr>
            <w:r>
              <w:rPr>
                <w:color w:val="000000" w:themeColor="text1"/>
              </w:rPr>
              <w:t>4,8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B2D" w:rsidRPr="00D73F3E" w:rsidRDefault="00FA2B2D" w:rsidP="00353993">
            <w:pPr>
              <w:rPr>
                <w:color w:val="FF0066"/>
              </w:rPr>
            </w:pPr>
          </w:p>
        </w:tc>
      </w:tr>
      <w:tr w:rsidR="00FA2B2D" w:rsidRPr="00EF069D" w:rsidTr="00353993">
        <w:trPr>
          <w:cantSplit/>
          <w:trHeight w:val="293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2D" w:rsidRPr="004B326D" w:rsidRDefault="00FA2B2D" w:rsidP="0035399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4B326D">
              <w:rPr>
                <w:iCs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B2D" w:rsidRPr="00E33A8F" w:rsidRDefault="00FA2B2D" w:rsidP="00353993">
            <w:pPr>
              <w:rPr>
                <w:color w:val="000000" w:themeColor="text1"/>
              </w:rPr>
            </w:pPr>
            <w:r w:rsidRPr="00E33A8F">
              <w:rPr>
                <w:color w:val="000000" w:themeColor="text1"/>
              </w:rPr>
              <w:t>4,6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B2D" w:rsidRPr="00E33A8F" w:rsidRDefault="00FA2B2D" w:rsidP="00353993">
            <w:pPr>
              <w:rPr>
                <w:color w:val="000000" w:themeColor="text1"/>
              </w:rPr>
            </w:pPr>
            <w:r w:rsidRPr="00E33A8F">
              <w:rPr>
                <w:color w:val="000000" w:themeColor="text1"/>
              </w:rPr>
              <w:t>4,6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B2D" w:rsidRPr="00E33A8F" w:rsidRDefault="00FA2B2D" w:rsidP="00353993">
            <w:pPr>
              <w:rPr>
                <w:color w:val="000000" w:themeColor="text1"/>
              </w:rPr>
            </w:pPr>
            <w:r w:rsidRPr="00E33A8F">
              <w:rPr>
                <w:color w:val="000000" w:themeColor="text1"/>
              </w:rPr>
              <w:t>4,6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B2D" w:rsidRPr="00E33A8F" w:rsidRDefault="00FA2B2D" w:rsidP="00353993">
            <w:pPr>
              <w:rPr>
                <w:color w:val="000000" w:themeColor="text1"/>
              </w:rPr>
            </w:pPr>
            <w:r w:rsidRPr="00E33A8F">
              <w:rPr>
                <w:color w:val="000000" w:themeColor="text1"/>
              </w:rPr>
              <w:t>4,6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B2D" w:rsidRPr="00E33A8F" w:rsidRDefault="00FA2B2D" w:rsidP="00353993">
            <w:pPr>
              <w:rPr>
                <w:color w:val="000000" w:themeColor="text1"/>
              </w:rPr>
            </w:pPr>
            <w:r w:rsidRPr="00E33A8F">
              <w:rPr>
                <w:color w:val="000000" w:themeColor="text1"/>
              </w:rPr>
              <w:t>4,6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B2D" w:rsidRPr="00E33A8F" w:rsidRDefault="00FA2B2D" w:rsidP="00353993">
            <w:pPr>
              <w:rPr>
                <w:color w:val="000000" w:themeColor="text1"/>
              </w:rPr>
            </w:pPr>
            <w:r w:rsidRPr="00E33A8F">
              <w:rPr>
                <w:color w:val="000000" w:themeColor="text1"/>
              </w:rPr>
              <w:t>4,6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B2D" w:rsidRPr="00E33A8F" w:rsidRDefault="00FA2B2D" w:rsidP="00353993">
            <w:pPr>
              <w:rPr>
                <w:color w:val="000000" w:themeColor="text1"/>
              </w:rPr>
            </w:pPr>
            <w:r w:rsidRPr="00E33A8F">
              <w:rPr>
                <w:color w:val="000000" w:themeColor="text1"/>
              </w:rPr>
              <w:t>4,6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B2D" w:rsidRPr="00E33A8F" w:rsidRDefault="00FA2B2D" w:rsidP="00353993">
            <w:pPr>
              <w:rPr>
                <w:color w:val="000000" w:themeColor="text1"/>
              </w:rPr>
            </w:pPr>
            <w:r w:rsidRPr="00E33A8F">
              <w:rPr>
                <w:color w:val="000000" w:themeColor="text1"/>
              </w:rPr>
              <w:t>4,6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B2D" w:rsidRPr="00E33A8F" w:rsidRDefault="00FA2B2D" w:rsidP="00353993">
            <w:pPr>
              <w:rPr>
                <w:color w:val="000000" w:themeColor="text1"/>
              </w:rPr>
            </w:pPr>
            <w:r w:rsidRPr="00E33A8F">
              <w:rPr>
                <w:color w:val="000000" w:themeColor="text1"/>
              </w:rPr>
              <w:t>4,6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B2D" w:rsidRPr="00D73F3E" w:rsidRDefault="00FA2B2D" w:rsidP="00353993">
            <w:pPr>
              <w:rPr>
                <w:color w:val="FF0066"/>
              </w:rPr>
            </w:pPr>
          </w:p>
        </w:tc>
      </w:tr>
      <w:tr w:rsidR="00FA2B2D" w:rsidRPr="00EF069D" w:rsidTr="00353993">
        <w:trPr>
          <w:cantSplit/>
          <w:trHeight w:val="41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2D" w:rsidRPr="004B326D" w:rsidRDefault="00FA2B2D" w:rsidP="0035399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4B326D">
              <w:rPr>
                <w:iCs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B2D" w:rsidRPr="00E33A8F" w:rsidRDefault="00FA2B2D" w:rsidP="003539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B2D" w:rsidRPr="00E33A8F" w:rsidRDefault="00FA2B2D" w:rsidP="003539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B2D" w:rsidRPr="00E33A8F" w:rsidRDefault="00FA2B2D" w:rsidP="00DD4F78">
            <w:pPr>
              <w:rPr>
                <w:color w:val="000000" w:themeColor="text1"/>
              </w:rPr>
            </w:pPr>
            <w:r w:rsidRPr="00E33A8F">
              <w:rPr>
                <w:color w:val="000000" w:themeColor="text1"/>
              </w:rPr>
              <w:t>0,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B2D" w:rsidRPr="00E33A8F" w:rsidRDefault="00FA2B2D" w:rsidP="003539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B2D" w:rsidRPr="00E33A8F" w:rsidRDefault="00FA2B2D" w:rsidP="003539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B2D" w:rsidRPr="00E33A8F" w:rsidRDefault="00FA2B2D" w:rsidP="003539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B2D" w:rsidRPr="00E33A8F" w:rsidRDefault="00FA2B2D" w:rsidP="003539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B2D" w:rsidRPr="00E33A8F" w:rsidRDefault="00FA2B2D" w:rsidP="003539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B2D" w:rsidRPr="00E33A8F" w:rsidRDefault="00FA2B2D" w:rsidP="003539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B2D" w:rsidRPr="00D73F3E" w:rsidRDefault="00FA2B2D" w:rsidP="00353993">
            <w:pPr>
              <w:rPr>
                <w:color w:val="FF0066"/>
              </w:rPr>
            </w:pPr>
          </w:p>
        </w:tc>
      </w:tr>
      <w:tr w:rsidR="00FA2B2D" w:rsidRPr="00EF069D" w:rsidTr="00353993">
        <w:trPr>
          <w:cantSplit/>
          <w:trHeight w:val="372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2D" w:rsidRPr="004B326D" w:rsidRDefault="00FA2B2D" w:rsidP="0035399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4B326D">
              <w:rPr>
                <w:iCs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B2D" w:rsidRPr="00E33A8F" w:rsidRDefault="004E645F" w:rsidP="00353993">
            <w:pPr>
              <w:rPr>
                <w:color w:val="000000" w:themeColor="text1"/>
              </w:rPr>
            </w:pPr>
            <w:r w:rsidRPr="004E645F">
              <w:rPr>
                <w:color w:val="000000" w:themeColor="text1"/>
              </w:rPr>
              <w:t>0,19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B2D" w:rsidRPr="00E33A8F" w:rsidRDefault="004E645F" w:rsidP="00DD4F78">
            <w:pPr>
              <w:rPr>
                <w:color w:val="000000" w:themeColor="text1"/>
              </w:rPr>
            </w:pPr>
            <w:r w:rsidRPr="004E645F">
              <w:rPr>
                <w:color w:val="000000" w:themeColor="text1"/>
              </w:rPr>
              <w:t>0,19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B2D" w:rsidRPr="00E33A8F" w:rsidRDefault="004E645F" w:rsidP="00353993">
            <w:pPr>
              <w:rPr>
                <w:color w:val="000000" w:themeColor="text1"/>
              </w:rPr>
            </w:pPr>
            <w:r w:rsidRPr="00E33A8F">
              <w:rPr>
                <w:color w:val="000000" w:themeColor="text1"/>
              </w:rPr>
              <w:t>0,1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B2D" w:rsidRPr="00E33A8F" w:rsidRDefault="004E645F" w:rsidP="00353993">
            <w:pPr>
              <w:rPr>
                <w:color w:val="000000" w:themeColor="text1"/>
              </w:rPr>
            </w:pPr>
            <w:r w:rsidRPr="00E33A8F">
              <w:rPr>
                <w:color w:val="000000" w:themeColor="text1"/>
              </w:rPr>
              <w:t>0,1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B2D" w:rsidRPr="00E33A8F" w:rsidRDefault="004E645F" w:rsidP="00353993">
            <w:pPr>
              <w:rPr>
                <w:color w:val="000000" w:themeColor="text1"/>
              </w:rPr>
            </w:pPr>
            <w:r w:rsidRPr="00E33A8F">
              <w:rPr>
                <w:color w:val="000000" w:themeColor="text1"/>
              </w:rPr>
              <w:t>0,1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B2D" w:rsidRPr="00E33A8F" w:rsidRDefault="004E645F" w:rsidP="00353993">
            <w:pPr>
              <w:rPr>
                <w:color w:val="000000" w:themeColor="text1"/>
              </w:rPr>
            </w:pPr>
            <w:r w:rsidRPr="00E33A8F">
              <w:rPr>
                <w:color w:val="000000" w:themeColor="text1"/>
              </w:rPr>
              <w:t>0,1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B2D" w:rsidRPr="00E33A8F" w:rsidRDefault="004E645F" w:rsidP="00353993">
            <w:pPr>
              <w:rPr>
                <w:color w:val="000000" w:themeColor="text1"/>
              </w:rPr>
            </w:pPr>
            <w:r w:rsidRPr="00E33A8F">
              <w:rPr>
                <w:color w:val="000000" w:themeColor="text1"/>
              </w:rPr>
              <w:t>0,1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B2D" w:rsidRPr="00E33A8F" w:rsidRDefault="004E645F" w:rsidP="00353993">
            <w:pPr>
              <w:rPr>
                <w:color w:val="000000" w:themeColor="text1"/>
              </w:rPr>
            </w:pPr>
            <w:r w:rsidRPr="00E33A8F">
              <w:rPr>
                <w:color w:val="000000" w:themeColor="text1"/>
              </w:rPr>
              <w:t>0,1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B2D" w:rsidRPr="00E33A8F" w:rsidRDefault="004E645F" w:rsidP="00353993">
            <w:pPr>
              <w:rPr>
                <w:color w:val="000000" w:themeColor="text1"/>
              </w:rPr>
            </w:pPr>
            <w:r w:rsidRPr="00E33A8F">
              <w:rPr>
                <w:color w:val="000000" w:themeColor="text1"/>
              </w:rPr>
              <w:t>0,1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B2D" w:rsidRPr="00D73F3E" w:rsidRDefault="00FA2B2D" w:rsidP="00353993">
            <w:pPr>
              <w:rPr>
                <w:color w:val="FF0066"/>
              </w:rPr>
            </w:pPr>
          </w:p>
        </w:tc>
      </w:tr>
      <w:tr w:rsidR="004E645F" w:rsidRPr="00EF069D" w:rsidTr="00353993">
        <w:trPr>
          <w:cantSplit/>
          <w:trHeight w:val="585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45F" w:rsidRPr="004B326D" w:rsidRDefault="004E645F" w:rsidP="004E645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4B326D">
              <w:rPr>
                <w:color w:val="333333"/>
                <w:sz w:val="24"/>
                <w:szCs w:val="24"/>
                <w:shd w:val="clear" w:color="auto" w:fill="FFFFFF"/>
              </w:rPr>
              <w:t>безвозмездные поступления от физических и юридических лиц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45F" w:rsidRPr="00E33A8F" w:rsidRDefault="004E645F" w:rsidP="004E64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45F" w:rsidRPr="00E33A8F" w:rsidRDefault="004E645F" w:rsidP="004E64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45F" w:rsidRPr="00E33A8F" w:rsidRDefault="004E645F" w:rsidP="004E64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4,8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45F" w:rsidRPr="00E33A8F" w:rsidRDefault="004E645F" w:rsidP="004E64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45F" w:rsidRPr="00E33A8F" w:rsidRDefault="004E645F" w:rsidP="004E64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45F" w:rsidRPr="00E33A8F" w:rsidRDefault="004E645F" w:rsidP="004E64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4,8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45F" w:rsidRPr="00E33A8F" w:rsidRDefault="004E645F" w:rsidP="004E64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4,8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45F" w:rsidRPr="00E33A8F" w:rsidRDefault="004E645F" w:rsidP="004E64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45F" w:rsidRPr="00E33A8F" w:rsidRDefault="004E645F" w:rsidP="004E64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4,8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45F" w:rsidRPr="00D73F3E" w:rsidRDefault="004E645F" w:rsidP="004E645F">
            <w:pPr>
              <w:rPr>
                <w:color w:val="FF0066"/>
              </w:rPr>
            </w:pPr>
          </w:p>
        </w:tc>
      </w:tr>
      <w:tr w:rsidR="004E645F" w:rsidRPr="00EF069D" w:rsidTr="00353993">
        <w:trPr>
          <w:cantSplit/>
          <w:trHeight w:val="585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45F" w:rsidRPr="004B326D" w:rsidRDefault="004E645F" w:rsidP="004E645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Прочие межбюджетные трансферты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45F" w:rsidRPr="00E33A8F" w:rsidRDefault="004E645F" w:rsidP="004E645F">
            <w:pPr>
              <w:rPr>
                <w:color w:val="000000" w:themeColor="text1"/>
              </w:rPr>
            </w:pPr>
            <w:r w:rsidRPr="00E33A8F">
              <w:rPr>
                <w:color w:val="000000" w:themeColor="text1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45F" w:rsidRPr="00E33A8F" w:rsidRDefault="004E645F" w:rsidP="004E645F">
            <w:pPr>
              <w:rPr>
                <w:color w:val="000000" w:themeColor="text1"/>
              </w:rPr>
            </w:pPr>
            <w:r w:rsidRPr="00E33A8F">
              <w:rPr>
                <w:color w:val="000000" w:themeColor="text1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45F" w:rsidRPr="00E33A8F" w:rsidRDefault="004E645F" w:rsidP="004E645F">
            <w:pPr>
              <w:rPr>
                <w:color w:val="000000" w:themeColor="text1"/>
              </w:rPr>
            </w:pPr>
            <w:r w:rsidRPr="00E33A8F">
              <w:rPr>
                <w:color w:val="000000" w:themeColor="text1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45F" w:rsidRPr="00E33A8F" w:rsidRDefault="004E645F" w:rsidP="004E645F">
            <w:pPr>
              <w:rPr>
                <w:color w:val="000000" w:themeColor="text1"/>
              </w:rPr>
            </w:pPr>
            <w:r w:rsidRPr="00E33A8F">
              <w:rPr>
                <w:color w:val="000000" w:themeColor="text1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45F" w:rsidRPr="00E33A8F" w:rsidRDefault="004E645F" w:rsidP="004E645F">
            <w:pPr>
              <w:rPr>
                <w:color w:val="000000" w:themeColor="text1"/>
              </w:rPr>
            </w:pPr>
            <w:r w:rsidRPr="00E33A8F">
              <w:rPr>
                <w:color w:val="000000" w:themeColor="text1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45F" w:rsidRPr="00E33A8F" w:rsidRDefault="004E645F" w:rsidP="004E645F">
            <w:pPr>
              <w:rPr>
                <w:color w:val="000000" w:themeColor="text1"/>
              </w:rPr>
            </w:pPr>
            <w:r w:rsidRPr="00E33A8F">
              <w:rPr>
                <w:color w:val="000000" w:themeColor="text1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45F" w:rsidRPr="00E33A8F" w:rsidRDefault="004E645F" w:rsidP="004E645F">
            <w:pPr>
              <w:rPr>
                <w:color w:val="000000" w:themeColor="text1"/>
              </w:rPr>
            </w:pPr>
            <w:r w:rsidRPr="00E33A8F">
              <w:rPr>
                <w:color w:val="000000" w:themeColor="text1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45F" w:rsidRPr="00E33A8F" w:rsidRDefault="004E645F" w:rsidP="004E645F">
            <w:pPr>
              <w:rPr>
                <w:color w:val="000000" w:themeColor="text1"/>
              </w:rPr>
            </w:pPr>
            <w:r w:rsidRPr="00E33A8F">
              <w:rPr>
                <w:color w:val="000000" w:themeColor="text1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45F" w:rsidRPr="00E33A8F" w:rsidRDefault="004E645F" w:rsidP="004E645F">
            <w:pPr>
              <w:rPr>
                <w:color w:val="000000" w:themeColor="text1"/>
              </w:rPr>
            </w:pPr>
            <w:r w:rsidRPr="00E33A8F">
              <w:rPr>
                <w:color w:val="000000" w:themeColor="text1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45F" w:rsidRPr="00D73F3E" w:rsidRDefault="004E645F" w:rsidP="004E645F">
            <w:pPr>
              <w:rPr>
                <w:color w:val="FF0066"/>
              </w:rPr>
            </w:pPr>
          </w:p>
        </w:tc>
      </w:tr>
      <w:tr w:rsidR="004E645F" w:rsidRPr="00EF069D" w:rsidTr="00353993">
        <w:trPr>
          <w:cantSplit/>
          <w:trHeight w:val="585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45F" w:rsidRDefault="004E645F" w:rsidP="004E645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45F" w:rsidRDefault="004E645F" w:rsidP="004E645F">
            <w:pPr>
              <w:rPr>
                <w:color w:val="FF0066"/>
              </w:rPr>
            </w:pPr>
            <w: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45F" w:rsidRDefault="004E645F" w:rsidP="004E645F">
            <w:pPr>
              <w:rPr>
                <w:color w:val="FF0066"/>
              </w:rPr>
            </w:pPr>
            <w: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45F" w:rsidRDefault="004E645F" w:rsidP="004E645F">
            <w:pPr>
              <w:rPr>
                <w:color w:val="FF0066"/>
              </w:rPr>
            </w:pPr>
            <w: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45F" w:rsidRDefault="004E645F" w:rsidP="004E645F">
            <w:pPr>
              <w:rPr>
                <w:color w:val="FF0066"/>
              </w:rPr>
            </w:pPr>
            <w: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45F" w:rsidRDefault="004E645F" w:rsidP="004E645F">
            <w:pPr>
              <w:rPr>
                <w:color w:val="FF0066"/>
              </w:rPr>
            </w:pPr>
            <w: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45F" w:rsidRDefault="004E645F" w:rsidP="004E645F">
            <w:pPr>
              <w:rPr>
                <w:color w:val="FF0066"/>
              </w:rPr>
            </w:pPr>
            <w: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45F" w:rsidRDefault="004E645F" w:rsidP="004E645F">
            <w:pPr>
              <w:rPr>
                <w:color w:val="FF0066"/>
              </w:rPr>
            </w:pPr>
            <w: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45F" w:rsidRDefault="004E645F" w:rsidP="004E645F">
            <w:pPr>
              <w:rPr>
                <w:color w:val="FF0066"/>
              </w:rPr>
            </w:pPr>
            <w: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45F" w:rsidRDefault="004E645F" w:rsidP="004E645F">
            <w:pPr>
              <w:rPr>
                <w:color w:val="FF0066"/>
              </w:rPr>
            </w:pPr>
            <w: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45F" w:rsidRPr="00D73F3E" w:rsidRDefault="004E645F" w:rsidP="004E645F">
            <w:pPr>
              <w:rPr>
                <w:color w:val="FF0066"/>
              </w:rPr>
            </w:pPr>
          </w:p>
        </w:tc>
      </w:tr>
      <w:tr w:rsidR="004E645F" w:rsidRPr="00EF069D" w:rsidTr="00E33A8F">
        <w:trPr>
          <w:cantSplit/>
          <w:trHeight w:val="375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45F" w:rsidRDefault="004E645F" w:rsidP="004E645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Прочие неналоговые доходы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45F" w:rsidRDefault="004E645F" w:rsidP="004E645F">
            <w: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45F" w:rsidRDefault="004E645F" w:rsidP="004E645F">
            <w: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45F" w:rsidRDefault="004E645F" w:rsidP="004E645F">
            <w: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45F" w:rsidRDefault="004E645F" w:rsidP="004E645F">
            <w: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45F" w:rsidRDefault="004E645F" w:rsidP="004E645F">
            <w: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45F" w:rsidRDefault="004E645F" w:rsidP="004E645F">
            <w: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45F" w:rsidRDefault="004E645F" w:rsidP="004E645F">
            <w: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45F" w:rsidRDefault="004E645F" w:rsidP="004E645F">
            <w: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45F" w:rsidRDefault="004E645F" w:rsidP="004E645F">
            <w: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45F" w:rsidRPr="00D73F3E" w:rsidRDefault="004E645F" w:rsidP="004E645F">
            <w:pPr>
              <w:rPr>
                <w:color w:val="FF0066"/>
              </w:rPr>
            </w:pPr>
          </w:p>
        </w:tc>
      </w:tr>
      <w:tr w:rsidR="004E645F" w:rsidRPr="00EF069D" w:rsidTr="00353993">
        <w:trPr>
          <w:cantSplit/>
          <w:trHeight w:val="36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45F" w:rsidRPr="005A1AC9" w:rsidRDefault="004E645F" w:rsidP="004E645F">
            <w:pPr>
              <w:jc w:val="both"/>
              <w:rPr>
                <w:color w:val="000000"/>
                <w:sz w:val="24"/>
                <w:szCs w:val="24"/>
              </w:rPr>
            </w:pPr>
            <w:r w:rsidRPr="005A1AC9">
              <w:rPr>
                <w:color w:val="000000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45F" w:rsidRPr="00846034" w:rsidRDefault="00A2296C" w:rsidP="004E64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45F" w:rsidRPr="00846034" w:rsidRDefault="00A2296C" w:rsidP="004E64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45F" w:rsidRPr="00846034" w:rsidRDefault="00A2296C" w:rsidP="004E64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45F" w:rsidRPr="00846034" w:rsidRDefault="00A2296C" w:rsidP="004E64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45F" w:rsidRPr="00846034" w:rsidRDefault="00A2296C" w:rsidP="004E64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45F" w:rsidRPr="00846034" w:rsidRDefault="00A2296C" w:rsidP="004E64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7,4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45F" w:rsidRPr="00846034" w:rsidRDefault="00A2296C" w:rsidP="004E64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7,4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45F" w:rsidRPr="00846034" w:rsidRDefault="00A2296C" w:rsidP="004E64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45F" w:rsidRPr="00846034" w:rsidRDefault="00A2296C" w:rsidP="004E64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7,4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45F" w:rsidRPr="00D73F3E" w:rsidRDefault="004E645F" w:rsidP="004E645F">
            <w:pPr>
              <w:rPr>
                <w:color w:val="FF0066"/>
              </w:rPr>
            </w:pPr>
          </w:p>
        </w:tc>
      </w:tr>
      <w:tr w:rsidR="004E645F" w:rsidRPr="00EF069D" w:rsidTr="00353993">
        <w:trPr>
          <w:cantSplit/>
          <w:trHeight w:val="36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45F" w:rsidRPr="005A1AC9" w:rsidRDefault="004E645F" w:rsidP="004E645F">
            <w:pPr>
              <w:jc w:val="both"/>
              <w:rPr>
                <w:color w:val="000000"/>
                <w:sz w:val="24"/>
                <w:szCs w:val="24"/>
              </w:rPr>
            </w:pPr>
            <w:r w:rsidRPr="005A1AC9">
              <w:rPr>
                <w:color w:val="000000"/>
                <w:sz w:val="24"/>
                <w:szCs w:val="24"/>
              </w:rPr>
              <w:t>Дефицит/профицит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45F" w:rsidRPr="00846034" w:rsidRDefault="004E645F" w:rsidP="004E645F">
            <w:pPr>
              <w:rPr>
                <w:color w:val="000000" w:themeColor="text1"/>
              </w:rPr>
            </w:pPr>
            <w:r w:rsidRPr="00846034">
              <w:rPr>
                <w:color w:val="000000" w:themeColor="text1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45F" w:rsidRPr="00846034" w:rsidRDefault="004E645F" w:rsidP="004E645F">
            <w:pPr>
              <w:rPr>
                <w:color w:val="000000" w:themeColor="text1"/>
              </w:rPr>
            </w:pPr>
            <w:r w:rsidRPr="00846034">
              <w:rPr>
                <w:color w:val="000000" w:themeColor="text1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45F" w:rsidRPr="00846034" w:rsidRDefault="004E645F" w:rsidP="004E645F">
            <w:pPr>
              <w:rPr>
                <w:color w:val="000000" w:themeColor="text1"/>
              </w:rPr>
            </w:pPr>
            <w:r w:rsidRPr="00846034">
              <w:rPr>
                <w:color w:val="000000" w:themeColor="text1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45F" w:rsidRPr="00846034" w:rsidRDefault="004E645F" w:rsidP="004E645F">
            <w:pPr>
              <w:rPr>
                <w:color w:val="000000" w:themeColor="text1"/>
              </w:rPr>
            </w:pPr>
            <w:r w:rsidRPr="00846034">
              <w:rPr>
                <w:color w:val="000000" w:themeColor="text1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45F" w:rsidRPr="00846034" w:rsidRDefault="004E645F" w:rsidP="004E645F">
            <w:pPr>
              <w:rPr>
                <w:color w:val="000000" w:themeColor="text1"/>
              </w:rPr>
            </w:pPr>
            <w:r w:rsidRPr="00846034">
              <w:rPr>
                <w:color w:val="000000" w:themeColor="text1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45F" w:rsidRPr="00846034" w:rsidRDefault="004E645F" w:rsidP="004E645F">
            <w:pPr>
              <w:rPr>
                <w:color w:val="000000" w:themeColor="text1"/>
              </w:rPr>
            </w:pPr>
            <w:r w:rsidRPr="00846034">
              <w:rPr>
                <w:color w:val="000000" w:themeColor="text1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45F" w:rsidRPr="00846034" w:rsidRDefault="004E645F" w:rsidP="004E645F">
            <w:pPr>
              <w:rPr>
                <w:color w:val="000000" w:themeColor="text1"/>
              </w:rPr>
            </w:pPr>
            <w:r w:rsidRPr="00846034">
              <w:rPr>
                <w:color w:val="000000" w:themeColor="text1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45F" w:rsidRPr="00846034" w:rsidRDefault="004E645F" w:rsidP="004E645F">
            <w:pPr>
              <w:rPr>
                <w:color w:val="000000" w:themeColor="text1"/>
              </w:rPr>
            </w:pPr>
            <w:r w:rsidRPr="00846034">
              <w:rPr>
                <w:color w:val="000000" w:themeColor="text1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45F" w:rsidRPr="00846034" w:rsidRDefault="004E645F" w:rsidP="004E645F">
            <w:pPr>
              <w:rPr>
                <w:color w:val="000000" w:themeColor="text1"/>
              </w:rPr>
            </w:pPr>
            <w:r w:rsidRPr="00846034">
              <w:rPr>
                <w:color w:val="000000" w:themeColor="text1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45F" w:rsidRPr="00D73F3E" w:rsidRDefault="004E645F" w:rsidP="004E645F">
            <w:pPr>
              <w:rPr>
                <w:color w:val="FF0066"/>
              </w:rPr>
            </w:pPr>
          </w:p>
        </w:tc>
      </w:tr>
      <w:tr w:rsidR="004E645F" w:rsidRPr="00EF069D" w:rsidTr="00353993">
        <w:trPr>
          <w:cantSplit/>
          <w:trHeight w:val="36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45F" w:rsidRPr="005A1AC9" w:rsidRDefault="004E645F" w:rsidP="004E645F">
            <w:pPr>
              <w:jc w:val="both"/>
              <w:rPr>
                <w:color w:val="000000"/>
                <w:sz w:val="24"/>
                <w:szCs w:val="24"/>
              </w:rPr>
            </w:pPr>
            <w:r w:rsidRPr="005A1AC9">
              <w:rPr>
                <w:color w:val="000000"/>
                <w:sz w:val="24"/>
                <w:szCs w:val="24"/>
              </w:rPr>
              <w:t xml:space="preserve">дефицит, 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45F" w:rsidRPr="00846034" w:rsidRDefault="004E645F" w:rsidP="004E645F">
            <w:pPr>
              <w:rPr>
                <w:color w:val="000000" w:themeColor="text1"/>
              </w:rPr>
            </w:pPr>
            <w:r w:rsidRPr="00846034">
              <w:rPr>
                <w:color w:val="000000" w:themeColor="text1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45F" w:rsidRPr="00846034" w:rsidRDefault="004E645F" w:rsidP="004E645F">
            <w:pPr>
              <w:rPr>
                <w:color w:val="000000" w:themeColor="text1"/>
              </w:rPr>
            </w:pPr>
            <w:r w:rsidRPr="00846034">
              <w:rPr>
                <w:color w:val="000000" w:themeColor="text1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45F" w:rsidRPr="00846034" w:rsidRDefault="004E645F" w:rsidP="004E645F">
            <w:pPr>
              <w:rPr>
                <w:color w:val="000000" w:themeColor="text1"/>
              </w:rPr>
            </w:pPr>
            <w:r w:rsidRPr="00846034">
              <w:rPr>
                <w:color w:val="000000" w:themeColor="text1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45F" w:rsidRPr="00846034" w:rsidRDefault="004E645F" w:rsidP="004E645F">
            <w:pPr>
              <w:rPr>
                <w:color w:val="000000" w:themeColor="text1"/>
              </w:rPr>
            </w:pPr>
            <w:r w:rsidRPr="00846034">
              <w:rPr>
                <w:color w:val="000000" w:themeColor="text1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45F" w:rsidRPr="00846034" w:rsidRDefault="004E645F" w:rsidP="004E645F">
            <w:pPr>
              <w:rPr>
                <w:color w:val="000000" w:themeColor="text1"/>
              </w:rPr>
            </w:pPr>
            <w:r w:rsidRPr="00846034">
              <w:rPr>
                <w:color w:val="000000" w:themeColor="text1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45F" w:rsidRPr="00846034" w:rsidRDefault="004E645F" w:rsidP="004E645F">
            <w:pPr>
              <w:rPr>
                <w:color w:val="000000" w:themeColor="text1"/>
              </w:rPr>
            </w:pPr>
            <w:r w:rsidRPr="00846034">
              <w:rPr>
                <w:color w:val="000000" w:themeColor="text1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45F" w:rsidRPr="00846034" w:rsidRDefault="004E645F" w:rsidP="004E645F">
            <w:pPr>
              <w:rPr>
                <w:color w:val="000000" w:themeColor="text1"/>
              </w:rPr>
            </w:pPr>
            <w:r w:rsidRPr="00846034">
              <w:rPr>
                <w:color w:val="000000" w:themeColor="text1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45F" w:rsidRPr="00846034" w:rsidRDefault="004E645F" w:rsidP="004E645F">
            <w:pPr>
              <w:rPr>
                <w:color w:val="000000" w:themeColor="text1"/>
              </w:rPr>
            </w:pPr>
            <w:r w:rsidRPr="00846034">
              <w:rPr>
                <w:color w:val="000000" w:themeColor="text1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45F" w:rsidRPr="00846034" w:rsidRDefault="004E645F" w:rsidP="004E645F">
            <w:pPr>
              <w:rPr>
                <w:color w:val="000000" w:themeColor="text1"/>
              </w:rPr>
            </w:pPr>
            <w:r w:rsidRPr="00846034">
              <w:rPr>
                <w:color w:val="000000" w:themeColor="text1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45F" w:rsidRPr="00D73F3E" w:rsidRDefault="004E645F" w:rsidP="004E645F">
            <w:pPr>
              <w:rPr>
                <w:color w:val="FF0066"/>
              </w:rPr>
            </w:pPr>
          </w:p>
        </w:tc>
      </w:tr>
      <w:tr w:rsidR="004E645F" w:rsidRPr="00EF069D" w:rsidTr="00353993">
        <w:trPr>
          <w:cantSplit/>
          <w:trHeight w:val="234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45F" w:rsidRPr="005A1AC9" w:rsidRDefault="004E645F" w:rsidP="004E645F">
            <w:pPr>
              <w:jc w:val="both"/>
              <w:rPr>
                <w:sz w:val="24"/>
                <w:szCs w:val="24"/>
              </w:rPr>
            </w:pPr>
            <w:r w:rsidRPr="005A1AC9">
              <w:rPr>
                <w:sz w:val="24"/>
                <w:szCs w:val="24"/>
              </w:rPr>
              <w:t>Муниципальный  долг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45F" w:rsidRPr="00846034" w:rsidRDefault="004E645F" w:rsidP="004E645F">
            <w:pPr>
              <w:rPr>
                <w:color w:val="000000" w:themeColor="text1"/>
              </w:rPr>
            </w:pPr>
            <w:r w:rsidRPr="00846034">
              <w:rPr>
                <w:color w:val="000000" w:themeColor="text1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45F" w:rsidRPr="00846034" w:rsidRDefault="004E645F" w:rsidP="004E645F">
            <w:pPr>
              <w:rPr>
                <w:color w:val="000000" w:themeColor="text1"/>
              </w:rPr>
            </w:pPr>
            <w:r w:rsidRPr="00846034">
              <w:rPr>
                <w:color w:val="000000" w:themeColor="text1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45F" w:rsidRPr="00846034" w:rsidRDefault="004E645F" w:rsidP="004E645F">
            <w:pPr>
              <w:rPr>
                <w:color w:val="000000" w:themeColor="text1"/>
              </w:rPr>
            </w:pPr>
            <w:r w:rsidRPr="00846034">
              <w:rPr>
                <w:color w:val="000000" w:themeColor="text1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45F" w:rsidRPr="00846034" w:rsidRDefault="004E645F" w:rsidP="004E645F">
            <w:pPr>
              <w:rPr>
                <w:color w:val="000000" w:themeColor="text1"/>
              </w:rPr>
            </w:pPr>
            <w:r w:rsidRPr="00846034">
              <w:rPr>
                <w:color w:val="000000" w:themeColor="text1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45F" w:rsidRPr="00846034" w:rsidRDefault="004E645F" w:rsidP="004E645F">
            <w:pPr>
              <w:rPr>
                <w:color w:val="000000" w:themeColor="text1"/>
              </w:rPr>
            </w:pPr>
            <w:r w:rsidRPr="00846034">
              <w:rPr>
                <w:color w:val="000000" w:themeColor="text1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45F" w:rsidRPr="00846034" w:rsidRDefault="004E645F" w:rsidP="004E645F">
            <w:pPr>
              <w:rPr>
                <w:color w:val="000000" w:themeColor="text1"/>
              </w:rPr>
            </w:pPr>
            <w:r w:rsidRPr="00846034">
              <w:rPr>
                <w:color w:val="000000" w:themeColor="text1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45F" w:rsidRPr="00846034" w:rsidRDefault="004E645F" w:rsidP="004E645F">
            <w:pPr>
              <w:rPr>
                <w:color w:val="000000" w:themeColor="text1"/>
              </w:rPr>
            </w:pPr>
            <w:r w:rsidRPr="00846034">
              <w:rPr>
                <w:color w:val="000000" w:themeColor="text1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45F" w:rsidRPr="00846034" w:rsidRDefault="004E645F" w:rsidP="004E645F">
            <w:pPr>
              <w:rPr>
                <w:color w:val="000000" w:themeColor="text1"/>
              </w:rPr>
            </w:pPr>
            <w:r w:rsidRPr="00846034">
              <w:rPr>
                <w:color w:val="000000" w:themeColor="text1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45F" w:rsidRPr="00846034" w:rsidRDefault="004E645F" w:rsidP="004E645F">
            <w:pPr>
              <w:rPr>
                <w:color w:val="000000" w:themeColor="text1"/>
              </w:rPr>
            </w:pPr>
            <w:r w:rsidRPr="00846034">
              <w:rPr>
                <w:color w:val="000000" w:themeColor="text1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45F" w:rsidRPr="00D73F3E" w:rsidRDefault="004E645F" w:rsidP="004E645F">
            <w:pPr>
              <w:rPr>
                <w:color w:val="FF0066"/>
              </w:rPr>
            </w:pPr>
          </w:p>
        </w:tc>
      </w:tr>
      <w:tr w:rsidR="004E645F" w:rsidRPr="00EF069D" w:rsidTr="00353993">
        <w:trPr>
          <w:cantSplit/>
          <w:trHeight w:val="57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45F" w:rsidRPr="005A1AC9" w:rsidRDefault="004E645F" w:rsidP="004E645F">
            <w:pPr>
              <w:jc w:val="both"/>
              <w:rPr>
                <w:sz w:val="24"/>
                <w:szCs w:val="24"/>
              </w:rPr>
            </w:pPr>
            <w:r w:rsidRPr="005A1AC9">
              <w:rPr>
                <w:sz w:val="24"/>
                <w:szCs w:val="24"/>
              </w:rPr>
              <w:t>Отношение муниципального долга (без учета бюджетных кредитов) к налоговым и неналоговым доходам, в 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45F" w:rsidRPr="00846034" w:rsidRDefault="004E645F" w:rsidP="004E645F">
            <w:pPr>
              <w:rPr>
                <w:color w:val="000000" w:themeColor="text1"/>
              </w:rPr>
            </w:pPr>
            <w:r w:rsidRPr="00846034">
              <w:rPr>
                <w:color w:val="000000" w:themeColor="text1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45F" w:rsidRPr="00846034" w:rsidRDefault="004E645F" w:rsidP="004E645F">
            <w:pPr>
              <w:rPr>
                <w:color w:val="000000" w:themeColor="text1"/>
              </w:rPr>
            </w:pPr>
            <w:r w:rsidRPr="00846034">
              <w:rPr>
                <w:color w:val="000000" w:themeColor="text1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45F" w:rsidRPr="00846034" w:rsidRDefault="004E645F" w:rsidP="004E645F">
            <w:pPr>
              <w:rPr>
                <w:color w:val="000000" w:themeColor="text1"/>
              </w:rPr>
            </w:pPr>
            <w:r w:rsidRPr="00846034">
              <w:rPr>
                <w:color w:val="000000" w:themeColor="text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45F" w:rsidRPr="00846034" w:rsidRDefault="004E645F" w:rsidP="004E645F">
            <w:pPr>
              <w:rPr>
                <w:color w:val="000000" w:themeColor="text1"/>
              </w:rPr>
            </w:pPr>
            <w:r w:rsidRPr="00846034">
              <w:rPr>
                <w:color w:val="000000" w:themeColor="text1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45F" w:rsidRPr="00846034" w:rsidRDefault="004E645F" w:rsidP="004E645F">
            <w:pPr>
              <w:rPr>
                <w:color w:val="000000" w:themeColor="text1"/>
              </w:rPr>
            </w:pPr>
            <w:r w:rsidRPr="00846034">
              <w:rPr>
                <w:color w:val="000000" w:themeColor="text1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45F" w:rsidRPr="00846034" w:rsidRDefault="004E645F" w:rsidP="004E645F">
            <w:pPr>
              <w:rPr>
                <w:color w:val="000000" w:themeColor="text1"/>
              </w:rPr>
            </w:pPr>
            <w:r w:rsidRPr="00846034">
              <w:rPr>
                <w:color w:val="000000" w:themeColor="text1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45F" w:rsidRPr="00846034" w:rsidRDefault="004E645F" w:rsidP="004E645F">
            <w:pPr>
              <w:rPr>
                <w:color w:val="000000" w:themeColor="text1"/>
              </w:rPr>
            </w:pPr>
            <w:r w:rsidRPr="00846034">
              <w:rPr>
                <w:color w:val="000000" w:themeColor="text1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45F" w:rsidRPr="00846034" w:rsidRDefault="004E645F" w:rsidP="004E645F">
            <w:pPr>
              <w:rPr>
                <w:color w:val="000000" w:themeColor="text1"/>
              </w:rPr>
            </w:pPr>
            <w:r w:rsidRPr="00846034">
              <w:rPr>
                <w:color w:val="000000" w:themeColor="text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45F" w:rsidRPr="00846034" w:rsidRDefault="004E645F" w:rsidP="004E645F">
            <w:pPr>
              <w:rPr>
                <w:color w:val="000000" w:themeColor="text1"/>
              </w:rPr>
            </w:pPr>
            <w:r w:rsidRPr="00846034">
              <w:rPr>
                <w:color w:val="000000" w:themeColor="text1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45F" w:rsidRPr="00D73F3E" w:rsidRDefault="004E645F" w:rsidP="004E645F">
            <w:pPr>
              <w:rPr>
                <w:color w:val="FF0066"/>
              </w:rPr>
            </w:pPr>
          </w:p>
        </w:tc>
      </w:tr>
    </w:tbl>
    <w:p w:rsidR="007B3EFB" w:rsidRDefault="007B3EFB" w:rsidP="00F75432">
      <w:pPr>
        <w:jc w:val="both"/>
        <w:rPr>
          <w:sz w:val="28"/>
          <w:szCs w:val="28"/>
        </w:rPr>
      </w:pPr>
    </w:p>
    <w:p w:rsidR="00E627BF" w:rsidRDefault="00E627BF" w:rsidP="00F75432">
      <w:pPr>
        <w:jc w:val="both"/>
        <w:rPr>
          <w:sz w:val="28"/>
          <w:szCs w:val="28"/>
        </w:rPr>
      </w:pPr>
    </w:p>
    <w:p w:rsidR="002668F9" w:rsidRDefault="002668F9" w:rsidP="002668F9">
      <w:pPr>
        <w:ind w:left="935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2668F9" w:rsidRPr="00EF069D" w:rsidRDefault="002668F9" w:rsidP="002668F9">
      <w:pPr>
        <w:ind w:left="9356"/>
        <w:jc w:val="both"/>
        <w:rPr>
          <w:sz w:val="28"/>
          <w:szCs w:val="28"/>
        </w:rPr>
      </w:pPr>
      <w:r w:rsidRPr="00EF069D">
        <w:rPr>
          <w:sz w:val="28"/>
          <w:szCs w:val="28"/>
        </w:rPr>
        <w:t xml:space="preserve">к </w:t>
      </w:r>
      <w:r>
        <w:rPr>
          <w:sz w:val="28"/>
          <w:szCs w:val="28"/>
        </w:rPr>
        <w:t>утверждению б</w:t>
      </w:r>
      <w:r w:rsidRPr="00EF069D">
        <w:rPr>
          <w:sz w:val="28"/>
          <w:szCs w:val="28"/>
        </w:rPr>
        <w:t xml:space="preserve">юджетного прогноза </w:t>
      </w:r>
      <w:r>
        <w:rPr>
          <w:sz w:val="28"/>
          <w:szCs w:val="28"/>
        </w:rPr>
        <w:t xml:space="preserve"> администрации муниципального образования </w:t>
      </w:r>
      <w:r w:rsidR="00346FC8">
        <w:rPr>
          <w:color w:val="22272F"/>
          <w:sz w:val="28"/>
          <w:szCs w:val="28"/>
        </w:rPr>
        <w:t xml:space="preserve">Елховский </w:t>
      </w:r>
      <w:r>
        <w:rPr>
          <w:color w:val="22272F"/>
          <w:sz w:val="28"/>
          <w:szCs w:val="28"/>
        </w:rPr>
        <w:t xml:space="preserve">сельсовет Бузулукского района </w:t>
      </w:r>
      <w:r w:rsidRPr="00EF069D">
        <w:rPr>
          <w:sz w:val="28"/>
          <w:szCs w:val="28"/>
        </w:rPr>
        <w:t>на долгосрочный период</w:t>
      </w:r>
    </w:p>
    <w:p w:rsidR="002668F9" w:rsidRPr="00EF069D" w:rsidRDefault="002668F9" w:rsidP="002668F9">
      <w:pPr>
        <w:ind w:left="9356"/>
        <w:jc w:val="both"/>
        <w:rPr>
          <w:sz w:val="28"/>
          <w:szCs w:val="28"/>
        </w:rPr>
      </w:pPr>
    </w:p>
    <w:p w:rsidR="002668F9" w:rsidRPr="00EF069D" w:rsidRDefault="002668F9" w:rsidP="002668F9">
      <w:pPr>
        <w:ind w:left="9639"/>
        <w:jc w:val="both"/>
        <w:rPr>
          <w:sz w:val="28"/>
          <w:szCs w:val="28"/>
        </w:rPr>
      </w:pPr>
    </w:p>
    <w:p w:rsidR="002668F9" w:rsidRPr="00EF069D" w:rsidRDefault="002668F9" w:rsidP="002668F9">
      <w:pPr>
        <w:jc w:val="center"/>
        <w:rPr>
          <w:sz w:val="28"/>
          <w:szCs w:val="28"/>
        </w:rPr>
      </w:pPr>
      <w:r w:rsidRPr="00EF069D">
        <w:rPr>
          <w:sz w:val="28"/>
          <w:szCs w:val="28"/>
        </w:rPr>
        <w:t xml:space="preserve">Основные налоговые доходы бюджета </w:t>
      </w:r>
    </w:p>
    <w:p w:rsidR="002668F9" w:rsidRPr="00EF069D" w:rsidRDefault="002668F9" w:rsidP="002668F9">
      <w:pPr>
        <w:ind w:right="-5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EF069D">
        <w:rPr>
          <w:sz w:val="28"/>
          <w:szCs w:val="28"/>
        </w:rPr>
        <w:t>(млн.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68"/>
        <w:gridCol w:w="1029"/>
        <w:gridCol w:w="1029"/>
        <w:gridCol w:w="1029"/>
        <w:gridCol w:w="1331"/>
        <w:gridCol w:w="1192"/>
        <w:gridCol w:w="1192"/>
        <w:gridCol w:w="1029"/>
        <w:gridCol w:w="1029"/>
        <w:gridCol w:w="1029"/>
        <w:gridCol w:w="1029"/>
      </w:tblGrid>
      <w:tr w:rsidR="002668F9" w:rsidRPr="00EF069D" w:rsidTr="00C5185C">
        <w:trPr>
          <w:trHeight w:val="423"/>
        </w:trPr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9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Годы</w:t>
            </w:r>
          </w:p>
        </w:tc>
      </w:tr>
      <w:tr w:rsidR="002668F9" w:rsidRPr="00EF069D" w:rsidTr="00C5185C">
        <w:trPr>
          <w:trHeight w:val="429"/>
        </w:trPr>
        <w:tc>
          <w:tcPr>
            <w:tcW w:w="1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7411EB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2027</w:t>
            </w:r>
          </w:p>
        </w:tc>
      </w:tr>
      <w:tr w:rsidR="002668F9" w:rsidRPr="00EF069D" w:rsidTr="00C5185C">
        <w:trPr>
          <w:trHeight w:val="282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7411EB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2668F9" w:rsidRPr="00EF069D" w:rsidTr="00C5185C">
        <w:trPr>
          <w:trHeight w:val="42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F7543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24B">
              <w:rPr>
                <w:color w:val="000000"/>
                <w:sz w:val="24"/>
                <w:szCs w:val="24"/>
              </w:rPr>
              <w:t>Бюджет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r w:rsidR="00F75432">
              <w:rPr>
                <w:sz w:val="24"/>
                <w:szCs w:val="24"/>
              </w:rPr>
              <w:t>Елховский</w:t>
            </w:r>
            <w:r w:rsidRPr="00DB224B">
              <w:rPr>
                <w:color w:val="000000"/>
                <w:sz w:val="24"/>
                <w:szCs w:val="24"/>
              </w:rPr>
              <w:t xml:space="preserve"> сельсовет Бузулукского района Оренбургской области</w:t>
            </w:r>
          </w:p>
        </w:tc>
      </w:tr>
      <w:tr w:rsidR="002668F9" w:rsidRPr="00EF069D" w:rsidTr="00266AB7">
        <w:trPr>
          <w:trHeight w:val="424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94522B" w:rsidRDefault="002668F9" w:rsidP="00C5185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 xml:space="preserve">Налоговые </w:t>
            </w:r>
            <w:r w:rsidR="002275AE">
              <w:rPr>
                <w:bCs/>
                <w:color w:val="000000"/>
                <w:sz w:val="24"/>
                <w:szCs w:val="24"/>
              </w:rPr>
              <w:t xml:space="preserve">и неналоговые </w:t>
            </w:r>
            <w:r w:rsidRPr="0094522B">
              <w:rPr>
                <w:bCs/>
                <w:color w:val="000000"/>
                <w:sz w:val="24"/>
                <w:szCs w:val="24"/>
              </w:rPr>
              <w:t>доходы, всего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8F9" w:rsidRPr="00EF069D" w:rsidRDefault="00346FC8" w:rsidP="00C5185C">
            <w:r>
              <w:t>1,8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8F9" w:rsidRPr="00EF069D" w:rsidRDefault="000731B3" w:rsidP="00C5185C">
            <w:r>
              <w:t>1,7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8F9" w:rsidRPr="00EF069D" w:rsidRDefault="00994AE2" w:rsidP="00C5185C">
            <w:r>
              <w:t>3,2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8F9" w:rsidRPr="00EF069D" w:rsidRDefault="000A4C42" w:rsidP="00C5185C">
            <w:r>
              <w:t>1,8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8F9" w:rsidRPr="00EF069D" w:rsidRDefault="00E627BF" w:rsidP="00C5185C">
            <w:r>
              <w:t>2,02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8F9" w:rsidRPr="00EF069D" w:rsidRDefault="000A4C42" w:rsidP="00C5185C">
            <w:r>
              <w:t>2,0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8F9" w:rsidRPr="00EF069D" w:rsidRDefault="002275AE" w:rsidP="00C5185C">
            <w:r>
              <w:t>2,1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8F9" w:rsidRPr="00EF069D" w:rsidRDefault="002275AE" w:rsidP="00C5185C">
            <w:r>
              <w:t>2,1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8F9" w:rsidRPr="00EF069D" w:rsidRDefault="002275AE" w:rsidP="00C5185C">
            <w:r>
              <w:t>2,2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8F9" w:rsidRPr="00EF069D" w:rsidRDefault="000A4C42" w:rsidP="002275AE">
            <w:r>
              <w:t>2,</w:t>
            </w:r>
            <w:r w:rsidR="002275AE">
              <w:t>2</w:t>
            </w:r>
          </w:p>
        </w:tc>
      </w:tr>
      <w:tr w:rsidR="002668F9" w:rsidRPr="00EF069D" w:rsidTr="00266AB7">
        <w:trPr>
          <w:trHeight w:val="41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94522B" w:rsidRDefault="002668F9" w:rsidP="00C5185C">
            <w:pPr>
              <w:jc w:val="both"/>
              <w:rPr>
                <w:color w:val="000000"/>
                <w:sz w:val="24"/>
                <w:szCs w:val="24"/>
              </w:rPr>
            </w:pPr>
            <w:r w:rsidRPr="0094522B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346FC8" w:rsidP="00C5185C">
            <w:r>
              <w:t>0,1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731B3" w:rsidP="00C5185C">
            <w:r>
              <w:t>0,2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994AE2" w:rsidP="00C5185C">
            <w:r>
              <w:t>0,1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DD4F78" w:rsidP="00C5185C">
            <w:r>
              <w:t>0,6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A15A40" w:rsidP="00C5185C">
            <w:r>
              <w:t>0</w:t>
            </w:r>
            <w:r w:rsidR="00E627BF">
              <w:t>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A4C42" w:rsidP="00C5185C">
            <w:r>
              <w:t>0,4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A4C42" w:rsidP="00C5185C">
            <w:r>
              <w:t>0,4</w:t>
            </w:r>
            <w:r w:rsidR="002275AE">
              <w:t>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4E37EA" w:rsidP="000A4C42">
            <w:r>
              <w:t>0,</w:t>
            </w:r>
            <w:r w:rsidR="000A4C42"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A4C42" w:rsidP="00C5185C">
            <w:r>
              <w:t>0,5</w:t>
            </w:r>
            <w:r w:rsidR="002275AE"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A4C42" w:rsidP="00C5185C">
            <w:r>
              <w:t>0,5</w:t>
            </w:r>
            <w:r w:rsidR="002275AE">
              <w:t>6</w:t>
            </w:r>
          </w:p>
        </w:tc>
      </w:tr>
      <w:tr w:rsidR="002668F9" w:rsidRPr="00EF069D" w:rsidTr="00266AB7">
        <w:trPr>
          <w:trHeight w:val="36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4E3EA8" w:rsidRDefault="002668F9" w:rsidP="00C5185C">
            <w:pPr>
              <w:jc w:val="both"/>
              <w:rPr>
                <w:sz w:val="24"/>
                <w:szCs w:val="24"/>
              </w:rPr>
            </w:pPr>
            <w:r w:rsidRPr="004E3EA8">
              <w:rPr>
                <w:sz w:val="24"/>
                <w:szCs w:val="24"/>
              </w:rPr>
              <w:t>Акцизы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346FC8" w:rsidP="00346FC8">
            <w:r>
              <w:t>0,8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731B3" w:rsidP="00C5185C">
            <w:r>
              <w:t>0,7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994AE2" w:rsidP="00C5185C">
            <w:r>
              <w:t>0,7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A15A40" w:rsidP="00C5185C">
            <w:r>
              <w:t>0,7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E627BF" w:rsidP="00C5185C">
            <w:r>
              <w:t>0,8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B6C8E" w:rsidP="00C5185C">
            <w:r>
              <w:t>0,8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B6C8E" w:rsidP="002275AE">
            <w:r>
              <w:t>0,</w:t>
            </w:r>
            <w:r w:rsidR="002275AE">
              <w:t>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B6C8E" w:rsidP="002275AE">
            <w:r>
              <w:t>0,</w:t>
            </w:r>
            <w:r w:rsidR="002275AE">
              <w:t>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B6C8E" w:rsidP="002275AE">
            <w:r>
              <w:t>0,</w:t>
            </w:r>
            <w:r w:rsidR="002275AE">
              <w:t>95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4E37EA" w:rsidP="002275AE">
            <w:r>
              <w:t>0,</w:t>
            </w:r>
            <w:r w:rsidR="002275AE">
              <w:t>95</w:t>
            </w:r>
          </w:p>
        </w:tc>
      </w:tr>
      <w:tr w:rsidR="002668F9" w:rsidRPr="00EF069D" w:rsidTr="00266AB7">
        <w:trPr>
          <w:trHeight w:val="63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94522B" w:rsidRDefault="002668F9" w:rsidP="00C5185C">
            <w:pPr>
              <w:jc w:val="both"/>
              <w:rPr>
                <w:color w:val="000000"/>
                <w:sz w:val="24"/>
                <w:szCs w:val="24"/>
              </w:rPr>
            </w:pPr>
            <w:r w:rsidRPr="000A4C42">
              <w:rPr>
                <w:color w:val="000000" w:themeColor="text1"/>
                <w:sz w:val="24"/>
                <w:szCs w:val="24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267D84" w:rsidP="00346FC8">
            <w:r>
              <w:t>0,0</w:t>
            </w:r>
            <w:r w:rsidR="00346FC8">
              <w:t>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731B3" w:rsidP="00C5185C">
            <w:r>
              <w:t>0,02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C5185C" w:rsidP="00994AE2">
            <w:r>
              <w:t>0,</w:t>
            </w:r>
            <w:r w:rsidR="00994AE2"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DD4F78" w:rsidP="00C5185C">
            <w:r>
              <w:t>0,05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4E37EA" w:rsidP="00C5185C">
            <w:r>
              <w:t>0,</w:t>
            </w:r>
            <w:r w:rsidR="00616B60">
              <w:t>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4E37EA" w:rsidP="00C5185C">
            <w:r>
              <w:t>0,03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4E37EA" w:rsidP="002275AE">
            <w:r>
              <w:t>0,0</w:t>
            </w:r>
            <w:r w:rsidR="002275AE"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4E37EA" w:rsidP="002275AE">
            <w:r>
              <w:t>0,0</w:t>
            </w:r>
            <w:r w:rsidR="002275AE"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4E37EA" w:rsidP="002275AE">
            <w:r>
              <w:t>0,0</w:t>
            </w:r>
            <w:r w:rsidR="002275AE"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4E37EA" w:rsidP="002275AE">
            <w:r>
              <w:t>0,0</w:t>
            </w:r>
            <w:r w:rsidR="002275AE">
              <w:t>2</w:t>
            </w:r>
          </w:p>
        </w:tc>
      </w:tr>
      <w:tr w:rsidR="002668F9" w:rsidRPr="00EF069D" w:rsidTr="00266AB7">
        <w:trPr>
          <w:trHeight w:val="37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94522B" w:rsidRDefault="002668F9" w:rsidP="00C5185C">
            <w:pPr>
              <w:jc w:val="both"/>
              <w:rPr>
                <w:color w:val="000000"/>
                <w:sz w:val="24"/>
                <w:szCs w:val="24"/>
              </w:rPr>
            </w:pPr>
            <w:r w:rsidRPr="0094522B">
              <w:rPr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267D84" w:rsidP="00346FC8">
            <w:r>
              <w:t>0,</w:t>
            </w:r>
            <w:r w:rsidR="00346FC8">
              <w:t>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731B3" w:rsidP="00C5185C">
            <w:r>
              <w:t>0,008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974539" w:rsidP="00994AE2">
            <w:r>
              <w:t>0,</w:t>
            </w:r>
            <w:r w:rsidR="000731B3">
              <w:t>0</w:t>
            </w:r>
            <w:r w:rsidR="00994AE2"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A55F27" w:rsidP="00DD4F78">
            <w:r>
              <w:t>0,</w:t>
            </w:r>
            <w:r w:rsidR="006B6C8E">
              <w:t>0</w:t>
            </w:r>
            <w:r w:rsidR="00DD4F78"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DC028B" w:rsidP="00A15A40">
            <w:r>
              <w:t>0,</w:t>
            </w:r>
            <w:r w:rsidR="004E37EA">
              <w:t>009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A15A40" w:rsidP="004E37EA">
            <w:r>
              <w:t>0,0</w:t>
            </w:r>
            <w:r w:rsidR="004E37EA"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A15A40" w:rsidP="004E37EA">
            <w:r>
              <w:t>0,0</w:t>
            </w:r>
            <w:r w:rsidR="004E37EA"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A15A40" w:rsidP="004E37EA">
            <w:r>
              <w:t>0,0</w:t>
            </w:r>
            <w:r w:rsidR="004E37EA"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A15A40" w:rsidP="004E37EA">
            <w:r>
              <w:t>0,0</w:t>
            </w:r>
            <w:r w:rsidR="004E37EA"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4E37EA" w:rsidP="00C5185C">
            <w:r>
              <w:t>0,01</w:t>
            </w:r>
          </w:p>
        </w:tc>
      </w:tr>
      <w:tr w:rsidR="002668F9" w:rsidRPr="00EF069D" w:rsidTr="00266AB7">
        <w:trPr>
          <w:trHeight w:val="251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9" w:rsidRPr="0094522B" w:rsidRDefault="002668F9" w:rsidP="00C5185C">
            <w:pPr>
              <w:jc w:val="both"/>
              <w:rPr>
                <w:color w:val="000000"/>
                <w:sz w:val="24"/>
                <w:szCs w:val="24"/>
              </w:rPr>
            </w:pPr>
            <w:r w:rsidRPr="0094522B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346FC8" w:rsidP="00267D84">
            <w:r>
              <w:t>0,5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0731B3" w:rsidP="00C5185C">
            <w:r>
              <w:t>0,7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994AE2" w:rsidP="00C5185C">
            <w:r>
              <w:t>0,7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DD4F78" w:rsidP="00C5185C">
            <w:r>
              <w:t>0,5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E627BF" w:rsidP="00C5185C">
            <w:r>
              <w:t>0,5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616B60" w:rsidP="00C5185C">
            <w:r>
              <w:t>0,7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616B60" w:rsidP="002275AE">
            <w:r>
              <w:t>0,</w:t>
            </w:r>
            <w:r w:rsidR="002275AE"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616B60" w:rsidP="002275AE">
            <w:r>
              <w:t>0,</w:t>
            </w:r>
            <w:r w:rsidR="002275AE"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616B60" w:rsidP="002275AE">
            <w:r>
              <w:t>0,</w:t>
            </w:r>
            <w:r w:rsidR="002275AE"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616B60" w:rsidP="002275AE">
            <w:r>
              <w:t>0,</w:t>
            </w:r>
            <w:r w:rsidR="002275AE">
              <w:t>5</w:t>
            </w:r>
          </w:p>
        </w:tc>
      </w:tr>
      <w:tr w:rsidR="002668F9" w:rsidRPr="00EF069D" w:rsidTr="00266AB7">
        <w:trPr>
          <w:trHeight w:val="63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94522B" w:rsidRDefault="002668F9" w:rsidP="00C5185C">
            <w:pPr>
              <w:jc w:val="both"/>
              <w:rPr>
                <w:color w:val="000000"/>
                <w:sz w:val="24"/>
                <w:szCs w:val="24"/>
              </w:rPr>
            </w:pPr>
            <w:r w:rsidRPr="0094522B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346FC8" w:rsidP="00C5185C">
            <w:r>
              <w:t>0,006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731B3" w:rsidP="00C5185C">
            <w:r>
              <w:t>0,004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994AE2" w:rsidP="00C5185C">
            <w:r>
              <w:t>0,004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DD4F78" w:rsidP="00C5185C">
            <w:r>
              <w:t>0,002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E627BF" w:rsidP="00C5185C">
            <w:r>
              <w:t>0,003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16B60" w:rsidP="00C5185C">
            <w:r>
              <w:t>0,007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16B60" w:rsidP="002275AE">
            <w:r>
              <w:t>0,00</w:t>
            </w:r>
            <w:r w:rsidR="002275AE"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16B60" w:rsidP="002275AE">
            <w:r>
              <w:t>0,00</w:t>
            </w:r>
            <w:r w:rsidR="002275AE"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16B60" w:rsidP="002275AE">
            <w:r>
              <w:t>0,00</w:t>
            </w:r>
            <w:r w:rsidR="002275AE"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4E37EA" w:rsidP="002275AE">
            <w:r>
              <w:t>0,00</w:t>
            </w:r>
            <w:r w:rsidR="002275AE">
              <w:t>1</w:t>
            </w:r>
          </w:p>
        </w:tc>
      </w:tr>
      <w:tr w:rsidR="002668F9" w:rsidRPr="00EF069D" w:rsidTr="00266AB7">
        <w:trPr>
          <w:trHeight w:val="63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9" w:rsidRPr="0094522B" w:rsidRDefault="002668F9" w:rsidP="00C5185C">
            <w:pPr>
              <w:jc w:val="both"/>
              <w:rPr>
                <w:color w:val="000000"/>
                <w:sz w:val="24"/>
                <w:szCs w:val="24"/>
              </w:rPr>
            </w:pPr>
            <w:r w:rsidRPr="00E627BF">
              <w:rPr>
                <w:color w:val="000000"/>
                <w:sz w:val="22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346FC8" w:rsidP="00C5185C">
            <w:r>
              <w:t>0,3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0731B3" w:rsidP="00C5185C">
            <w:r>
              <w:t>0,06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994AE2" w:rsidP="00C5185C">
            <w:r>
              <w:t>0,2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A55F27" w:rsidP="006B6C8E">
            <w:r>
              <w:t>0,</w:t>
            </w:r>
            <w:r w:rsidR="00DD4F78">
              <w:t>08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6B6C8E" w:rsidP="00C5185C">
            <w:r>
              <w:t>0,2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616B60" w:rsidP="00C5185C">
            <w:r>
              <w:t>0,1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616B60" w:rsidP="00C5185C">
            <w:r>
              <w:t>0,1</w:t>
            </w:r>
            <w:r w:rsidR="00526EA1"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616B60" w:rsidP="00C5185C">
            <w:r>
              <w:t>0,1</w:t>
            </w:r>
            <w:r w:rsidR="00526EA1"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616B60" w:rsidP="00C5185C">
            <w:r>
              <w:t>0,1</w:t>
            </w:r>
            <w:r w:rsidR="00526EA1"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616B60" w:rsidP="00C5185C">
            <w:r>
              <w:t>0,1</w:t>
            </w:r>
            <w:r w:rsidR="00526EA1">
              <w:t>5</w:t>
            </w:r>
          </w:p>
        </w:tc>
      </w:tr>
      <w:tr w:rsidR="002668F9" w:rsidRPr="00EF069D" w:rsidTr="00266AB7">
        <w:trPr>
          <w:trHeight w:val="63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9" w:rsidRPr="0094522B" w:rsidRDefault="002668F9" w:rsidP="00C5185C">
            <w:pPr>
              <w:jc w:val="both"/>
              <w:rPr>
                <w:color w:val="000000"/>
                <w:sz w:val="24"/>
                <w:szCs w:val="24"/>
              </w:rPr>
            </w:pPr>
            <w:r w:rsidRPr="0094522B">
              <w:rPr>
                <w:color w:val="000000"/>
                <w:sz w:val="24"/>
                <w:szCs w:val="24"/>
              </w:rPr>
              <w:t xml:space="preserve">Доходы от </w:t>
            </w:r>
            <w:r>
              <w:rPr>
                <w:color w:val="000000"/>
                <w:sz w:val="24"/>
                <w:szCs w:val="24"/>
              </w:rPr>
              <w:t>оказания платных услуг и компенсации затрат государства</w:t>
            </w:r>
            <w:r w:rsidRPr="0094522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267D84" w:rsidP="00C5185C">
            <w: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974539" w:rsidP="00C5185C">
            <w: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994AE2" w:rsidP="00C5185C">
            <w:r>
              <w:t>1,3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A55F27" w:rsidP="00C5185C">
            <w: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A55F27" w:rsidP="00C5185C">
            <w: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A55F27" w:rsidP="00C5185C">
            <w: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A55F27" w:rsidP="00C5185C">
            <w: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A55F27" w:rsidP="00C5185C">
            <w: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A55F27" w:rsidP="00C5185C">
            <w: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4E37EA" w:rsidP="00C5185C">
            <w:r>
              <w:t>0,0</w:t>
            </w:r>
          </w:p>
        </w:tc>
      </w:tr>
      <w:tr w:rsidR="002668F9" w:rsidRPr="00EF069D" w:rsidTr="00266AB7">
        <w:trPr>
          <w:trHeight w:val="63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9" w:rsidRPr="0094522B" w:rsidRDefault="002668F9" w:rsidP="00C5185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346FC8" w:rsidP="00C5185C">
            <w:r>
              <w:t>0,08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974539" w:rsidP="00C5185C">
            <w:r>
              <w:t>0,0</w:t>
            </w:r>
            <w:r w:rsidR="000731B3">
              <w:t>03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974539" w:rsidP="00C5185C">
            <w: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A55F27" w:rsidP="00C5185C">
            <w:r>
              <w:t>0,0</w:t>
            </w:r>
            <w:r w:rsidR="00DD4F78">
              <w:t>7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E627BF" w:rsidP="00C5185C">
            <w:r>
              <w:t>0,07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A55F27" w:rsidP="00C5185C">
            <w:r>
              <w:t>0,0</w:t>
            </w:r>
            <w:r w:rsidR="00616B60">
              <w:t>03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A55F27" w:rsidP="00526EA1">
            <w: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A55F27" w:rsidP="00526EA1">
            <w: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A55F27" w:rsidP="00526EA1">
            <w: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616B60" w:rsidP="00526EA1">
            <w:r>
              <w:t>0,0</w:t>
            </w:r>
          </w:p>
        </w:tc>
      </w:tr>
    </w:tbl>
    <w:p w:rsidR="007B3EFB" w:rsidRDefault="000731B3" w:rsidP="000731B3">
      <w:pPr>
        <w:jc w:val="center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</w:t>
      </w:r>
    </w:p>
    <w:p w:rsidR="007B3EFB" w:rsidRPr="00EF069D" w:rsidRDefault="007B3EFB" w:rsidP="007B3EFB">
      <w:pPr>
        <w:ind w:right="-5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EF069D">
        <w:rPr>
          <w:sz w:val="28"/>
          <w:szCs w:val="28"/>
        </w:rPr>
        <w:t>(млн.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68"/>
        <w:gridCol w:w="1029"/>
        <w:gridCol w:w="1029"/>
        <w:gridCol w:w="1029"/>
        <w:gridCol w:w="1331"/>
        <w:gridCol w:w="1192"/>
        <w:gridCol w:w="1192"/>
        <w:gridCol w:w="1029"/>
        <w:gridCol w:w="1029"/>
        <w:gridCol w:w="1029"/>
        <w:gridCol w:w="1029"/>
      </w:tblGrid>
      <w:tr w:rsidR="007B3EFB" w:rsidRPr="00EF069D" w:rsidTr="00353993">
        <w:trPr>
          <w:trHeight w:val="423"/>
        </w:trPr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EFB" w:rsidRPr="0094522B" w:rsidRDefault="007B3EF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9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FB" w:rsidRPr="0094522B" w:rsidRDefault="007B3EF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Годы</w:t>
            </w:r>
          </w:p>
        </w:tc>
      </w:tr>
      <w:tr w:rsidR="007B3EFB" w:rsidRPr="00EF069D" w:rsidTr="00353993">
        <w:trPr>
          <w:trHeight w:val="429"/>
        </w:trPr>
        <w:tc>
          <w:tcPr>
            <w:tcW w:w="1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FB" w:rsidRPr="0094522B" w:rsidRDefault="007B3EF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EFB" w:rsidRPr="0094522B" w:rsidRDefault="007411E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</w:t>
            </w:r>
            <w:r w:rsidR="007B3EF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EFB" w:rsidRPr="0094522B" w:rsidRDefault="007411E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</w:t>
            </w:r>
            <w:r w:rsidR="007B3EF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EFB" w:rsidRPr="0094522B" w:rsidRDefault="007411E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203</w:t>
            </w:r>
            <w:r w:rsidR="007B3EFB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EFB" w:rsidRPr="0094522B" w:rsidRDefault="007411E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203</w:t>
            </w:r>
            <w:r w:rsidR="007B3EF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EFB" w:rsidRPr="0094522B" w:rsidRDefault="007B3EF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7411EB">
              <w:rPr>
                <w:bCs/>
                <w:color w:val="000000"/>
                <w:sz w:val="24"/>
                <w:szCs w:val="24"/>
              </w:rPr>
              <w:t>03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EFB" w:rsidRPr="0094522B" w:rsidRDefault="007411E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203</w:t>
            </w:r>
            <w:r w:rsidR="007B3EF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EFB" w:rsidRPr="0094522B" w:rsidRDefault="007411E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203</w:t>
            </w:r>
            <w:r w:rsidR="007B3EF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EFB" w:rsidRPr="0094522B" w:rsidRDefault="007411E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203</w:t>
            </w:r>
            <w:r w:rsidR="007B3EF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EFB" w:rsidRPr="0094522B" w:rsidRDefault="007411E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203</w:t>
            </w:r>
            <w:r w:rsidR="007B3EF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EFB" w:rsidRPr="0094522B" w:rsidRDefault="007B3EF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B3EFB" w:rsidRPr="00EF069D" w:rsidTr="00353993">
        <w:trPr>
          <w:trHeight w:val="282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FB" w:rsidRPr="0094522B" w:rsidRDefault="007B3EF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EFB" w:rsidRPr="0094522B" w:rsidRDefault="007411E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7B3EFB" w:rsidRPr="0094522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EFB" w:rsidRPr="0094522B" w:rsidRDefault="007411E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7B3EFB" w:rsidRPr="0094522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EFB" w:rsidRPr="0094522B" w:rsidRDefault="007411E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7B3EFB" w:rsidRPr="0094522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EFB" w:rsidRPr="0094522B" w:rsidRDefault="007411E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7B3EFB" w:rsidRPr="0094522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EFB" w:rsidRPr="0094522B" w:rsidRDefault="007411E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7B3EFB" w:rsidRPr="0094522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EFB" w:rsidRPr="0094522B" w:rsidRDefault="007411E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7B3EFB" w:rsidRPr="0094522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EFB" w:rsidRPr="0094522B" w:rsidRDefault="007411E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7B3EFB" w:rsidRPr="0094522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EFB" w:rsidRPr="0094522B" w:rsidRDefault="007411E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7B3EFB" w:rsidRPr="0094522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EFB" w:rsidRPr="0094522B" w:rsidRDefault="007411E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7B3EFB" w:rsidRPr="0094522B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EFB" w:rsidRPr="0094522B" w:rsidRDefault="007B3EF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…</w:t>
            </w:r>
          </w:p>
        </w:tc>
      </w:tr>
      <w:tr w:rsidR="007B3EFB" w:rsidRPr="00EF069D" w:rsidTr="00353993">
        <w:trPr>
          <w:trHeight w:val="42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FB" w:rsidRPr="0094522B" w:rsidRDefault="007B3EF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24B">
              <w:rPr>
                <w:color w:val="000000"/>
                <w:sz w:val="24"/>
                <w:szCs w:val="24"/>
              </w:rPr>
              <w:t>Бюджет муниципального образования</w:t>
            </w:r>
            <w:r>
              <w:rPr>
                <w:sz w:val="24"/>
                <w:szCs w:val="24"/>
              </w:rPr>
              <w:t xml:space="preserve"> Елховский</w:t>
            </w:r>
            <w:r w:rsidRPr="00DB224B">
              <w:rPr>
                <w:color w:val="000000"/>
                <w:sz w:val="24"/>
                <w:szCs w:val="24"/>
              </w:rPr>
              <w:t xml:space="preserve"> сельсовет Бузулукского района Оренбургской области</w:t>
            </w:r>
          </w:p>
        </w:tc>
      </w:tr>
      <w:tr w:rsidR="007B3EFB" w:rsidRPr="00EF069D" w:rsidTr="00353993">
        <w:trPr>
          <w:trHeight w:val="424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FB" w:rsidRPr="0094522B" w:rsidRDefault="007B3EFB" w:rsidP="0035399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Налоговые доходы, всего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EFB" w:rsidRPr="00EF069D" w:rsidRDefault="000A4C42" w:rsidP="002275AE">
            <w:r>
              <w:t>2,</w:t>
            </w:r>
            <w:r w:rsidR="002275AE"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EFB" w:rsidRPr="00EF069D" w:rsidRDefault="000A4C42" w:rsidP="002275AE">
            <w:r>
              <w:t>2,</w:t>
            </w:r>
            <w:r w:rsidR="002275AE"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EFB" w:rsidRPr="00EF069D" w:rsidRDefault="000A4C42" w:rsidP="002275AE">
            <w:r>
              <w:t>2,</w:t>
            </w:r>
            <w:r w:rsidR="002275AE"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EFB" w:rsidRPr="00EF069D" w:rsidRDefault="000A4C42" w:rsidP="002275AE">
            <w:r>
              <w:t>2,</w:t>
            </w:r>
            <w:r w:rsidR="002275AE"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EFB" w:rsidRPr="00EF069D" w:rsidRDefault="000A4C42" w:rsidP="002275AE">
            <w:r>
              <w:t>2,</w:t>
            </w:r>
            <w:r w:rsidR="002275AE"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EFB" w:rsidRPr="00EF069D" w:rsidRDefault="000A4C42" w:rsidP="002275AE">
            <w:r>
              <w:t>2,</w:t>
            </w:r>
            <w:r w:rsidR="002275AE"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EFB" w:rsidRPr="00EF069D" w:rsidRDefault="000A4C42" w:rsidP="002275AE">
            <w:r>
              <w:t>2,</w:t>
            </w:r>
            <w:r w:rsidR="002275AE"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EFB" w:rsidRPr="00EF069D" w:rsidRDefault="000A4C42" w:rsidP="002275AE">
            <w:r>
              <w:t>2,</w:t>
            </w:r>
            <w:r w:rsidR="002275AE"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EFB" w:rsidRPr="00EF069D" w:rsidRDefault="000A4C42" w:rsidP="002275AE">
            <w:r>
              <w:t>2,</w:t>
            </w:r>
            <w:r w:rsidR="002275AE"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EFB" w:rsidRPr="00EF069D" w:rsidRDefault="007B3EFB" w:rsidP="00353993"/>
        </w:tc>
      </w:tr>
      <w:tr w:rsidR="007B3EFB" w:rsidRPr="00EF069D" w:rsidTr="00353993">
        <w:trPr>
          <w:trHeight w:val="41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FB" w:rsidRPr="0094522B" w:rsidRDefault="007B3EFB" w:rsidP="00353993">
            <w:pPr>
              <w:jc w:val="both"/>
              <w:rPr>
                <w:color w:val="000000"/>
                <w:sz w:val="24"/>
                <w:szCs w:val="24"/>
              </w:rPr>
            </w:pPr>
            <w:r w:rsidRPr="0094522B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0A4C42" w:rsidP="00353993">
            <w:r>
              <w:t>0,5</w:t>
            </w:r>
            <w:r w:rsidR="002275AE"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0A4C42" w:rsidP="00353993">
            <w:r>
              <w:t>0,5</w:t>
            </w:r>
            <w:r w:rsidR="002275AE"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0A4C42" w:rsidP="00353993">
            <w:r>
              <w:t>0,5</w:t>
            </w:r>
            <w:r w:rsidR="002275AE"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0A4C42" w:rsidP="00353993">
            <w:r>
              <w:t>0,5</w:t>
            </w:r>
            <w:r w:rsidR="002275AE">
              <w:t>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353993">
            <w:r>
              <w:t>0</w:t>
            </w:r>
            <w:r w:rsidR="000A4C42">
              <w:t>,5</w:t>
            </w:r>
            <w:r w:rsidR="002275AE">
              <w:t>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0A4C42" w:rsidP="00353993">
            <w:r>
              <w:t>0,5</w:t>
            </w:r>
            <w:r w:rsidR="002275AE"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0A4C42" w:rsidP="00353993">
            <w:r>
              <w:t>0,5</w:t>
            </w:r>
            <w:r w:rsidR="002275AE"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0A4C42" w:rsidP="00353993">
            <w:r>
              <w:t>0,5</w:t>
            </w:r>
            <w:r w:rsidR="002275AE"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0A4C42" w:rsidP="00353993">
            <w:r>
              <w:t>0,5</w:t>
            </w:r>
            <w:r w:rsidR="002275AE"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353993"/>
        </w:tc>
      </w:tr>
      <w:tr w:rsidR="007B3EFB" w:rsidRPr="00EF069D" w:rsidTr="00353993">
        <w:trPr>
          <w:trHeight w:val="36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FB" w:rsidRPr="004E3EA8" w:rsidRDefault="007B3EFB" w:rsidP="00353993">
            <w:pPr>
              <w:jc w:val="both"/>
              <w:rPr>
                <w:sz w:val="24"/>
                <w:szCs w:val="24"/>
              </w:rPr>
            </w:pPr>
            <w:r w:rsidRPr="004E3EA8">
              <w:rPr>
                <w:sz w:val="24"/>
                <w:szCs w:val="24"/>
              </w:rPr>
              <w:t>Акцизы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2275AE">
            <w:r>
              <w:t>0,</w:t>
            </w:r>
            <w:r w:rsidR="002275AE">
              <w:t>95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4E37EA" w:rsidP="002275AE">
            <w:r>
              <w:t>0,</w:t>
            </w:r>
            <w:r w:rsidR="002275AE">
              <w:t>95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4E37EA" w:rsidP="002275AE">
            <w:r>
              <w:t>0,</w:t>
            </w:r>
            <w:r w:rsidR="002275AE">
              <w:t>95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4E37EA" w:rsidP="002275AE">
            <w:r>
              <w:t>0,</w:t>
            </w:r>
            <w:r w:rsidR="002275AE">
              <w:t>95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2275AE">
            <w:r>
              <w:t>0,</w:t>
            </w:r>
            <w:r w:rsidR="002275AE">
              <w:t>95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2275AE">
            <w:r>
              <w:t>0,</w:t>
            </w:r>
            <w:r w:rsidR="002275AE">
              <w:t>95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2275AE">
            <w:r>
              <w:t>0,</w:t>
            </w:r>
            <w:r w:rsidR="002275AE">
              <w:t>95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2275AE">
            <w:r>
              <w:t>0,</w:t>
            </w:r>
            <w:r w:rsidR="002275AE">
              <w:t>95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2275AE">
            <w:r>
              <w:t>0,</w:t>
            </w:r>
            <w:r w:rsidR="002275AE">
              <w:t>95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353993"/>
        </w:tc>
      </w:tr>
      <w:tr w:rsidR="007B3EFB" w:rsidRPr="00EF069D" w:rsidTr="00353993">
        <w:trPr>
          <w:trHeight w:val="63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FB" w:rsidRPr="0094522B" w:rsidRDefault="007B3EFB" w:rsidP="00353993">
            <w:pPr>
              <w:jc w:val="both"/>
              <w:rPr>
                <w:color w:val="000000"/>
                <w:sz w:val="24"/>
                <w:szCs w:val="24"/>
              </w:rPr>
            </w:pPr>
            <w:r w:rsidRPr="0094522B">
              <w:rPr>
                <w:color w:val="333333"/>
                <w:sz w:val="24"/>
                <w:szCs w:val="24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2275AE">
            <w:r>
              <w:t>0,</w:t>
            </w:r>
            <w:r w:rsidR="004E37EA">
              <w:t>0</w:t>
            </w:r>
            <w:r w:rsidR="002275AE"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4E37EA" w:rsidP="002275AE">
            <w:r>
              <w:t>0,0</w:t>
            </w:r>
            <w:r w:rsidR="002275AE"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2275AE">
            <w:r>
              <w:t>0,</w:t>
            </w:r>
            <w:r w:rsidR="004E37EA">
              <w:t>0</w:t>
            </w:r>
            <w:r w:rsidR="002275AE"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4E37EA" w:rsidP="002275AE">
            <w:r>
              <w:t>0,0</w:t>
            </w:r>
            <w:r w:rsidR="002275AE"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4E37EA" w:rsidP="002275AE">
            <w:r>
              <w:t>0,0</w:t>
            </w:r>
            <w:r w:rsidR="002275AE"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4E37EA" w:rsidP="002275AE">
            <w:r>
              <w:t>0,0</w:t>
            </w:r>
            <w:r w:rsidR="002275AE"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4E37EA" w:rsidP="002275AE">
            <w:r>
              <w:t>0,0</w:t>
            </w:r>
            <w:r w:rsidR="002275AE"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4E37EA" w:rsidP="002275AE">
            <w:r>
              <w:t>0,0</w:t>
            </w:r>
            <w:r w:rsidR="002275AE"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4E37EA" w:rsidP="002275AE">
            <w:r>
              <w:t>0,0</w:t>
            </w:r>
            <w:r w:rsidR="002275AE"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353993"/>
        </w:tc>
      </w:tr>
      <w:tr w:rsidR="007B3EFB" w:rsidRPr="00EF069D" w:rsidTr="00353993">
        <w:trPr>
          <w:trHeight w:val="37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FB" w:rsidRPr="0094522B" w:rsidRDefault="007B3EFB" w:rsidP="00353993">
            <w:pPr>
              <w:jc w:val="both"/>
              <w:rPr>
                <w:color w:val="000000"/>
                <w:sz w:val="24"/>
                <w:szCs w:val="24"/>
              </w:rPr>
            </w:pPr>
            <w:r w:rsidRPr="0094522B">
              <w:rPr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353993">
            <w:r>
              <w:t>0,01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4E37EA">
            <w:r>
              <w:t>0,0</w:t>
            </w:r>
            <w:r w:rsidR="004E37EA"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353993">
            <w:r>
              <w:t>0,01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353993">
            <w:r>
              <w:t>0,</w:t>
            </w:r>
            <w:r w:rsidR="004E37EA">
              <w:t>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353993">
            <w:r>
              <w:t>0,</w:t>
            </w:r>
            <w:r w:rsidR="004E37EA">
              <w:t>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4E37EA" w:rsidP="00353993">
            <w:r>
              <w:t>0,01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4E37EA" w:rsidP="00353993">
            <w:r>
              <w:t>0,01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4E37EA" w:rsidP="00353993">
            <w:r>
              <w:t>0,01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4E37EA" w:rsidP="00353993">
            <w:r>
              <w:t>0,01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353993"/>
        </w:tc>
      </w:tr>
      <w:tr w:rsidR="007B3EFB" w:rsidRPr="00EF069D" w:rsidTr="00353993">
        <w:trPr>
          <w:trHeight w:val="37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B" w:rsidRPr="0094522B" w:rsidRDefault="007B3EFB" w:rsidP="00353993">
            <w:pPr>
              <w:jc w:val="both"/>
              <w:rPr>
                <w:color w:val="000000"/>
                <w:sz w:val="24"/>
                <w:szCs w:val="24"/>
              </w:rPr>
            </w:pPr>
            <w:r w:rsidRPr="0094522B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EFB" w:rsidRPr="00EF069D" w:rsidRDefault="00616B60" w:rsidP="002275AE">
            <w:r>
              <w:t>0,</w:t>
            </w:r>
            <w:r w:rsidR="002275AE"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EFB" w:rsidRPr="00EF069D" w:rsidRDefault="00616B60" w:rsidP="002275AE">
            <w:r>
              <w:t>0,</w:t>
            </w:r>
            <w:r w:rsidR="002275AE"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EFB" w:rsidRPr="00EF069D" w:rsidRDefault="00616B60" w:rsidP="002275AE">
            <w:r>
              <w:t>0,</w:t>
            </w:r>
            <w:r w:rsidR="002275AE"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EFB" w:rsidRPr="00EF069D" w:rsidRDefault="00616B60" w:rsidP="002275AE">
            <w:r>
              <w:t>0,</w:t>
            </w:r>
            <w:r w:rsidR="002275AE"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EFB" w:rsidRPr="00EF069D" w:rsidRDefault="00616B60" w:rsidP="002275AE">
            <w:r>
              <w:t>0,</w:t>
            </w:r>
            <w:r w:rsidR="002275AE"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EFB" w:rsidRPr="00EF069D" w:rsidRDefault="00616B60" w:rsidP="002275AE">
            <w:r>
              <w:t>0,</w:t>
            </w:r>
            <w:r w:rsidR="002275AE"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EFB" w:rsidRPr="00EF069D" w:rsidRDefault="00616B60" w:rsidP="002275AE">
            <w:r>
              <w:t>0,</w:t>
            </w:r>
            <w:r w:rsidR="002275AE"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EFB" w:rsidRPr="00EF069D" w:rsidRDefault="00616B60" w:rsidP="002275AE">
            <w:r>
              <w:t>0,</w:t>
            </w:r>
            <w:r w:rsidR="002275AE"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EFB" w:rsidRPr="00EF069D" w:rsidRDefault="00616B60" w:rsidP="002275AE">
            <w:r>
              <w:t>0,</w:t>
            </w:r>
            <w:r w:rsidR="002275AE"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EFB" w:rsidRPr="00EF069D" w:rsidRDefault="007B3EFB" w:rsidP="00353993"/>
        </w:tc>
      </w:tr>
      <w:tr w:rsidR="007B3EFB" w:rsidRPr="00EF069D" w:rsidTr="00353993">
        <w:trPr>
          <w:trHeight w:val="63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FB" w:rsidRPr="0094522B" w:rsidRDefault="007B3EFB" w:rsidP="00353993">
            <w:pPr>
              <w:jc w:val="both"/>
              <w:rPr>
                <w:color w:val="000000"/>
                <w:sz w:val="24"/>
                <w:szCs w:val="24"/>
              </w:rPr>
            </w:pPr>
            <w:r w:rsidRPr="0094522B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616B60" w:rsidP="002275AE">
            <w:r>
              <w:t>0,00</w:t>
            </w:r>
            <w:r w:rsidR="002275AE"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616B60" w:rsidP="002275AE">
            <w:r>
              <w:t>0,00</w:t>
            </w:r>
            <w:r w:rsidR="002275AE"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616B60" w:rsidP="002275AE">
            <w:r>
              <w:t>0,00</w:t>
            </w:r>
            <w:r w:rsidR="002275AE"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616B60" w:rsidP="002275AE">
            <w:r>
              <w:t>0,00</w:t>
            </w:r>
            <w:r w:rsidR="002275AE"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616B60" w:rsidP="002275AE">
            <w:r>
              <w:t>0,00</w:t>
            </w:r>
            <w:r w:rsidR="002275AE"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616B60" w:rsidP="002275AE">
            <w:r>
              <w:t>0,00</w:t>
            </w:r>
            <w:r w:rsidR="002275AE"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616B60" w:rsidP="002275AE">
            <w:r>
              <w:t>0,00</w:t>
            </w:r>
            <w:r w:rsidR="002275AE"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616B60" w:rsidP="002275AE">
            <w:r>
              <w:t>0,00</w:t>
            </w:r>
            <w:r w:rsidR="002275AE"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616B60" w:rsidP="002275AE">
            <w:r>
              <w:t>0,00</w:t>
            </w:r>
            <w:r w:rsidR="002275AE"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353993"/>
        </w:tc>
      </w:tr>
      <w:tr w:rsidR="007B3EFB" w:rsidRPr="00EF069D" w:rsidTr="00353993">
        <w:trPr>
          <w:trHeight w:val="63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B" w:rsidRPr="0094522B" w:rsidRDefault="007B3EFB" w:rsidP="00353993">
            <w:pPr>
              <w:jc w:val="both"/>
              <w:rPr>
                <w:color w:val="000000"/>
                <w:sz w:val="24"/>
                <w:szCs w:val="24"/>
              </w:rPr>
            </w:pPr>
            <w:r w:rsidRPr="0094522B">
              <w:rPr>
                <w:color w:val="000000"/>
                <w:sz w:val="24"/>
                <w:szCs w:val="24"/>
              </w:rPr>
              <w:t>Доходы от использования имущества, находящегося</w:t>
            </w:r>
            <w:r>
              <w:rPr>
                <w:color w:val="000000"/>
                <w:sz w:val="24"/>
                <w:szCs w:val="24"/>
              </w:rPr>
              <w:t xml:space="preserve"> в государственной и муниципальной собственности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EFB" w:rsidRPr="00EF069D" w:rsidRDefault="00616B60" w:rsidP="00353993">
            <w:r>
              <w:t>0,1</w:t>
            </w:r>
            <w:r w:rsidR="00526EA1"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EFB" w:rsidRPr="00EF069D" w:rsidRDefault="007B3EFB" w:rsidP="004E37EA">
            <w:r>
              <w:t>0,</w:t>
            </w:r>
            <w:r w:rsidR="00616B60">
              <w:t>1</w:t>
            </w:r>
            <w:r w:rsidR="00526EA1"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EFB" w:rsidRPr="00EF069D" w:rsidRDefault="00616B60" w:rsidP="00353993">
            <w:r>
              <w:t>0,1</w:t>
            </w:r>
            <w:r w:rsidR="00526EA1"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EFB" w:rsidRPr="00EF069D" w:rsidRDefault="00616B60" w:rsidP="00353993">
            <w:r>
              <w:t>0,1</w:t>
            </w:r>
            <w:r w:rsidR="00526EA1"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EFB" w:rsidRPr="00EF069D" w:rsidRDefault="00616B60" w:rsidP="00353993">
            <w:r>
              <w:t>0,1</w:t>
            </w:r>
            <w:r w:rsidR="00526EA1"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EFB" w:rsidRPr="00EF069D" w:rsidRDefault="00616B60" w:rsidP="00353993">
            <w:r>
              <w:t>0,1</w:t>
            </w:r>
            <w:r w:rsidR="00526EA1"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EFB" w:rsidRPr="00EF069D" w:rsidRDefault="00616B60" w:rsidP="00353993">
            <w:r>
              <w:t>0,1</w:t>
            </w:r>
            <w:r w:rsidR="00526EA1"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EFB" w:rsidRPr="00EF069D" w:rsidRDefault="00616B60" w:rsidP="00353993">
            <w:r>
              <w:t>0,1</w:t>
            </w:r>
            <w:r w:rsidR="00526EA1"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EFB" w:rsidRPr="00EF069D" w:rsidRDefault="00616B60" w:rsidP="00353993">
            <w:r>
              <w:t>0,1</w:t>
            </w:r>
            <w:r w:rsidR="00526EA1"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EFB" w:rsidRPr="00EF069D" w:rsidRDefault="007B3EFB" w:rsidP="00353993"/>
        </w:tc>
      </w:tr>
      <w:tr w:rsidR="007B3EFB" w:rsidRPr="00EF069D" w:rsidTr="00353993">
        <w:trPr>
          <w:trHeight w:val="63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B" w:rsidRPr="0094522B" w:rsidRDefault="007B3EFB" w:rsidP="00353993">
            <w:pPr>
              <w:jc w:val="both"/>
              <w:rPr>
                <w:color w:val="000000"/>
                <w:sz w:val="24"/>
                <w:szCs w:val="24"/>
              </w:rPr>
            </w:pPr>
            <w:r w:rsidRPr="0094522B">
              <w:rPr>
                <w:color w:val="000000"/>
                <w:sz w:val="24"/>
                <w:szCs w:val="24"/>
              </w:rPr>
              <w:t xml:space="preserve">Доходы от </w:t>
            </w:r>
            <w:r>
              <w:rPr>
                <w:color w:val="000000"/>
                <w:sz w:val="24"/>
                <w:szCs w:val="24"/>
              </w:rPr>
              <w:t>оказания платных услуг и компенсации затрат государства</w:t>
            </w:r>
            <w:r w:rsidRPr="0094522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EFB" w:rsidRPr="00EF069D" w:rsidRDefault="007B3EFB" w:rsidP="00353993">
            <w: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EFB" w:rsidRPr="00EF069D" w:rsidRDefault="007B3EFB" w:rsidP="00353993">
            <w: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EFB" w:rsidRPr="00EF069D" w:rsidRDefault="004E37EA" w:rsidP="00353993">
            <w: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EFB" w:rsidRPr="00EF069D" w:rsidRDefault="007B3EFB" w:rsidP="00353993">
            <w: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EFB" w:rsidRPr="00EF069D" w:rsidRDefault="007B3EFB" w:rsidP="00353993">
            <w: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EFB" w:rsidRPr="00EF069D" w:rsidRDefault="007B3EFB" w:rsidP="00353993">
            <w: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EFB" w:rsidRPr="00EF069D" w:rsidRDefault="007B3EFB" w:rsidP="00353993">
            <w: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EFB" w:rsidRPr="00EF069D" w:rsidRDefault="007B3EFB" w:rsidP="00353993">
            <w: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EFB" w:rsidRPr="00EF069D" w:rsidRDefault="007B3EFB" w:rsidP="00353993">
            <w: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EFB" w:rsidRPr="00EF069D" w:rsidRDefault="007B3EFB" w:rsidP="00353993"/>
        </w:tc>
      </w:tr>
      <w:tr w:rsidR="007B3EFB" w:rsidRPr="00EF069D" w:rsidTr="00353993">
        <w:trPr>
          <w:trHeight w:val="63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B" w:rsidRPr="0094522B" w:rsidRDefault="007B3EFB" w:rsidP="0035399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EFB" w:rsidRPr="00EF069D" w:rsidRDefault="00616B60" w:rsidP="00526EA1">
            <w: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EFB" w:rsidRPr="00EF069D" w:rsidRDefault="007B3EFB" w:rsidP="00526EA1">
            <w: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EFB" w:rsidRPr="00EF069D" w:rsidRDefault="007B3EFB" w:rsidP="00526EA1">
            <w: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EFB" w:rsidRPr="00EF069D" w:rsidRDefault="007B3EFB" w:rsidP="00526EA1">
            <w: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EFB" w:rsidRPr="00EF069D" w:rsidRDefault="007B3EFB" w:rsidP="00526EA1">
            <w: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EFB" w:rsidRPr="00EF069D" w:rsidRDefault="007B3EFB" w:rsidP="00526EA1">
            <w: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EFB" w:rsidRPr="00EF069D" w:rsidRDefault="007B3EFB" w:rsidP="00526EA1">
            <w: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EFB" w:rsidRPr="00EF069D" w:rsidRDefault="007B3EFB" w:rsidP="00526EA1">
            <w: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EFB" w:rsidRPr="00EF069D" w:rsidRDefault="007B3EFB" w:rsidP="00526EA1">
            <w: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EFB" w:rsidRPr="00EF069D" w:rsidRDefault="007B3EFB" w:rsidP="00353993"/>
        </w:tc>
      </w:tr>
    </w:tbl>
    <w:p w:rsidR="007B3EFB" w:rsidRDefault="007B3EFB" w:rsidP="000731B3">
      <w:pPr>
        <w:jc w:val="center"/>
        <w:rPr>
          <w:rFonts w:ascii="Calibri" w:hAnsi="Calibri"/>
          <w:sz w:val="22"/>
          <w:szCs w:val="22"/>
          <w:lang w:eastAsia="en-US"/>
        </w:rPr>
      </w:pPr>
    </w:p>
    <w:p w:rsidR="007B3EFB" w:rsidRDefault="000731B3" w:rsidP="000731B3">
      <w:pPr>
        <w:jc w:val="center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 </w:t>
      </w:r>
      <w:r w:rsidR="007B3EFB">
        <w:rPr>
          <w:rFonts w:ascii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</w:t>
      </w:r>
    </w:p>
    <w:p w:rsidR="007B3EFB" w:rsidRDefault="007B3EFB" w:rsidP="000731B3">
      <w:pPr>
        <w:jc w:val="center"/>
        <w:rPr>
          <w:rFonts w:ascii="Calibri" w:hAnsi="Calibri"/>
          <w:sz w:val="22"/>
          <w:szCs w:val="22"/>
          <w:lang w:eastAsia="en-US"/>
        </w:rPr>
      </w:pPr>
    </w:p>
    <w:p w:rsidR="007B3EFB" w:rsidRDefault="007B3EFB" w:rsidP="000731B3">
      <w:pPr>
        <w:jc w:val="center"/>
        <w:rPr>
          <w:rFonts w:ascii="Calibri" w:hAnsi="Calibri"/>
          <w:sz w:val="22"/>
          <w:szCs w:val="22"/>
          <w:lang w:eastAsia="en-US"/>
        </w:rPr>
      </w:pPr>
    </w:p>
    <w:p w:rsidR="007B3EFB" w:rsidRDefault="007B3EFB" w:rsidP="000731B3">
      <w:pPr>
        <w:jc w:val="center"/>
        <w:rPr>
          <w:rFonts w:ascii="Calibri" w:hAnsi="Calibri"/>
          <w:sz w:val="22"/>
          <w:szCs w:val="22"/>
          <w:lang w:eastAsia="en-US"/>
        </w:rPr>
      </w:pPr>
    </w:p>
    <w:p w:rsidR="007B3EFB" w:rsidRDefault="007B3EFB" w:rsidP="000731B3">
      <w:pPr>
        <w:jc w:val="center"/>
        <w:rPr>
          <w:rFonts w:ascii="Calibri" w:hAnsi="Calibri"/>
          <w:sz w:val="22"/>
          <w:szCs w:val="22"/>
          <w:lang w:eastAsia="en-US"/>
        </w:rPr>
      </w:pPr>
    </w:p>
    <w:p w:rsidR="007B3EFB" w:rsidRDefault="007B3EFB" w:rsidP="000731B3">
      <w:pPr>
        <w:jc w:val="center"/>
        <w:rPr>
          <w:rFonts w:ascii="Calibri" w:hAnsi="Calibri"/>
          <w:sz w:val="22"/>
          <w:szCs w:val="22"/>
          <w:lang w:eastAsia="en-US"/>
        </w:rPr>
      </w:pPr>
    </w:p>
    <w:p w:rsidR="007B3EFB" w:rsidRDefault="007B3EFB" w:rsidP="000731B3">
      <w:pPr>
        <w:jc w:val="center"/>
        <w:rPr>
          <w:rFonts w:ascii="Calibri" w:hAnsi="Calibri"/>
          <w:sz w:val="22"/>
          <w:szCs w:val="22"/>
          <w:lang w:eastAsia="en-US"/>
        </w:rPr>
      </w:pPr>
    </w:p>
    <w:p w:rsidR="007B3EFB" w:rsidRDefault="007B3EFB" w:rsidP="000731B3">
      <w:pPr>
        <w:jc w:val="center"/>
        <w:rPr>
          <w:rFonts w:ascii="Calibri" w:hAnsi="Calibri"/>
          <w:sz w:val="22"/>
          <w:szCs w:val="22"/>
          <w:lang w:eastAsia="en-US"/>
        </w:rPr>
      </w:pPr>
    </w:p>
    <w:p w:rsidR="007B3EFB" w:rsidRDefault="007B3EFB" w:rsidP="000731B3">
      <w:pPr>
        <w:jc w:val="center"/>
        <w:rPr>
          <w:rFonts w:ascii="Calibri" w:hAnsi="Calibri"/>
          <w:sz w:val="22"/>
          <w:szCs w:val="22"/>
          <w:lang w:eastAsia="en-US"/>
        </w:rPr>
      </w:pPr>
    </w:p>
    <w:p w:rsidR="007B3EFB" w:rsidRDefault="007B3EFB" w:rsidP="000731B3">
      <w:pPr>
        <w:jc w:val="center"/>
        <w:rPr>
          <w:rFonts w:ascii="Calibri" w:hAnsi="Calibri"/>
          <w:sz w:val="22"/>
          <w:szCs w:val="22"/>
          <w:lang w:eastAsia="en-US"/>
        </w:rPr>
      </w:pPr>
    </w:p>
    <w:p w:rsidR="007B3EFB" w:rsidRDefault="007B3EFB" w:rsidP="000731B3">
      <w:pPr>
        <w:jc w:val="center"/>
        <w:rPr>
          <w:rFonts w:ascii="Calibri" w:hAnsi="Calibri"/>
          <w:sz w:val="22"/>
          <w:szCs w:val="22"/>
          <w:lang w:eastAsia="en-US"/>
        </w:rPr>
      </w:pPr>
    </w:p>
    <w:p w:rsidR="002668F9" w:rsidRDefault="007B3EFB" w:rsidP="000731B3">
      <w:pPr>
        <w:jc w:val="center"/>
        <w:rPr>
          <w:sz w:val="28"/>
          <w:szCs w:val="28"/>
        </w:rPr>
      </w:pPr>
      <w:r>
        <w:rPr>
          <w:rFonts w:ascii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</w:t>
      </w:r>
      <w:r w:rsidR="002668F9">
        <w:rPr>
          <w:sz w:val="28"/>
          <w:szCs w:val="28"/>
        </w:rPr>
        <w:t>Приложение 3</w:t>
      </w:r>
    </w:p>
    <w:p w:rsidR="002668F9" w:rsidRPr="00EF069D" w:rsidRDefault="002668F9" w:rsidP="002668F9">
      <w:pPr>
        <w:ind w:left="9356"/>
        <w:jc w:val="both"/>
        <w:rPr>
          <w:sz w:val="28"/>
          <w:szCs w:val="28"/>
        </w:rPr>
      </w:pPr>
      <w:r w:rsidRPr="00EF069D">
        <w:rPr>
          <w:sz w:val="28"/>
          <w:szCs w:val="28"/>
        </w:rPr>
        <w:t xml:space="preserve">к </w:t>
      </w:r>
      <w:r>
        <w:rPr>
          <w:sz w:val="28"/>
          <w:szCs w:val="28"/>
        </w:rPr>
        <w:t>утверждению б</w:t>
      </w:r>
      <w:r w:rsidRPr="00EF069D">
        <w:rPr>
          <w:sz w:val="28"/>
          <w:szCs w:val="28"/>
        </w:rPr>
        <w:t xml:space="preserve">юджетного прогноза </w:t>
      </w:r>
      <w:r>
        <w:rPr>
          <w:sz w:val="28"/>
          <w:szCs w:val="28"/>
        </w:rPr>
        <w:t xml:space="preserve"> администрации муниципального образования </w:t>
      </w:r>
      <w:r w:rsidR="00346FC8">
        <w:rPr>
          <w:color w:val="22272F"/>
          <w:sz w:val="28"/>
          <w:szCs w:val="28"/>
        </w:rPr>
        <w:t>Елховский</w:t>
      </w:r>
      <w:r>
        <w:rPr>
          <w:color w:val="22272F"/>
          <w:sz w:val="28"/>
          <w:szCs w:val="28"/>
        </w:rPr>
        <w:t xml:space="preserve"> сельсовет Бузулукского района </w:t>
      </w:r>
      <w:r w:rsidRPr="00EF069D">
        <w:rPr>
          <w:sz w:val="28"/>
          <w:szCs w:val="28"/>
        </w:rPr>
        <w:t>на долгосрочный период</w:t>
      </w:r>
    </w:p>
    <w:p w:rsidR="002668F9" w:rsidRPr="00EF069D" w:rsidRDefault="002668F9" w:rsidP="002668F9">
      <w:pPr>
        <w:ind w:left="9356"/>
        <w:jc w:val="both"/>
        <w:rPr>
          <w:sz w:val="28"/>
          <w:szCs w:val="28"/>
        </w:rPr>
      </w:pPr>
    </w:p>
    <w:p w:rsidR="002668F9" w:rsidRPr="00EF069D" w:rsidRDefault="002668F9" w:rsidP="002668F9">
      <w:pPr>
        <w:jc w:val="center"/>
        <w:rPr>
          <w:sz w:val="28"/>
          <w:szCs w:val="28"/>
        </w:rPr>
      </w:pPr>
    </w:p>
    <w:p w:rsidR="002668F9" w:rsidRPr="00EF069D" w:rsidRDefault="002668F9" w:rsidP="002668F9">
      <w:pPr>
        <w:jc w:val="center"/>
        <w:rPr>
          <w:sz w:val="28"/>
          <w:szCs w:val="28"/>
        </w:rPr>
      </w:pPr>
      <w:r w:rsidRPr="00EF069D">
        <w:rPr>
          <w:sz w:val="28"/>
          <w:szCs w:val="28"/>
        </w:rPr>
        <w:t xml:space="preserve">Расходы бюджета </w:t>
      </w:r>
    </w:p>
    <w:p w:rsidR="002668F9" w:rsidRPr="00EF069D" w:rsidRDefault="002668F9" w:rsidP="002668F9">
      <w:pPr>
        <w:ind w:right="-172"/>
        <w:jc w:val="right"/>
        <w:rPr>
          <w:sz w:val="28"/>
          <w:szCs w:val="28"/>
        </w:rPr>
      </w:pPr>
      <w:r w:rsidRPr="00EF069D">
        <w:rPr>
          <w:sz w:val="28"/>
          <w:szCs w:val="28"/>
        </w:rPr>
        <w:t xml:space="preserve"> (млн.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7"/>
        <w:gridCol w:w="1094"/>
        <w:gridCol w:w="1118"/>
        <w:gridCol w:w="1118"/>
        <w:gridCol w:w="1115"/>
        <w:gridCol w:w="1115"/>
        <w:gridCol w:w="1115"/>
        <w:gridCol w:w="1115"/>
        <w:gridCol w:w="1162"/>
        <w:gridCol w:w="1038"/>
        <w:gridCol w:w="1029"/>
      </w:tblGrid>
      <w:tr w:rsidR="002668F9" w:rsidRPr="00EF069D" w:rsidTr="00C5185C">
        <w:trPr>
          <w:cantSplit/>
          <w:trHeight w:val="348"/>
          <w:tblHeader/>
        </w:trPr>
        <w:tc>
          <w:tcPr>
            <w:tcW w:w="1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68F9" w:rsidRPr="00EF069D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F069D">
              <w:rPr>
                <w:bCs/>
                <w:color w:val="000000"/>
                <w:sz w:val="24"/>
                <w:szCs w:val="24"/>
              </w:rPr>
              <w:t>Наименование показателя</w:t>
            </w:r>
          </w:p>
          <w:p w:rsidR="002668F9" w:rsidRPr="00EF069D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72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EF069D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F069D">
              <w:rPr>
                <w:bCs/>
                <w:color w:val="000000"/>
                <w:sz w:val="24"/>
                <w:szCs w:val="24"/>
              </w:rPr>
              <w:t>Годы</w:t>
            </w:r>
          </w:p>
        </w:tc>
      </w:tr>
      <w:tr w:rsidR="002668F9" w:rsidRPr="00EF069D" w:rsidTr="00C5185C">
        <w:trPr>
          <w:cantSplit/>
          <w:trHeight w:val="348"/>
          <w:tblHeader/>
        </w:trPr>
        <w:tc>
          <w:tcPr>
            <w:tcW w:w="1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EF069D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9" w:rsidRPr="00EF069D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9" w:rsidRPr="00EF069D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9" w:rsidRPr="00EF069D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9" w:rsidRPr="00EF069D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9" w:rsidRPr="00EF069D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9" w:rsidRPr="00EF069D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9" w:rsidRPr="00EF069D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9" w:rsidRPr="00EF069D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9" w:rsidRPr="00EF069D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9" w:rsidRPr="00EF069D" w:rsidRDefault="007411EB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2027</w:t>
            </w:r>
          </w:p>
        </w:tc>
      </w:tr>
      <w:tr w:rsidR="002668F9" w:rsidRPr="00EF069D" w:rsidTr="00C5185C">
        <w:trPr>
          <w:cantSplit/>
          <w:trHeight w:val="348"/>
          <w:tblHeader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7411EB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2668F9" w:rsidRPr="00EF069D" w:rsidTr="00C5185C">
        <w:trPr>
          <w:cantSplit/>
          <w:trHeight w:val="348"/>
          <w:tblHeader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F7543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24B">
              <w:rPr>
                <w:color w:val="000000"/>
                <w:sz w:val="24"/>
                <w:szCs w:val="24"/>
              </w:rPr>
              <w:t xml:space="preserve">Бюджет муниципального образования </w:t>
            </w:r>
            <w:r w:rsidR="00F75432">
              <w:rPr>
                <w:sz w:val="24"/>
                <w:szCs w:val="24"/>
              </w:rPr>
              <w:t>Елховский</w:t>
            </w:r>
            <w:r w:rsidRPr="00DB224B">
              <w:rPr>
                <w:color w:val="000000"/>
                <w:sz w:val="24"/>
                <w:szCs w:val="24"/>
              </w:rPr>
              <w:t xml:space="preserve"> сельсовет Бузулукского района Оренбургской области</w:t>
            </w:r>
          </w:p>
        </w:tc>
      </w:tr>
      <w:tr w:rsidR="002668F9" w:rsidRPr="00EF069D" w:rsidTr="00C5185C">
        <w:trPr>
          <w:cantSplit/>
          <w:trHeight w:val="288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Default="002668F9" w:rsidP="00C5185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F069D">
              <w:rPr>
                <w:bCs/>
                <w:color w:val="000000"/>
                <w:sz w:val="24"/>
                <w:szCs w:val="24"/>
              </w:rPr>
              <w:t xml:space="preserve">Расходы, всего </w:t>
            </w:r>
          </w:p>
          <w:p w:rsidR="002668F9" w:rsidRPr="00EF069D" w:rsidRDefault="002668F9" w:rsidP="00C5185C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EF069D" w:rsidRDefault="00346FC8" w:rsidP="00C5185C">
            <w:r>
              <w:t>6,2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EF069D" w:rsidRDefault="000731B3" w:rsidP="00C5185C">
            <w:r>
              <w:t>7,1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EF069D" w:rsidRDefault="00994AE2" w:rsidP="00C5185C">
            <w:r>
              <w:t>9,5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EF069D" w:rsidRDefault="003817EE" w:rsidP="00C5185C">
            <w:r>
              <w:t>9,4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EF069D" w:rsidRDefault="00E627BF" w:rsidP="00C5185C">
            <w:r>
              <w:t>12,7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EF069D" w:rsidRDefault="00266AB7" w:rsidP="00C5185C">
            <w:r>
              <w:t>8,0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EF069D" w:rsidRDefault="00266AB7" w:rsidP="00526EA1">
            <w:r>
              <w:t>7,</w:t>
            </w:r>
            <w:r w:rsidR="00526EA1">
              <w:t>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EF069D" w:rsidRDefault="00526EA1" w:rsidP="00C5185C">
            <w:r>
              <w:t>8,2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EF069D" w:rsidRDefault="00266AB7" w:rsidP="00526EA1">
            <w:r>
              <w:t>7,</w:t>
            </w:r>
            <w:r w:rsidR="00526EA1"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EF069D" w:rsidRDefault="00266AB7" w:rsidP="00526EA1">
            <w:r>
              <w:t>7,</w:t>
            </w:r>
            <w:r w:rsidR="00526EA1">
              <w:t>4</w:t>
            </w:r>
          </w:p>
        </w:tc>
      </w:tr>
      <w:tr w:rsidR="002668F9" w:rsidRPr="00EF069D" w:rsidTr="00C5185C">
        <w:trPr>
          <w:cantSplit/>
          <w:trHeight w:val="264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Default="002668F9" w:rsidP="00C5185C">
            <w:pPr>
              <w:jc w:val="both"/>
              <w:rPr>
                <w:sz w:val="24"/>
                <w:szCs w:val="24"/>
              </w:rPr>
            </w:pPr>
            <w:r w:rsidRPr="00EF069D">
              <w:rPr>
                <w:sz w:val="24"/>
                <w:szCs w:val="24"/>
              </w:rPr>
              <w:t>Общегосударственные вопросы</w:t>
            </w:r>
          </w:p>
          <w:p w:rsidR="002668F9" w:rsidRPr="00EF069D" w:rsidRDefault="002668F9" w:rsidP="00C518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F75432" w:rsidP="00C5185C">
            <w:r>
              <w:t>2,2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731B3" w:rsidP="00C5185C">
            <w:r>
              <w:t>2,1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8F9" w:rsidRPr="00EF069D" w:rsidRDefault="00994AE2" w:rsidP="00C5185C">
            <w:r>
              <w:t>2,3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8F9" w:rsidRPr="00EF069D" w:rsidRDefault="00851B14" w:rsidP="00C5185C">
            <w:r>
              <w:t>2,2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851B14" w:rsidP="0021799B">
            <w:r>
              <w:t>2,4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ED45B7" w:rsidP="00C5185C">
            <w:r>
              <w:t>3,0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526EA1" w:rsidP="00C5185C">
            <w:r>
              <w:t>3,2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526EA1" w:rsidP="00C5185C">
            <w:r>
              <w:t>3,1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526EA1" w:rsidP="00C5185C">
            <w:r>
              <w:t>3,1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526EA1" w:rsidP="00C5185C">
            <w:r>
              <w:t>3,1</w:t>
            </w:r>
          </w:p>
        </w:tc>
      </w:tr>
      <w:tr w:rsidR="002668F9" w:rsidRPr="00EF069D" w:rsidTr="00C5185C">
        <w:trPr>
          <w:cantSplit/>
          <w:trHeight w:val="288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Default="002668F9" w:rsidP="00C5185C">
            <w:pPr>
              <w:jc w:val="both"/>
              <w:rPr>
                <w:sz w:val="24"/>
                <w:szCs w:val="24"/>
              </w:rPr>
            </w:pPr>
            <w:r w:rsidRPr="00EF069D">
              <w:rPr>
                <w:sz w:val="24"/>
                <w:szCs w:val="24"/>
              </w:rPr>
              <w:t>Национальная оборона</w:t>
            </w:r>
          </w:p>
          <w:p w:rsidR="002668F9" w:rsidRPr="00EF069D" w:rsidRDefault="002668F9" w:rsidP="00C518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267D84" w:rsidP="00F75432">
            <w:r>
              <w:t>0,</w:t>
            </w:r>
            <w:r w:rsidR="00F75432">
              <w:t>08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731B3" w:rsidP="00C5185C">
            <w:r>
              <w:t>0,09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974539" w:rsidP="00994AE2">
            <w:r>
              <w:t>0,</w:t>
            </w:r>
            <w:r w:rsidR="00994AE2"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8F9" w:rsidRPr="00EF069D" w:rsidRDefault="00851B14" w:rsidP="00C5185C">
            <w:r>
              <w:t>0,1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B6C8E" w:rsidP="00C5185C">
            <w:r>
              <w:t>0,1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B6C8E" w:rsidP="00C5185C">
            <w:r>
              <w:t>0,1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B6C8E" w:rsidP="00C5185C">
            <w:r>
              <w:t>0,1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B6C8E" w:rsidP="00C5185C">
            <w:r>
              <w:t>0,1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B6C8E" w:rsidP="00C5185C">
            <w:r>
              <w:t>0,1</w:t>
            </w:r>
            <w:r w:rsidR="00526EA1"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851B14" w:rsidP="00C5185C">
            <w:r>
              <w:t>0,1</w:t>
            </w:r>
            <w:r w:rsidR="00526EA1">
              <w:t>5</w:t>
            </w:r>
          </w:p>
        </w:tc>
      </w:tr>
      <w:tr w:rsidR="002668F9" w:rsidRPr="00EF069D" w:rsidTr="00C5185C">
        <w:trPr>
          <w:cantSplit/>
          <w:trHeight w:val="532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EF069D" w:rsidRDefault="002668F9" w:rsidP="00C5185C">
            <w:pPr>
              <w:jc w:val="both"/>
              <w:rPr>
                <w:sz w:val="24"/>
                <w:szCs w:val="24"/>
              </w:rPr>
            </w:pPr>
            <w:r w:rsidRPr="00EF069D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F75432" w:rsidP="00C5185C">
            <w:r>
              <w:t>0,4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974539" w:rsidP="00267D84">
            <w:r>
              <w:t>0,</w:t>
            </w:r>
            <w:r w:rsidR="000731B3"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994AE2" w:rsidP="00C5185C">
            <w:r>
              <w:t>0,6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8F9" w:rsidRPr="00EF069D" w:rsidRDefault="00851B14" w:rsidP="00C5185C">
            <w:r>
              <w:t>0,6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851B14" w:rsidP="00C5185C">
            <w:r>
              <w:t>0,6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7666F5" w:rsidP="00C5185C">
            <w:r>
              <w:t>0,4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92EDC" w:rsidP="007666F5">
            <w:r>
              <w:t>0,</w:t>
            </w:r>
            <w:r w:rsidR="007666F5">
              <w:t>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7666F5" w:rsidP="00526EA1">
            <w:r>
              <w:t>0,</w:t>
            </w:r>
            <w:r w:rsidR="00526EA1"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526EA1" w:rsidP="00C5185C">
            <w:r>
              <w:t>0,1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7666F5" w:rsidP="00526EA1">
            <w:r>
              <w:t>0,</w:t>
            </w:r>
            <w:r w:rsidR="00526EA1">
              <w:t>1</w:t>
            </w:r>
          </w:p>
        </w:tc>
      </w:tr>
      <w:tr w:rsidR="002668F9" w:rsidRPr="00EF069D" w:rsidTr="00C5185C">
        <w:trPr>
          <w:cantSplit/>
          <w:trHeight w:val="26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Default="002668F9" w:rsidP="00C5185C">
            <w:pPr>
              <w:jc w:val="both"/>
              <w:rPr>
                <w:sz w:val="24"/>
                <w:szCs w:val="24"/>
              </w:rPr>
            </w:pPr>
            <w:r w:rsidRPr="00EF069D">
              <w:rPr>
                <w:sz w:val="24"/>
                <w:szCs w:val="24"/>
              </w:rPr>
              <w:t>Национальная экономика</w:t>
            </w:r>
          </w:p>
          <w:p w:rsidR="002668F9" w:rsidRPr="00EF069D" w:rsidRDefault="002668F9" w:rsidP="00C518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F75432" w:rsidP="00C5185C">
            <w:r>
              <w:t>0,6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731B3" w:rsidP="00C5185C">
            <w:r>
              <w:t>1,8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994AE2" w:rsidP="00C5185C">
            <w:r>
              <w:t>1,5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8F9" w:rsidRPr="00EF069D" w:rsidRDefault="00851B14" w:rsidP="00C5185C">
            <w:r>
              <w:t>3,1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E627BF" w:rsidP="00C5185C">
            <w:r>
              <w:t>1,7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7666F5" w:rsidP="00C5185C">
            <w:r>
              <w:t>1,5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526EA1" w:rsidP="00C5185C">
            <w:r>
              <w:t>1,1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526EA1" w:rsidP="00C5185C">
            <w:r>
              <w:t>1,9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7666F5" w:rsidP="006B6C8E">
            <w:r>
              <w:t>0,9</w:t>
            </w:r>
            <w:r w:rsidR="00C0498A"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7666F5" w:rsidP="00C5185C">
            <w:r>
              <w:t>0,9</w:t>
            </w:r>
            <w:r w:rsidR="00C0498A">
              <w:t>5</w:t>
            </w:r>
          </w:p>
        </w:tc>
      </w:tr>
      <w:tr w:rsidR="002668F9" w:rsidRPr="00EF069D" w:rsidTr="00C5185C">
        <w:trPr>
          <w:cantSplit/>
          <w:trHeight w:val="548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EF069D" w:rsidRDefault="002668F9" w:rsidP="00C5185C">
            <w:pPr>
              <w:jc w:val="both"/>
              <w:rPr>
                <w:sz w:val="24"/>
                <w:szCs w:val="24"/>
              </w:rPr>
            </w:pPr>
            <w:r w:rsidRPr="00EF069D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F75432" w:rsidP="00C5185C">
            <w:r>
              <w:t>0,7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731B3" w:rsidP="00C5185C">
            <w:r>
              <w:t>0,5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994AE2" w:rsidP="00C5185C">
            <w:r>
              <w:t>2,7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8F9" w:rsidRPr="00EF069D" w:rsidRDefault="00851B14" w:rsidP="00C5185C">
            <w:r>
              <w:t>1,0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E627BF" w:rsidP="00C5185C">
            <w:r>
              <w:t>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B6C8E" w:rsidP="00353993">
            <w:r>
              <w:t>0,</w:t>
            </w:r>
            <w:r w:rsidR="007666F5">
              <w:t>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C0498A" w:rsidP="00353993">
            <w:r>
              <w:t>0,3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B6C8E" w:rsidP="00C0498A">
            <w:r>
              <w:t>0,</w:t>
            </w:r>
            <w:r w:rsidR="00C0498A">
              <w:t>16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B6C8E" w:rsidP="00353993">
            <w:r>
              <w:t>0,</w:t>
            </w:r>
            <w:r w:rsidR="00353993">
              <w:t>1</w:t>
            </w:r>
            <w:r w:rsidR="00C0498A">
              <w:t>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353993" w:rsidP="00353993">
            <w:r>
              <w:t>0,1</w:t>
            </w:r>
            <w:r w:rsidR="00C0498A">
              <w:t>6</w:t>
            </w:r>
          </w:p>
        </w:tc>
      </w:tr>
      <w:tr w:rsidR="002668F9" w:rsidRPr="00EF069D" w:rsidTr="00C5185C">
        <w:trPr>
          <w:cantSplit/>
          <w:trHeight w:val="288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EF069D" w:rsidRDefault="002668F9" w:rsidP="00C5185C">
            <w:pPr>
              <w:jc w:val="both"/>
              <w:rPr>
                <w:sz w:val="24"/>
                <w:szCs w:val="24"/>
              </w:rPr>
            </w:pPr>
            <w:r w:rsidRPr="00EF069D">
              <w:rPr>
                <w:sz w:val="24"/>
                <w:szCs w:val="24"/>
              </w:rPr>
              <w:t>Образование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267D84" w:rsidP="00C5185C">
            <w: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267D84" w:rsidP="00C5185C">
            <w: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974539" w:rsidP="00C5185C">
            <w: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8F9" w:rsidRPr="00EF069D" w:rsidRDefault="00092EDC" w:rsidP="00C5185C">
            <w: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92EDC" w:rsidP="00C5185C">
            <w: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92EDC" w:rsidP="00C5185C">
            <w: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92EDC" w:rsidP="00C5185C">
            <w: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92EDC" w:rsidP="00C5185C">
            <w: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92EDC" w:rsidP="00C5185C">
            <w: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353993" w:rsidP="00C5185C">
            <w:r>
              <w:t>0,0</w:t>
            </w:r>
          </w:p>
        </w:tc>
      </w:tr>
      <w:tr w:rsidR="002668F9" w:rsidRPr="00EF069D" w:rsidTr="00C5185C">
        <w:trPr>
          <w:cantSplit/>
          <w:trHeight w:val="253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Default="002668F9" w:rsidP="00C5185C">
            <w:pPr>
              <w:jc w:val="both"/>
              <w:rPr>
                <w:sz w:val="24"/>
                <w:szCs w:val="24"/>
              </w:rPr>
            </w:pPr>
            <w:r w:rsidRPr="00EF069D">
              <w:rPr>
                <w:sz w:val="24"/>
                <w:szCs w:val="24"/>
              </w:rPr>
              <w:t>Культура, кинематография</w:t>
            </w:r>
          </w:p>
          <w:p w:rsidR="002668F9" w:rsidRPr="00EF069D" w:rsidRDefault="002668F9" w:rsidP="00C518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F75432" w:rsidP="00C5185C">
            <w:r>
              <w:t>2,2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731B3" w:rsidP="00C5185C">
            <w:r>
              <w:t>2,1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994AE2" w:rsidP="00C5185C">
            <w:r>
              <w:t>2,3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8F9" w:rsidRPr="00EF069D" w:rsidRDefault="00851B14" w:rsidP="00C5185C">
            <w:r>
              <w:t>2,4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E627BF" w:rsidP="00C5185C">
            <w:r>
              <w:t>2,6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B6C8E" w:rsidP="00C5185C">
            <w:r>
              <w:t>2</w:t>
            </w:r>
            <w:r w:rsidR="007666F5">
              <w:t>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353993" w:rsidP="00C0498A">
            <w:r>
              <w:t>2,</w:t>
            </w:r>
            <w:r w:rsidR="00C0498A"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C0498A" w:rsidP="00C5185C">
            <w:r>
              <w:t>2,5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C0498A" w:rsidP="00C5185C">
            <w:r>
              <w:t>2,5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C0498A" w:rsidP="00C5185C">
            <w:r>
              <w:t>2,5</w:t>
            </w:r>
          </w:p>
        </w:tc>
      </w:tr>
      <w:tr w:rsidR="002668F9" w:rsidRPr="00EF069D" w:rsidTr="00C5185C">
        <w:trPr>
          <w:cantSplit/>
          <w:trHeight w:val="288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Default="002668F9" w:rsidP="00C5185C">
            <w:pPr>
              <w:jc w:val="both"/>
              <w:rPr>
                <w:sz w:val="24"/>
                <w:szCs w:val="24"/>
              </w:rPr>
            </w:pPr>
            <w:r w:rsidRPr="00EF069D">
              <w:rPr>
                <w:sz w:val="24"/>
                <w:szCs w:val="24"/>
              </w:rPr>
              <w:t>Социальная политика</w:t>
            </w:r>
          </w:p>
          <w:p w:rsidR="002668F9" w:rsidRPr="00EF069D" w:rsidRDefault="002668F9" w:rsidP="00C518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267D84" w:rsidP="00C5185C">
            <w: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267D84" w:rsidP="00C5185C">
            <w: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974539" w:rsidP="00C5185C">
            <w: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8F9" w:rsidRPr="00EF069D" w:rsidRDefault="00092EDC" w:rsidP="00C5185C">
            <w: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92EDC" w:rsidP="00C5185C">
            <w: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92EDC" w:rsidP="00C5185C">
            <w: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92EDC" w:rsidP="00C5185C">
            <w: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92EDC" w:rsidP="00C5185C">
            <w: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92EDC" w:rsidP="00C5185C">
            <w: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353993" w:rsidP="00C5185C">
            <w:r>
              <w:t>0,0</w:t>
            </w:r>
          </w:p>
        </w:tc>
      </w:tr>
      <w:tr w:rsidR="002668F9" w:rsidRPr="00EF069D" w:rsidTr="00C5185C">
        <w:trPr>
          <w:cantSplit/>
          <w:trHeight w:val="222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Default="002668F9" w:rsidP="00C5185C">
            <w:pPr>
              <w:jc w:val="both"/>
              <w:rPr>
                <w:sz w:val="24"/>
                <w:szCs w:val="24"/>
              </w:rPr>
            </w:pPr>
            <w:r w:rsidRPr="00EF069D">
              <w:rPr>
                <w:sz w:val="24"/>
                <w:szCs w:val="24"/>
              </w:rPr>
              <w:t>Физическая культура и спорт</w:t>
            </w:r>
          </w:p>
          <w:p w:rsidR="002668F9" w:rsidRPr="00EF069D" w:rsidRDefault="002668F9" w:rsidP="00C518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267D84" w:rsidP="00C5185C">
            <w: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267D84" w:rsidP="00C5185C">
            <w: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974539" w:rsidP="00C5185C">
            <w: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8F9" w:rsidRPr="00EF069D" w:rsidRDefault="00092EDC" w:rsidP="00C5185C">
            <w: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92EDC" w:rsidP="00C5185C">
            <w: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92EDC" w:rsidP="00C5185C">
            <w: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92EDC" w:rsidP="00C5185C">
            <w: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92EDC" w:rsidP="00C5185C">
            <w: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92EDC" w:rsidP="00C5185C">
            <w: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353993" w:rsidP="00C5185C">
            <w:r>
              <w:t>0,0</w:t>
            </w:r>
          </w:p>
        </w:tc>
      </w:tr>
      <w:tr w:rsidR="002668F9" w:rsidRPr="00EF069D" w:rsidTr="00C5185C">
        <w:trPr>
          <w:cantSplit/>
          <w:trHeight w:val="2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Default="002668F9" w:rsidP="00C5185C">
            <w:pPr>
              <w:jc w:val="both"/>
              <w:rPr>
                <w:color w:val="000000"/>
                <w:sz w:val="24"/>
                <w:szCs w:val="24"/>
              </w:rPr>
            </w:pPr>
            <w:r w:rsidRPr="00EF069D">
              <w:rPr>
                <w:color w:val="000000"/>
                <w:sz w:val="24"/>
                <w:szCs w:val="24"/>
              </w:rPr>
              <w:lastRenderedPageBreak/>
              <w:t>Условно утвержденные расходы</w:t>
            </w:r>
          </w:p>
          <w:p w:rsidR="002668F9" w:rsidRPr="00EF069D" w:rsidRDefault="002668F9" w:rsidP="00C5185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8F9" w:rsidRPr="00EF069D" w:rsidRDefault="00267D84" w:rsidP="00C5185C">
            <w: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8F9" w:rsidRPr="00EF069D" w:rsidRDefault="00267D84" w:rsidP="00C5185C">
            <w: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8F9" w:rsidRPr="00EF069D" w:rsidRDefault="00974539" w:rsidP="00C5185C">
            <w: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8F9" w:rsidRPr="00EF069D" w:rsidRDefault="00092EDC" w:rsidP="00C5185C">
            <w: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8F9" w:rsidRPr="00EF069D" w:rsidRDefault="00851B14" w:rsidP="00C5185C">
            <w: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8F9" w:rsidRPr="00EF069D" w:rsidRDefault="007666F5" w:rsidP="00C5185C">
            <w: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8F9" w:rsidRPr="00EF069D" w:rsidRDefault="007666F5" w:rsidP="00C0498A">
            <w:r>
              <w:t>0,</w:t>
            </w:r>
            <w:r w:rsidR="00C0498A"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7666F5" w:rsidP="00C0498A">
            <w:r>
              <w:t>0,</w:t>
            </w:r>
            <w:r w:rsidR="00C0498A"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8107AD" w:rsidP="00C5185C">
            <w:r>
              <w:t>0,3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8107AD" w:rsidP="00C5185C">
            <w:r>
              <w:t>0,3</w:t>
            </w:r>
          </w:p>
        </w:tc>
      </w:tr>
    </w:tbl>
    <w:p w:rsidR="002668F9" w:rsidRPr="00EF069D" w:rsidRDefault="002668F9" w:rsidP="002668F9">
      <w:pPr>
        <w:jc w:val="both"/>
        <w:rPr>
          <w:sz w:val="28"/>
          <w:szCs w:val="28"/>
        </w:rPr>
      </w:pPr>
    </w:p>
    <w:p w:rsidR="007B3EFB" w:rsidRPr="00EF069D" w:rsidRDefault="007B3EFB" w:rsidP="007B3EFB">
      <w:pPr>
        <w:ind w:right="-172"/>
        <w:jc w:val="right"/>
        <w:rPr>
          <w:sz w:val="28"/>
          <w:szCs w:val="28"/>
        </w:rPr>
      </w:pPr>
      <w:r w:rsidRPr="00EF069D">
        <w:rPr>
          <w:sz w:val="28"/>
          <w:szCs w:val="28"/>
        </w:rPr>
        <w:t>(млн.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7"/>
        <w:gridCol w:w="1094"/>
        <w:gridCol w:w="1118"/>
        <w:gridCol w:w="1118"/>
        <w:gridCol w:w="1115"/>
        <w:gridCol w:w="1115"/>
        <w:gridCol w:w="1115"/>
        <w:gridCol w:w="1115"/>
        <w:gridCol w:w="1162"/>
        <w:gridCol w:w="1038"/>
        <w:gridCol w:w="1029"/>
      </w:tblGrid>
      <w:tr w:rsidR="007B3EFB" w:rsidRPr="00EF069D" w:rsidTr="00353993">
        <w:trPr>
          <w:cantSplit/>
          <w:trHeight w:val="348"/>
          <w:tblHeader/>
        </w:trPr>
        <w:tc>
          <w:tcPr>
            <w:tcW w:w="1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EFB" w:rsidRPr="00EF069D" w:rsidRDefault="007B3EF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F069D">
              <w:rPr>
                <w:bCs/>
                <w:color w:val="000000"/>
                <w:sz w:val="24"/>
                <w:szCs w:val="24"/>
              </w:rPr>
              <w:t>Наименование показателя</w:t>
            </w:r>
          </w:p>
          <w:p w:rsidR="007B3EFB" w:rsidRPr="00EF069D" w:rsidRDefault="007B3EF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72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FB" w:rsidRPr="00EF069D" w:rsidRDefault="007B3EF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F069D">
              <w:rPr>
                <w:bCs/>
                <w:color w:val="000000"/>
                <w:sz w:val="24"/>
                <w:szCs w:val="24"/>
              </w:rPr>
              <w:t>Годы</w:t>
            </w:r>
          </w:p>
        </w:tc>
      </w:tr>
      <w:tr w:rsidR="007B3EFB" w:rsidRPr="00EF069D" w:rsidTr="00353993">
        <w:trPr>
          <w:cantSplit/>
          <w:trHeight w:val="348"/>
          <w:tblHeader/>
        </w:trPr>
        <w:tc>
          <w:tcPr>
            <w:tcW w:w="1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FB" w:rsidRPr="00EF069D" w:rsidRDefault="007B3EF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B" w:rsidRPr="00EF069D" w:rsidRDefault="007411E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</w:t>
            </w:r>
            <w:r w:rsidR="007B3EF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B" w:rsidRPr="00EF069D" w:rsidRDefault="007411E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</w:t>
            </w:r>
            <w:r w:rsidR="007B3EF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B" w:rsidRPr="00EF069D" w:rsidRDefault="007411E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203</w:t>
            </w:r>
            <w:r w:rsidR="007B3EFB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B" w:rsidRPr="00EF069D" w:rsidRDefault="007411E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203</w:t>
            </w:r>
            <w:r w:rsidR="007B3EF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B" w:rsidRPr="00EF069D" w:rsidRDefault="007411E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203</w:t>
            </w:r>
            <w:r w:rsidR="007B3EF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B" w:rsidRPr="00EF069D" w:rsidRDefault="007411E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203</w:t>
            </w:r>
            <w:r w:rsidR="007B3EF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B" w:rsidRPr="00EF069D" w:rsidRDefault="007411E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203</w:t>
            </w:r>
            <w:r w:rsidR="007B3EF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B" w:rsidRPr="00EF069D" w:rsidRDefault="007411E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203</w:t>
            </w:r>
            <w:r w:rsidR="007B3EF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B" w:rsidRPr="00EF069D" w:rsidRDefault="007411E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203</w:t>
            </w:r>
            <w:r w:rsidR="007B3EF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B" w:rsidRPr="00EF069D" w:rsidRDefault="007B3EF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B3EFB" w:rsidRPr="00EF069D" w:rsidTr="00353993">
        <w:trPr>
          <w:cantSplit/>
          <w:trHeight w:val="348"/>
          <w:tblHeader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FB" w:rsidRPr="0094522B" w:rsidRDefault="007B3EF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FB" w:rsidRPr="0094522B" w:rsidRDefault="007411E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7B3EFB" w:rsidRPr="0094522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FB" w:rsidRPr="0094522B" w:rsidRDefault="007411E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FB" w:rsidRPr="0094522B" w:rsidRDefault="007411E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7B3EFB" w:rsidRPr="0094522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FB" w:rsidRPr="0094522B" w:rsidRDefault="007411E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7B3EFB" w:rsidRPr="0094522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FB" w:rsidRPr="0094522B" w:rsidRDefault="007411E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7B3EFB" w:rsidRPr="0094522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FB" w:rsidRPr="0094522B" w:rsidRDefault="007411E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7B3EFB" w:rsidRPr="0094522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FB" w:rsidRPr="0094522B" w:rsidRDefault="007411E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7B3EFB" w:rsidRPr="0094522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FB" w:rsidRPr="0094522B" w:rsidRDefault="007411E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7B3EFB" w:rsidRPr="0094522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FB" w:rsidRPr="0094522B" w:rsidRDefault="007411E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7B3EFB" w:rsidRPr="0094522B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FB" w:rsidRPr="0094522B" w:rsidRDefault="007B3EF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…</w:t>
            </w:r>
          </w:p>
        </w:tc>
      </w:tr>
      <w:tr w:rsidR="007B3EFB" w:rsidRPr="00EF069D" w:rsidTr="00353993">
        <w:trPr>
          <w:cantSplit/>
          <w:trHeight w:val="348"/>
          <w:tblHeader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FB" w:rsidRPr="0094522B" w:rsidRDefault="007B3EF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24B">
              <w:rPr>
                <w:color w:val="000000"/>
                <w:sz w:val="24"/>
                <w:szCs w:val="24"/>
              </w:rPr>
              <w:t xml:space="preserve">Бюджет муниципального образования </w:t>
            </w:r>
            <w:r>
              <w:rPr>
                <w:sz w:val="24"/>
                <w:szCs w:val="24"/>
              </w:rPr>
              <w:t>Елховский</w:t>
            </w:r>
            <w:r w:rsidRPr="00DB224B">
              <w:rPr>
                <w:color w:val="000000"/>
                <w:sz w:val="24"/>
                <w:szCs w:val="24"/>
              </w:rPr>
              <w:t xml:space="preserve"> сельсовет Бузулукского района Оренбургской области</w:t>
            </w:r>
          </w:p>
        </w:tc>
      </w:tr>
      <w:tr w:rsidR="007B3EFB" w:rsidRPr="00EF069D" w:rsidTr="00353993">
        <w:trPr>
          <w:cantSplit/>
          <w:trHeight w:val="288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FB" w:rsidRDefault="007B3EFB" w:rsidP="0035399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F069D">
              <w:rPr>
                <w:bCs/>
                <w:color w:val="000000"/>
                <w:sz w:val="24"/>
                <w:szCs w:val="24"/>
              </w:rPr>
              <w:t xml:space="preserve">Расходы, всего </w:t>
            </w:r>
          </w:p>
          <w:p w:rsidR="007B3EFB" w:rsidRPr="00EF069D" w:rsidRDefault="007B3EFB" w:rsidP="00353993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FB" w:rsidRPr="00EF069D" w:rsidRDefault="00266AB7" w:rsidP="00526EA1">
            <w:r>
              <w:t>7,</w:t>
            </w:r>
            <w:r w:rsidR="00526EA1"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FB" w:rsidRPr="00EF069D" w:rsidRDefault="00266AB7" w:rsidP="00526EA1">
            <w:r>
              <w:t>7,</w:t>
            </w:r>
            <w:r w:rsidR="00526EA1"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FB" w:rsidRPr="00EF069D" w:rsidRDefault="00266AB7" w:rsidP="00526EA1">
            <w:r>
              <w:t>7,</w:t>
            </w:r>
            <w:r w:rsidR="00526EA1"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FB" w:rsidRPr="00EF069D" w:rsidRDefault="00266AB7" w:rsidP="00526EA1">
            <w:r>
              <w:t>7,</w:t>
            </w:r>
            <w:r w:rsidR="00526EA1"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FB" w:rsidRPr="00EF069D" w:rsidRDefault="00266AB7" w:rsidP="00526EA1">
            <w:r>
              <w:t>7,</w:t>
            </w:r>
            <w:r w:rsidR="00526EA1"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FB" w:rsidRPr="00EF069D" w:rsidRDefault="00266AB7" w:rsidP="00526EA1">
            <w:r>
              <w:t>7,</w:t>
            </w:r>
            <w:r w:rsidR="00526EA1"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FB" w:rsidRPr="00EF069D" w:rsidRDefault="00266AB7" w:rsidP="00526EA1">
            <w:r>
              <w:t>7,</w:t>
            </w:r>
            <w:r w:rsidR="00526EA1">
              <w:t>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FB" w:rsidRPr="00EF069D" w:rsidRDefault="00266AB7" w:rsidP="00526EA1">
            <w:r>
              <w:t>7,</w:t>
            </w:r>
            <w:r w:rsidR="00526EA1"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FB" w:rsidRPr="00EF069D" w:rsidRDefault="00266AB7" w:rsidP="00526EA1">
            <w:r>
              <w:t>7,</w:t>
            </w:r>
            <w:r w:rsidR="00526EA1"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FB" w:rsidRPr="00EF069D" w:rsidRDefault="007B3EFB" w:rsidP="00353993"/>
        </w:tc>
      </w:tr>
      <w:tr w:rsidR="007B3EFB" w:rsidRPr="00EF069D" w:rsidTr="00353993">
        <w:trPr>
          <w:cantSplit/>
          <w:trHeight w:val="264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FB" w:rsidRDefault="007B3EFB" w:rsidP="00353993">
            <w:pPr>
              <w:jc w:val="both"/>
              <w:rPr>
                <w:sz w:val="24"/>
                <w:szCs w:val="24"/>
              </w:rPr>
            </w:pPr>
            <w:r w:rsidRPr="00EF069D">
              <w:rPr>
                <w:sz w:val="24"/>
                <w:szCs w:val="24"/>
              </w:rPr>
              <w:t>Общегосударственные вопросы</w:t>
            </w:r>
          </w:p>
          <w:p w:rsidR="007B3EFB" w:rsidRPr="00EF069D" w:rsidRDefault="007B3EFB" w:rsidP="00353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526EA1" w:rsidP="00353993">
            <w:r>
              <w:t>3,1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526EA1" w:rsidP="00353993">
            <w:r w:rsidRPr="00526EA1">
              <w:t>3,1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EFB" w:rsidRPr="00EF069D" w:rsidRDefault="00526EA1" w:rsidP="00353993">
            <w:r w:rsidRPr="00526EA1">
              <w:t>3,1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EFB" w:rsidRPr="00EF069D" w:rsidRDefault="00526EA1" w:rsidP="00353993">
            <w:r w:rsidRPr="00526EA1">
              <w:t>3,1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526EA1" w:rsidP="00353993">
            <w:r w:rsidRPr="00526EA1">
              <w:t>3,1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526EA1" w:rsidP="00353993">
            <w:r w:rsidRPr="00526EA1">
              <w:t>3,1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526EA1" w:rsidP="00353993">
            <w:r w:rsidRPr="00526EA1">
              <w:t>3,1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526EA1" w:rsidP="00353993">
            <w:r w:rsidRPr="00526EA1">
              <w:t>3,1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526EA1" w:rsidP="00353993">
            <w:r w:rsidRPr="00526EA1">
              <w:t>3,1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353993"/>
        </w:tc>
      </w:tr>
      <w:tr w:rsidR="007B3EFB" w:rsidRPr="00EF069D" w:rsidTr="00353993">
        <w:trPr>
          <w:cantSplit/>
          <w:trHeight w:val="288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FB" w:rsidRDefault="007B3EFB" w:rsidP="00353993">
            <w:pPr>
              <w:jc w:val="both"/>
              <w:rPr>
                <w:sz w:val="24"/>
                <w:szCs w:val="24"/>
              </w:rPr>
            </w:pPr>
            <w:r w:rsidRPr="00EF069D">
              <w:rPr>
                <w:sz w:val="24"/>
                <w:szCs w:val="24"/>
              </w:rPr>
              <w:t>Национальная оборона</w:t>
            </w:r>
          </w:p>
          <w:p w:rsidR="007B3EFB" w:rsidRPr="00EF069D" w:rsidRDefault="007B3EFB" w:rsidP="00353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353993">
            <w:r>
              <w:t>0,</w:t>
            </w:r>
            <w:r w:rsidR="00851B14">
              <w:t>1</w:t>
            </w:r>
            <w:r w:rsidR="00526EA1"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353993">
            <w:r>
              <w:t>0,</w:t>
            </w:r>
            <w:r w:rsidR="00353993">
              <w:t>1</w:t>
            </w:r>
            <w:r w:rsidR="00526EA1"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353993">
            <w:r>
              <w:t>0,1</w:t>
            </w:r>
            <w:r w:rsidR="00526EA1"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EFB" w:rsidRPr="00EF069D" w:rsidRDefault="007B3EFB" w:rsidP="00353993">
            <w:r>
              <w:t>0,1</w:t>
            </w:r>
            <w:r w:rsidR="00526EA1"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353993">
            <w:r>
              <w:t>0,1</w:t>
            </w:r>
            <w:r w:rsidR="00526EA1"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353993">
            <w:r>
              <w:t>0,1</w:t>
            </w:r>
            <w:r w:rsidR="00526EA1"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353993">
            <w:r>
              <w:t>0,1</w:t>
            </w:r>
            <w:r w:rsidR="00526EA1">
              <w:t>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353993">
            <w:r>
              <w:t>0,1</w:t>
            </w:r>
            <w:r w:rsidR="00526EA1"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353993">
            <w:r>
              <w:t>0,1</w:t>
            </w:r>
            <w:r w:rsidR="00526EA1"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353993"/>
        </w:tc>
      </w:tr>
      <w:tr w:rsidR="007B3EFB" w:rsidRPr="00EF069D" w:rsidTr="00353993">
        <w:trPr>
          <w:cantSplit/>
          <w:trHeight w:val="532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FB" w:rsidRPr="00EF069D" w:rsidRDefault="007B3EFB" w:rsidP="00353993">
            <w:pPr>
              <w:jc w:val="both"/>
              <w:rPr>
                <w:sz w:val="24"/>
                <w:szCs w:val="24"/>
              </w:rPr>
            </w:pPr>
            <w:r w:rsidRPr="00EF069D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666F5" w:rsidP="00526EA1">
            <w:r>
              <w:t>0,</w:t>
            </w:r>
            <w:r w:rsidR="00526EA1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526EA1">
            <w:r>
              <w:t>0,</w:t>
            </w:r>
            <w:r w:rsidR="00526EA1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666F5" w:rsidP="00526EA1">
            <w:r>
              <w:t>0,</w:t>
            </w:r>
            <w:r w:rsidR="00526EA1"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EFB" w:rsidRPr="00EF069D" w:rsidRDefault="007666F5" w:rsidP="00526EA1">
            <w:r>
              <w:t>0</w:t>
            </w:r>
            <w:r w:rsidR="00526EA1"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666F5" w:rsidP="00526EA1">
            <w:r>
              <w:t>0,</w:t>
            </w:r>
            <w:r w:rsidR="00526EA1"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666F5" w:rsidP="00526EA1">
            <w:r>
              <w:t>0,</w:t>
            </w:r>
            <w:r w:rsidR="00526EA1"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666F5" w:rsidP="00526EA1">
            <w:r>
              <w:t>0,</w:t>
            </w:r>
            <w:r w:rsidR="00526EA1"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666F5" w:rsidP="00526EA1">
            <w:r>
              <w:t>0,</w:t>
            </w:r>
            <w:r w:rsidR="00526EA1"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666F5" w:rsidP="00526EA1">
            <w:r>
              <w:t>0,</w:t>
            </w:r>
            <w:r w:rsidR="00526EA1"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353993"/>
        </w:tc>
      </w:tr>
      <w:tr w:rsidR="007B3EFB" w:rsidRPr="00EF069D" w:rsidTr="00353993">
        <w:trPr>
          <w:cantSplit/>
          <w:trHeight w:val="26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FB" w:rsidRDefault="007B3EFB" w:rsidP="00353993">
            <w:pPr>
              <w:jc w:val="both"/>
              <w:rPr>
                <w:sz w:val="24"/>
                <w:szCs w:val="24"/>
              </w:rPr>
            </w:pPr>
            <w:r w:rsidRPr="00EF069D">
              <w:rPr>
                <w:sz w:val="24"/>
                <w:szCs w:val="24"/>
              </w:rPr>
              <w:t>Национальная экономика</w:t>
            </w:r>
          </w:p>
          <w:p w:rsidR="007B3EFB" w:rsidRPr="00EF069D" w:rsidRDefault="007B3EFB" w:rsidP="00353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666F5" w:rsidP="00353993">
            <w:r>
              <w:t>0,9</w:t>
            </w:r>
            <w:r w:rsidR="00C0498A"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666F5" w:rsidP="00353993">
            <w:r>
              <w:t>0,9</w:t>
            </w:r>
            <w:r w:rsidR="00C0498A"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666F5" w:rsidP="00353993">
            <w:r>
              <w:t>0,9</w:t>
            </w:r>
            <w:r w:rsidR="00C0498A"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EFB" w:rsidRPr="00EF069D" w:rsidRDefault="007666F5" w:rsidP="00353993">
            <w:r>
              <w:t>0,9</w:t>
            </w:r>
            <w:r w:rsidR="00C0498A"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666F5" w:rsidP="00353993">
            <w:r>
              <w:t>0,9</w:t>
            </w:r>
            <w:r w:rsidR="00C0498A"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666F5" w:rsidP="00353993">
            <w:r>
              <w:t>0,9</w:t>
            </w:r>
            <w:r w:rsidR="00C0498A"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666F5" w:rsidP="00353993">
            <w:r>
              <w:t>0,9</w:t>
            </w:r>
            <w:r w:rsidR="00C0498A">
              <w:t>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666F5" w:rsidP="00353993">
            <w:r>
              <w:t>0,9</w:t>
            </w:r>
            <w:r w:rsidR="00C0498A"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666F5" w:rsidP="00353993">
            <w:r>
              <w:t>0,9</w:t>
            </w:r>
            <w:r w:rsidR="00C0498A"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353993"/>
        </w:tc>
      </w:tr>
      <w:tr w:rsidR="007B3EFB" w:rsidRPr="00EF069D" w:rsidTr="00353993">
        <w:trPr>
          <w:cantSplit/>
          <w:trHeight w:val="548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FB" w:rsidRPr="00EF069D" w:rsidRDefault="007B3EFB" w:rsidP="00353993">
            <w:pPr>
              <w:jc w:val="both"/>
              <w:rPr>
                <w:sz w:val="24"/>
                <w:szCs w:val="24"/>
              </w:rPr>
            </w:pPr>
            <w:r w:rsidRPr="00EF069D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353993" w:rsidP="00353993">
            <w:r>
              <w:t>0,1</w:t>
            </w:r>
            <w:r w:rsidR="00C0498A"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353993" w:rsidP="00353993">
            <w:r>
              <w:t>0,1</w:t>
            </w:r>
            <w:r w:rsidR="00C0498A"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353993" w:rsidP="00353993">
            <w:r>
              <w:t>0,1</w:t>
            </w:r>
            <w:r w:rsidR="00C0498A"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EFB" w:rsidRPr="00EF069D" w:rsidRDefault="00353993" w:rsidP="00353993">
            <w:r>
              <w:t>0,1</w:t>
            </w:r>
            <w:r w:rsidR="00C0498A"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353993" w:rsidP="00353993">
            <w:r>
              <w:t>0,1</w:t>
            </w:r>
            <w:r w:rsidR="00C0498A"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353993" w:rsidP="00353993">
            <w:r>
              <w:t>0,1</w:t>
            </w:r>
            <w:r w:rsidR="00C0498A"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353993" w:rsidP="00353993">
            <w:r>
              <w:t>0,1</w:t>
            </w:r>
            <w:r w:rsidR="00C0498A"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353993" w:rsidP="00353993">
            <w:r>
              <w:t>0,1</w:t>
            </w:r>
            <w:r w:rsidR="00C0498A"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353993" w:rsidP="00353993">
            <w:r>
              <w:t>0,1</w:t>
            </w:r>
            <w:r w:rsidR="00C0498A">
              <w:t>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353993"/>
        </w:tc>
      </w:tr>
      <w:tr w:rsidR="007B3EFB" w:rsidRPr="00EF069D" w:rsidTr="00353993">
        <w:trPr>
          <w:cantSplit/>
          <w:trHeight w:val="288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FB" w:rsidRPr="00EF069D" w:rsidRDefault="007B3EFB" w:rsidP="00353993">
            <w:pPr>
              <w:jc w:val="both"/>
              <w:rPr>
                <w:sz w:val="24"/>
                <w:szCs w:val="24"/>
              </w:rPr>
            </w:pPr>
            <w:r w:rsidRPr="00EF069D">
              <w:rPr>
                <w:sz w:val="24"/>
                <w:szCs w:val="24"/>
              </w:rPr>
              <w:t>Образование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353993">
            <w: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353993">
            <w: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353993">
            <w: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EFB" w:rsidRPr="00EF069D" w:rsidRDefault="007B3EFB" w:rsidP="00353993">
            <w: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353993">
            <w: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353993">
            <w: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353993">
            <w: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353993">
            <w: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353993">
            <w: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353993"/>
        </w:tc>
      </w:tr>
      <w:tr w:rsidR="007B3EFB" w:rsidRPr="00EF069D" w:rsidTr="00353993">
        <w:trPr>
          <w:cantSplit/>
          <w:trHeight w:val="253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FB" w:rsidRDefault="007B3EFB" w:rsidP="00353993">
            <w:pPr>
              <w:jc w:val="both"/>
              <w:rPr>
                <w:sz w:val="24"/>
                <w:szCs w:val="24"/>
              </w:rPr>
            </w:pPr>
            <w:r w:rsidRPr="00EF069D">
              <w:rPr>
                <w:sz w:val="24"/>
                <w:szCs w:val="24"/>
              </w:rPr>
              <w:t>Культура, кинематография</w:t>
            </w:r>
          </w:p>
          <w:p w:rsidR="007B3EFB" w:rsidRPr="00EF069D" w:rsidRDefault="007B3EFB" w:rsidP="00353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C0498A" w:rsidP="00353993">
            <w:r>
              <w:t>2,5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C0498A" w:rsidP="00353993">
            <w:r>
              <w:t>2,5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C0498A" w:rsidP="00353993">
            <w:r>
              <w:t>2,5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EFB" w:rsidRPr="00EF069D" w:rsidRDefault="00C0498A" w:rsidP="00353993">
            <w:r>
              <w:t>2,5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C0498A" w:rsidP="00353993">
            <w:r>
              <w:t>2,5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C0498A" w:rsidP="00353993">
            <w:r>
              <w:t>2,5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C0498A" w:rsidP="00353993">
            <w:r>
              <w:t>2,5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C0498A" w:rsidP="00353993">
            <w:r>
              <w:t>2,5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C0498A" w:rsidP="00353993">
            <w:r>
              <w:t>2,5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353993"/>
        </w:tc>
      </w:tr>
      <w:tr w:rsidR="007B3EFB" w:rsidRPr="00EF069D" w:rsidTr="00353993">
        <w:trPr>
          <w:cantSplit/>
          <w:trHeight w:val="288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FB" w:rsidRDefault="007B3EFB" w:rsidP="00353993">
            <w:pPr>
              <w:jc w:val="both"/>
              <w:rPr>
                <w:sz w:val="24"/>
                <w:szCs w:val="24"/>
              </w:rPr>
            </w:pPr>
            <w:r w:rsidRPr="00EF069D">
              <w:rPr>
                <w:sz w:val="24"/>
                <w:szCs w:val="24"/>
              </w:rPr>
              <w:t>Социальная политика</w:t>
            </w:r>
          </w:p>
          <w:p w:rsidR="007B3EFB" w:rsidRPr="00EF069D" w:rsidRDefault="007B3EFB" w:rsidP="00353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353993">
            <w: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353993">
            <w: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353993">
            <w: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EFB" w:rsidRPr="00EF069D" w:rsidRDefault="007B3EFB" w:rsidP="00353993">
            <w: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353993">
            <w: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353993">
            <w: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353993">
            <w: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353993">
            <w: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353993">
            <w: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353993"/>
        </w:tc>
      </w:tr>
      <w:tr w:rsidR="007B3EFB" w:rsidRPr="00EF069D" w:rsidTr="00353993">
        <w:trPr>
          <w:cantSplit/>
          <w:trHeight w:val="222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FB" w:rsidRDefault="007B3EFB" w:rsidP="00353993">
            <w:pPr>
              <w:jc w:val="both"/>
              <w:rPr>
                <w:sz w:val="24"/>
                <w:szCs w:val="24"/>
              </w:rPr>
            </w:pPr>
            <w:r w:rsidRPr="00EF069D">
              <w:rPr>
                <w:sz w:val="24"/>
                <w:szCs w:val="24"/>
              </w:rPr>
              <w:t>Физическая культура и спорт</w:t>
            </w:r>
          </w:p>
          <w:p w:rsidR="007B3EFB" w:rsidRPr="00EF069D" w:rsidRDefault="007B3EFB" w:rsidP="00353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353993">
            <w: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353993">
            <w: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353993">
            <w: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EFB" w:rsidRPr="00EF069D" w:rsidRDefault="007B3EFB" w:rsidP="00353993">
            <w: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353993">
            <w: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353993">
            <w: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353993">
            <w: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353993">
            <w: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353993">
            <w: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353993"/>
        </w:tc>
      </w:tr>
      <w:tr w:rsidR="007B3EFB" w:rsidRPr="00EF069D" w:rsidTr="00353993">
        <w:trPr>
          <w:cantSplit/>
          <w:trHeight w:val="2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Default="007B3EFB" w:rsidP="00353993">
            <w:pPr>
              <w:jc w:val="both"/>
              <w:rPr>
                <w:color w:val="000000"/>
                <w:sz w:val="24"/>
                <w:szCs w:val="24"/>
              </w:rPr>
            </w:pPr>
            <w:r w:rsidRPr="00EF069D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  <w:p w:rsidR="007B3EFB" w:rsidRPr="00EF069D" w:rsidRDefault="007B3EFB" w:rsidP="0035399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EFB" w:rsidRPr="00EF069D" w:rsidRDefault="008107AD" w:rsidP="00353993">
            <w:r>
              <w:t>0,3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EFB" w:rsidRPr="00EF069D" w:rsidRDefault="008107AD" w:rsidP="00353993">
            <w:r>
              <w:t>0,3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EFB" w:rsidRPr="00EF069D" w:rsidRDefault="008107AD" w:rsidP="00353993">
            <w:r>
              <w:t>0,3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EFB" w:rsidRPr="00EF069D" w:rsidRDefault="008107AD" w:rsidP="00353993">
            <w:r>
              <w:t>0,3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EFB" w:rsidRPr="00EF069D" w:rsidRDefault="008107AD" w:rsidP="00353993">
            <w:r>
              <w:t>0,3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EFB" w:rsidRPr="00EF069D" w:rsidRDefault="008107AD" w:rsidP="00353993">
            <w:r>
              <w:t>0,3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EFB" w:rsidRPr="00EF069D" w:rsidRDefault="008107AD" w:rsidP="00353993">
            <w:r>
              <w:t>0,3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8107AD" w:rsidP="00353993">
            <w:r>
              <w:t>0,3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8107AD" w:rsidP="00353993">
            <w:r>
              <w:t>0,3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353993"/>
        </w:tc>
      </w:tr>
    </w:tbl>
    <w:p w:rsidR="002668F9" w:rsidRDefault="002668F9" w:rsidP="002668F9">
      <w:pPr>
        <w:jc w:val="both"/>
        <w:rPr>
          <w:sz w:val="28"/>
          <w:szCs w:val="28"/>
        </w:rPr>
      </w:pPr>
    </w:p>
    <w:p w:rsidR="007B3EFB" w:rsidRDefault="007B3EFB" w:rsidP="002668F9">
      <w:pPr>
        <w:ind w:left="9356"/>
        <w:jc w:val="both"/>
        <w:rPr>
          <w:sz w:val="28"/>
          <w:szCs w:val="28"/>
        </w:rPr>
      </w:pPr>
    </w:p>
    <w:p w:rsidR="007B3EFB" w:rsidRDefault="007B3EFB" w:rsidP="002668F9">
      <w:pPr>
        <w:ind w:left="9356"/>
        <w:jc w:val="both"/>
        <w:rPr>
          <w:sz w:val="28"/>
          <w:szCs w:val="28"/>
        </w:rPr>
      </w:pPr>
    </w:p>
    <w:p w:rsidR="007B3EFB" w:rsidRDefault="007B3EFB" w:rsidP="002668F9">
      <w:pPr>
        <w:ind w:left="9356"/>
        <w:jc w:val="both"/>
        <w:rPr>
          <w:sz w:val="28"/>
          <w:szCs w:val="28"/>
        </w:rPr>
      </w:pPr>
    </w:p>
    <w:p w:rsidR="007B3EFB" w:rsidRDefault="007B3EFB" w:rsidP="002668F9">
      <w:pPr>
        <w:ind w:left="9356"/>
        <w:jc w:val="both"/>
        <w:rPr>
          <w:sz w:val="28"/>
          <w:szCs w:val="28"/>
        </w:rPr>
      </w:pPr>
    </w:p>
    <w:p w:rsidR="007B3EFB" w:rsidRDefault="007B3EFB" w:rsidP="002668F9">
      <w:pPr>
        <w:ind w:left="9356"/>
        <w:jc w:val="both"/>
        <w:rPr>
          <w:sz w:val="28"/>
          <w:szCs w:val="28"/>
        </w:rPr>
      </w:pPr>
    </w:p>
    <w:p w:rsidR="007B3EFB" w:rsidRDefault="007B3EFB" w:rsidP="002668F9">
      <w:pPr>
        <w:ind w:left="9356"/>
        <w:jc w:val="both"/>
        <w:rPr>
          <w:sz w:val="28"/>
          <w:szCs w:val="28"/>
        </w:rPr>
      </w:pPr>
    </w:p>
    <w:p w:rsidR="007B3EFB" w:rsidRDefault="007B3EFB" w:rsidP="002668F9">
      <w:pPr>
        <w:ind w:left="9356"/>
        <w:jc w:val="both"/>
        <w:rPr>
          <w:sz w:val="28"/>
          <w:szCs w:val="28"/>
        </w:rPr>
      </w:pPr>
    </w:p>
    <w:p w:rsidR="002668F9" w:rsidRDefault="002668F9" w:rsidP="002668F9">
      <w:pPr>
        <w:ind w:left="935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2668F9" w:rsidRPr="00EF069D" w:rsidRDefault="002668F9" w:rsidP="002668F9">
      <w:pPr>
        <w:ind w:left="9356"/>
        <w:jc w:val="both"/>
        <w:rPr>
          <w:sz w:val="28"/>
          <w:szCs w:val="28"/>
        </w:rPr>
      </w:pPr>
      <w:r w:rsidRPr="00EF069D">
        <w:rPr>
          <w:sz w:val="28"/>
          <w:szCs w:val="28"/>
        </w:rPr>
        <w:t xml:space="preserve">к </w:t>
      </w:r>
      <w:r>
        <w:rPr>
          <w:sz w:val="28"/>
          <w:szCs w:val="28"/>
        </w:rPr>
        <w:t>утверждению б</w:t>
      </w:r>
      <w:r w:rsidRPr="00EF069D">
        <w:rPr>
          <w:sz w:val="28"/>
          <w:szCs w:val="28"/>
        </w:rPr>
        <w:t xml:space="preserve">юджетного прогноза </w:t>
      </w:r>
      <w:r>
        <w:rPr>
          <w:sz w:val="28"/>
          <w:szCs w:val="28"/>
        </w:rPr>
        <w:t xml:space="preserve"> администрации муниципального образования </w:t>
      </w:r>
      <w:r w:rsidR="00F75432">
        <w:rPr>
          <w:color w:val="22272F"/>
          <w:sz w:val="28"/>
          <w:szCs w:val="28"/>
        </w:rPr>
        <w:t xml:space="preserve">Елховский </w:t>
      </w:r>
      <w:r>
        <w:rPr>
          <w:color w:val="22272F"/>
          <w:sz w:val="28"/>
          <w:szCs w:val="28"/>
        </w:rPr>
        <w:t xml:space="preserve">сельсовет Бузулукского района </w:t>
      </w:r>
      <w:r w:rsidRPr="00EF069D">
        <w:rPr>
          <w:sz w:val="28"/>
          <w:szCs w:val="28"/>
        </w:rPr>
        <w:t>на долгосрочный период</w:t>
      </w:r>
    </w:p>
    <w:p w:rsidR="002668F9" w:rsidRPr="00EF069D" w:rsidRDefault="002668F9" w:rsidP="002668F9">
      <w:pPr>
        <w:ind w:left="9639"/>
        <w:jc w:val="both"/>
        <w:rPr>
          <w:sz w:val="28"/>
          <w:szCs w:val="28"/>
        </w:rPr>
      </w:pPr>
    </w:p>
    <w:p w:rsidR="002668F9" w:rsidRPr="00EF069D" w:rsidRDefault="002668F9" w:rsidP="002668F9">
      <w:pPr>
        <w:jc w:val="center"/>
        <w:rPr>
          <w:sz w:val="28"/>
          <w:szCs w:val="28"/>
        </w:rPr>
      </w:pPr>
      <w:r w:rsidRPr="00EF069D">
        <w:rPr>
          <w:sz w:val="28"/>
          <w:szCs w:val="28"/>
        </w:rPr>
        <w:t xml:space="preserve">Предельные расходы бюджета на финансовое обеспечение </w:t>
      </w:r>
    </w:p>
    <w:p w:rsidR="002668F9" w:rsidRPr="00EF069D" w:rsidRDefault="002668F9" w:rsidP="002668F9">
      <w:pPr>
        <w:jc w:val="center"/>
        <w:rPr>
          <w:sz w:val="28"/>
          <w:szCs w:val="28"/>
        </w:rPr>
      </w:pPr>
      <w:r w:rsidRPr="00EF069D">
        <w:rPr>
          <w:sz w:val="28"/>
          <w:szCs w:val="28"/>
        </w:rPr>
        <w:t>реализации муниципальных программ и на осуществление непрограммных направлений деятельности</w:t>
      </w:r>
    </w:p>
    <w:p w:rsidR="002668F9" w:rsidRDefault="002668F9" w:rsidP="002668F9">
      <w:pPr>
        <w:ind w:right="-172"/>
        <w:jc w:val="right"/>
        <w:rPr>
          <w:sz w:val="28"/>
          <w:szCs w:val="28"/>
        </w:rPr>
      </w:pPr>
      <w:r w:rsidRPr="00EF069D">
        <w:rPr>
          <w:sz w:val="28"/>
          <w:szCs w:val="28"/>
        </w:rPr>
        <w:t>(млн.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7"/>
        <w:gridCol w:w="1094"/>
        <w:gridCol w:w="1118"/>
        <w:gridCol w:w="1118"/>
        <w:gridCol w:w="1115"/>
        <w:gridCol w:w="1115"/>
        <w:gridCol w:w="1115"/>
        <w:gridCol w:w="1115"/>
        <w:gridCol w:w="1162"/>
        <w:gridCol w:w="1038"/>
        <w:gridCol w:w="1029"/>
      </w:tblGrid>
      <w:tr w:rsidR="002668F9" w:rsidRPr="00EF069D" w:rsidTr="00C5185C">
        <w:trPr>
          <w:cantSplit/>
          <w:trHeight w:val="348"/>
          <w:tblHeader/>
        </w:trPr>
        <w:tc>
          <w:tcPr>
            <w:tcW w:w="1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68F9" w:rsidRPr="00EF069D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F069D">
              <w:rPr>
                <w:bCs/>
                <w:color w:val="000000"/>
                <w:sz w:val="24"/>
                <w:szCs w:val="24"/>
              </w:rPr>
              <w:t>Наименование показателя</w:t>
            </w:r>
          </w:p>
          <w:p w:rsidR="002668F9" w:rsidRPr="00EF069D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72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EF069D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F069D">
              <w:rPr>
                <w:bCs/>
                <w:color w:val="000000"/>
                <w:sz w:val="24"/>
                <w:szCs w:val="24"/>
              </w:rPr>
              <w:t>Годы</w:t>
            </w:r>
          </w:p>
        </w:tc>
      </w:tr>
      <w:tr w:rsidR="002668F9" w:rsidRPr="00EF069D" w:rsidTr="00C5185C">
        <w:trPr>
          <w:cantSplit/>
          <w:trHeight w:val="348"/>
          <w:tblHeader/>
        </w:trPr>
        <w:tc>
          <w:tcPr>
            <w:tcW w:w="1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EF069D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9" w:rsidRPr="00EF069D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9" w:rsidRPr="00EF069D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9" w:rsidRPr="00EF069D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9" w:rsidRPr="00EF069D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9" w:rsidRPr="00EF069D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9" w:rsidRPr="00EF069D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9" w:rsidRPr="00EF069D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9" w:rsidRPr="00EF069D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9" w:rsidRPr="00EF069D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9" w:rsidRPr="00EF069D" w:rsidRDefault="007411EB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2027</w:t>
            </w:r>
          </w:p>
        </w:tc>
      </w:tr>
      <w:tr w:rsidR="002668F9" w:rsidRPr="00EF069D" w:rsidTr="00C5185C">
        <w:trPr>
          <w:cantSplit/>
          <w:trHeight w:val="348"/>
          <w:tblHeader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7411EB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2668F9" w:rsidRPr="00EF069D" w:rsidTr="00C5185C">
        <w:trPr>
          <w:cantSplit/>
          <w:trHeight w:val="348"/>
          <w:tblHeader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F7543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24B">
              <w:rPr>
                <w:color w:val="000000"/>
                <w:sz w:val="24"/>
                <w:szCs w:val="24"/>
              </w:rPr>
              <w:t xml:space="preserve">Бюджет муниципального образования </w:t>
            </w:r>
            <w:r w:rsidR="00F75432">
              <w:rPr>
                <w:sz w:val="24"/>
                <w:szCs w:val="24"/>
              </w:rPr>
              <w:t>Елховский</w:t>
            </w:r>
            <w:r w:rsidRPr="00DB224B">
              <w:rPr>
                <w:color w:val="000000"/>
                <w:sz w:val="24"/>
                <w:szCs w:val="24"/>
              </w:rPr>
              <w:t xml:space="preserve"> сельсовет Бузулукского района Оренбургской области</w:t>
            </w:r>
          </w:p>
        </w:tc>
      </w:tr>
      <w:tr w:rsidR="002668F9" w:rsidRPr="00EF069D" w:rsidTr="00C5185C">
        <w:trPr>
          <w:cantSplit/>
          <w:trHeight w:val="288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4E3EA8" w:rsidRDefault="002668F9" w:rsidP="00C5185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E3EA8">
              <w:rPr>
                <w:rFonts w:eastAsia="Calibri"/>
                <w:sz w:val="24"/>
                <w:szCs w:val="24"/>
              </w:rPr>
              <w:t>Расходы - всего,</w:t>
            </w:r>
          </w:p>
          <w:p w:rsidR="002668F9" w:rsidRPr="004E3EA8" w:rsidRDefault="002668F9" w:rsidP="00C5185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E3EA8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EF069D" w:rsidRDefault="00F75432" w:rsidP="00C5185C">
            <w:r>
              <w:t>6,2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EF069D" w:rsidRDefault="000731B3" w:rsidP="00C5185C">
            <w:r>
              <w:t>7,1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EF069D" w:rsidRDefault="00994AE2" w:rsidP="00C5185C">
            <w:r>
              <w:t>9,5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EF069D" w:rsidRDefault="00353993" w:rsidP="00C5185C">
            <w:r>
              <w:t>9,4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EF069D" w:rsidRDefault="00E627BF" w:rsidP="00C5185C">
            <w:r>
              <w:t>12,7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EF069D" w:rsidRDefault="00513AD0" w:rsidP="00C5185C">
            <w:r>
              <w:t>7,6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EF069D" w:rsidRDefault="00C0498A" w:rsidP="00C5185C">
            <w:r>
              <w:t>7,7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EF069D" w:rsidRDefault="00C0498A" w:rsidP="00C5185C">
            <w:r>
              <w:t>8,2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EF069D" w:rsidRDefault="00C0498A" w:rsidP="00C5185C">
            <w:r>
              <w:t>7,4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EF069D" w:rsidRDefault="00C0498A" w:rsidP="00C5185C">
            <w:r>
              <w:t>7,4</w:t>
            </w:r>
          </w:p>
        </w:tc>
      </w:tr>
      <w:tr w:rsidR="002668F9" w:rsidRPr="00EF069D" w:rsidTr="00C5185C">
        <w:trPr>
          <w:cantSplit/>
          <w:trHeight w:val="264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Default="002668F9" w:rsidP="00C5185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E3EA8">
              <w:rPr>
                <w:rFonts w:eastAsia="Calibri"/>
                <w:sz w:val="24"/>
                <w:szCs w:val="24"/>
              </w:rPr>
              <w:t>муниципальная программа 1</w:t>
            </w:r>
          </w:p>
          <w:p w:rsidR="002668F9" w:rsidRPr="004E3EA8" w:rsidRDefault="002668F9" w:rsidP="00C5185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F75432" w:rsidP="00C5185C">
            <w:r>
              <w:t>612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731B3" w:rsidP="00C5185C">
            <w:r>
              <w:t>7,01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8F9" w:rsidRPr="00EF069D" w:rsidRDefault="00994AE2" w:rsidP="00C5185C">
            <w:r>
              <w:t>9,4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8F9" w:rsidRPr="00EF069D" w:rsidRDefault="005658CE" w:rsidP="00C5185C">
            <w:r>
              <w:t>9,3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3C4F6D" w:rsidP="00C5185C">
            <w:r>
              <w:t>12,6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513AD0" w:rsidP="005658CE">
            <w:r>
              <w:t>7,5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3356C6" w:rsidP="00C5185C">
            <w:r>
              <w:t>7,1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3356C6" w:rsidP="00C5185C">
            <w:r>
              <w:t>8,0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3356C6" w:rsidP="00C5185C">
            <w:r>
              <w:t>7,0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3356C6" w:rsidP="00C5185C">
            <w:r>
              <w:t>7,0</w:t>
            </w:r>
          </w:p>
        </w:tc>
      </w:tr>
      <w:tr w:rsidR="002668F9" w:rsidRPr="00EF069D" w:rsidTr="00C5185C">
        <w:trPr>
          <w:cantSplit/>
          <w:trHeight w:val="288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Default="002668F9" w:rsidP="00C5185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E3EA8">
              <w:rPr>
                <w:rFonts w:eastAsia="Calibri"/>
                <w:sz w:val="24"/>
                <w:szCs w:val="24"/>
              </w:rPr>
              <w:t>муниципальная программа 2</w:t>
            </w:r>
          </w:p>
          <w:p w:rsidR="002668F9" w:rsidRPr="004E3EA8" w:rsidRDefault="002668F9" w:rsidP="00C5185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C5185C" w:rsidP="00C5185C">
            <w: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C5185C" w:rsidP="00C5185C">
            <w: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994AE2" w:rsidP="00C5185C">
            <w: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8F9" w:rsidRPr="00EF069D" w:rsidRDefault="00C5185C" w:rsidP="00C5185C">
            <w: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C5185C" w:rsidP="00C5185C">
            <w: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513AD0" w:rsidP="00C5185C">
            <w: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21799B" w:rsidP="003356C6">
            <w:r>
              <w:t>0,</w:t>
            </w:r>
            <w:r w:rsidR="003356C6"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21799B" w:rsidP="00C5185C">
            <w: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21799B" w:rsidP="00C5185C">
            <w: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5658CE" w:rsidP="00C5185C">
            <w:r>
              <w:t>0,0</w:t>
            </w:r>
          </w:p>
        </w:tc>
      </w:tr>
      <w:tr w:rsidR="003356C6" w:rsidRPr="00EF069D" w:rsidTr="00C5185C">
        <w:trPr>
          <w:cantSplit/>
          <w:trHeight w:val="532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6" w:rsidRPr="004E3EA8" w:rsidRDefault="003356C6" w:rsidP="003356C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E3EA8">
              <w:rPr>
                <w:rFonts w:eastAsia="Calibri"/>
                <w:sz w:val="24"/>
                <w:szCs w:val="24"/>
              </w:rPr>
              <w:t xml:space="preserve">муниципальная программа 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6C6" w:rsidRPr="00EF069D" w:rsidRDefault="003356C6" w:rsidP="002550C8">
            <w: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6C6" w:rsidRPr="00EF069D" w:rsidRDefault="003356C6" w:rsidP="002550C8">
            <w: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6C6" w:rsidRPr="00EF069D" w:rsidRDefault="003356C6" w:rsidP="002550C8">
            <w: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C6" w:rsidRPr="00EF069D" w:rsidRDefault="003356C6" w:rsidP="002550C8">
            <w: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6C6" w:rsidRPr="00EF069D" w:rsidRDefault="003356C6" w:rsidP="002550C8">
            <w: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6C6" w:rsidRPr="00EF069D" w:rsidRDefault="003356C6" w:rsidP="002550C8">
            <w: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6C6" w:rsidRPr="00EF069D" w:rsidRDefault="003356C6" w:rsidP="00C5185C">
            <w:r>
              <w:t>0,3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6C6" w:rsidRPr="00EF069D" w:rsidRDefault="003356C6" w:rsidP="00C5185C">
            <w:r>
              <w:t>0,1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6C6" w:rsidRPr="00EF069D" w:rsidRDefault="003356C6" w:rsidP="00C5185C">
            <w:r>
              <w:t>0,1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6C6" w:rsidRPr="00EF069D" w:rsidRDefault="003356C6" w:rsidP="00C5185C">
            <w:r>
              <w:t>0,1</w:t>
            </w:r>
          </w:p>
        </w:tc>
      </w:tr>
      <w:tr w:rsidR="003356C6" w:rsidRPr="00EF069D" w:rsidTr="00C5185C">
        <w:trPr>
          <w:cantSplit/>
          <w:trHeight w:val="532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C6" w:rsidRPr="004E3EA8" w:rsidRDefault="003356C6" w:rsidP="00C5185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E3EA8">
              <w:rPr>
                <w:rFonts w:eastAsia="Calibri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6C6" w:rsidRPr="00EF069D" w:rsidRDefault="003356C6" w:rsidP="00C5185C">
            <w:r>
              <w:t>0,08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6C6" w:rsidRPr="00EF069D" w:rsidRDefault="003356C6" w:rsidP="00C5185C">
            <w:r>
              <w:t>0,09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6C6" w:rsidRPr="00EF069D" w:rsidRDefault="003356C6" w:rsidP="00C5185C">
            <w:r>
              <w:t>0,1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6C6" w:rsidRPr="00EF069D" w:rsidRDefault="003356C6" w:rsidP="00C5185C">
            <w:r>
              <w:t>0,1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6C6" w:rsidRPr="00EF069D" w:rsidRDefault="003356C6" w:rsidP="00C5185C">
            <w:r>
              <w:t>0,1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6C6" w:rsidRPr="00EF069D" w:rsidRDefault="003356C6" w:rsidP="00C5185C">
            <w:r>
              <w:t>0,1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6C6" w:rsidRPr="00EF069D" w:rsidRDefault="003356C6" w:rsidP="00C5185C">
            <w:r>
              <w:t>0,2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6C6" w:rsidRPr="00EF069D" w:rsidRDefault="003356C6" w:rsidP="00C5185C">
            <w:r>
              <w:t>0,2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6C6" w:rsidRPr="00EF069D" w:rsidRDefault="003356C6" w:rsidP="00C5185C">
            <w:r>
              <w:t>0,2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6C6" w:rsidRPr="00EF069D" w:rsidRDefault="003356C6" w:rsidP="00C5185C">
            <w:r>
              <w:t>0,2</w:t>
            </w:r>
          </w:p>
        </w:tc>
      </w:tr>
    </w:tbl>
    <w:p w:rsidR="007B3EFB" w:rsidRDefault="007B3EFB" w:rsidP="007B3EFB">
      <w:pPr>
        <w:ind w:right="-172"/>
        <w:jc w:val="right"/>
        <w:rPr>
          <w:sz w:val="28"/>
          <w:szCs w:val="28"/>
        </w:rPr>
      </w:pPr>
    </w:p>
    <w:p w:rsidR="007B3EFB" w:rsidRDefault="007B3EFB" w:rsidP="007B3EFB">
      <w:pPr>
        <w:ind w:right="-172"/>
        <w:jc w:val="right"/>
        <w:rPr>
          <w:sz w:val="28"/>
          <w:szCs w:val="28"/>
        </w:rPr>
      </w:pPr>
      <w:r w:rsidRPr="00EF069D">
        <w:rPr>
          <w:sz w:val="28"/>
          <w:szCs w:val="28"/>
        </w:rPr>
        <w:t>(млн.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7"/>
        <w:gridCol w:w="1094"/>
        <w:gridCol w:w="1118"/>
        <w:gridCol w:w="1118"/>
        <w:gridCol w:w="1115"/>
        <w:gridCol w:w="1115"/>
        <w:gridCol w:w="1115"/>
        <w:gridCol w:w="1115"/>
        <w:gridCol w:w="1162"/>
        <w:gridCol w:w="1038"/>
        <w:gridCol w:w="1029"/>
      </w:tblGrid>
      <w:tr w:rsidR="007B3EFB" w:rsidRPr="00EF069D" w:rsidTr="00353993">
        <w:trPr>
          <w:cantSplit/>
          <w:trHeight w:val="348"/>
          <w:tblHeader/>
        </w:trPr>
        <w:tc>
          <w:tcPr>
            <w:tcW w:w="1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EFB" w:rsidRPr="00EF069D" w:rsidRDefault="007B3EF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F069D">
              <w:rPr>
                <w:bCs/>
                <w:color w:val="000000"/>
                <w:sz w:val="24"/>
                <w:szCs w:val="24"/>
              </w:rPr>
              <w:lastRenderedPageBreak/>
              <w:t>Наименование показателя</w:t>
            </w:r>
          </w:p>
          <w:p w:rsidR="007B3EFB" w:rsidRPr="00EF069D" w:rsidRDefault="007B3EF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72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FB" w:rsidRPr="00EF069D" w:rsidRDefault="007B3EF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F069D">
              <w:rPr>
                <w:bCs/>
                <w:color w:val="000000"/>
                <w:sz w:val="24"/>
                <w:szCs w:val="24"/>
              </w:rPr>
              <w:t>Годы</w:t>
            </w:r>
          </w:p>
        </w:tc>
      </w:tr>
      <w:tr w:rsidR="007B3EFB" w:rsidRPr="00EF069D" w:rsidTr="00353993">
        <w:trPr>
          <w:cantSplit/>
          <w:trHeight w:val="348"/>
          <w:tblHeader/>
        </w:trPr>
        <w:tc>
          <w:tcPr>
            <w:tcW w:w="1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FB" w:rsidRPr="00EF069D" w:rsidRDefault="007B3EF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B" w:rsidRPr="00EF069D" w:rsidRDefault="007411E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</w:t>
            </w:r>
            <w:r w:rsidR="007B3EF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B" w:rsidRPr="00EF069D" w:rsidRDefault="007411E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</w:t>
            </w:r>
            <w:r w:rsidR="007B3EF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B" w:rsidRPr="00EF069D" w:rsidRDefault="007411E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203</w:t>
            </w:r>
            <w:r w:rsidR="007B3EFB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B" w:rsidRPr="00EF069D" w:rsidRDefault="007411E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203</w:t>
            </w:r>
            <w:r w:rsidR="007B3EF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B" w:rsidRPr="00EF069D" w:rsidRDefault="007411E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203</w:t>
            </w:r>
            <w:r w:rsidR="007B3EF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B" w:rsidRPr="00EF069D" w:rsidRDefault="007411E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203</w:t>
            </w:r>
            <w:r w:rsidR="007B3EF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B" w:rsidRPr="00EF069D" w:rsidRDefault="007411E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203</w:t>
            </w:r>
            <w:r w:rsidR="007B3EF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B" w:rsidRPr="00EF069D" w:rsidRDefault="007411E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203</w:t>
            </w:r>
            <w:r w:rsidR="007B3EF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B" w:rsidRPr="00EF069D" w:rsidRDefault="007411E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203</w:t>
            </w:r>
            <w:r w:rsidR="007B3EF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B" w:rsidRPr="00EF069D" w:rsidRDefault="007B3EF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B3EFB" w:rsidRPr="00EF069D" w:rsidTr="00353993">
        <w:trPr>
          <w:cantSplit/>
          <w:trHeight w:val="348"/>
          <w:tblHeader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FB" w:rsidRPr="0094522B" w:rsidRDefault="007B3EF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FB" w:rsidRPr="0094522B" w:rsidRDefault="007411E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7B3EFB" w:rsidRPr="0094522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FB" w:rsidRPr="0094522B" w:rsidRDefault="007411E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7B3EFB" w:rsidRPr="0094522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FB" w:rsidRPr="0094522B" w:rsidRDefault="007411E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7B3EFB" w:rsidRPr="0094522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FB" w:rsidRPr="0094522B" w:rsidRDefault="007411E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7B3EFB" w:rsidRPr="0094522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FB" w:rsidRPr="0094522B" w:rsidRDefault="007411E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7B3EFB" w:rsidRPr="0094522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FB" w:rsidRPr="0094522B" w:rsidRDefault="007411E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7B3EFB" w:rsidRPr="0094522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FB" w:rsidRPr="0094522B" w:rsidRDefault="007411E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7B3EFB" w:rsidRPr="0094522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FB" w:rsidRPr="0094522B" w:rsidRDefault="007411E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7B3EFB" w:rsidRPr="0094522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FB" w:rsidRPr="0094522B" w:rsidRDefault="007411E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7B3EFB" w:rsidRPr="0094522B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FB" w:rsidRPr="0094522B" w:rsidRDefault="007B3EF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…</w:t>
            </w:r>
          </w:p>
        </w:tc>
      </w:tr>
      <w:tr w:rsidR="007B3EFB" w:rsidRPr="00EF069D" w:rsidTr="00353993">
        <w:trPr>
          <w:cantSplit/>
          <w:trHeight w:val="348"/>
          <w:tblHeader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FB" w:rsidRPr="0094522B" w:rsidRDefault="007B3EFB" w:rsidP="00353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24B">
              <w:rPr>
                <w:color w:val="000000"/>
                <w:sz w:val="24"/>
                <w:szCs w:val="24"/>
              </w:rPr>
              <w:t xml:space="preserve">Бюджет муниципального образования </w:t>
            </w:r>
            <w:r>
              <w:rPr>
                <w:sz w:val="24"/>
                <w:szCs w:val="24"/>
              </w:rPr>
              <w:t>Елховский</w:t>
            </w:r>
            <w:r w:rsidRPr="00DB224B">
              <w:rPr>
                <w:color w:val="000000"/>
                <w:sz w:val="24"/>
                <w:szCs w:val="24"/>
              </w:rPr>
              <w:t xml:space="preserve"> сельсовет Бузулукского района Оренбургской области</w:t>
            </w:r>
          </w:p>
        </w:tc>
      </w:tr>
      <w:tr w:rsidR="007B3EFB" w:rsidRPr="00EF069D" w:rsidTr="00353993">
        <w:trPr>
          <w:cantSplit/>
          <w:trHeight w:val="288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FB" w:rsidRPr="004E3EA8" w:rsidRDefault="007B3EFB" w:rsidP="0035399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E3EA8">
              <w:rPr>
                <w:rFonts w:eastAsia="Calibri"/>
                <w:sz w:val="24"/>
                <w:szCs w:val="24"/>
              </w:rPr>
              <w:t>Расходы - всего,</w:t>
            </w:r>
          </w:p>
          <w:p w:rsidR="007B3EFB" w:rsidRPr="004E3EA8" w:rsidRDefault="007B3EFB" w:rsidP="0035399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E3EA8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FB" w:rsidRPr="00EF069D" w:rsidRDefault="00C0498A" w:rsidP="00353993">
            <w:r>
              <w:t>7,4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FB" w:rsidRPr="00EF069D" w:rsidRDefault="00C0498A" w:rsidP="00353993">
            <w:r>
              <w:t>7,4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FB" w:rsidRPr="00EF069D" w:rsidRDefault="00C0498A" w:rsidP="00353993">
            <w:r>
              <w:t>7,4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FB" w:rsidRPr="00EF069D" w:rsidRDefault="00C0498A" w:rsidP="00353993">
            <w:r>
              <w:t>7,4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FB" w:rsidRPr="00EF069D" w:rsidRDefault="00C0498A" w:rsidP="00353993">
            <w:r>
              <w:t>7,4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FB" w:rsidRPr="00EF069D" w:rsidRDefault="00C0498A" w:rsidP="00353993">
            <w:r>
              <w:t>7,4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FB" w:rsidRPr="00EF069D" w:rsidRDefault="00C0498A" w:rsidP="00353993">
            <w:r>
              <w:t>7,4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FB" w:rsidRPr="00EF069D" w:rsidRDefault="00C0498A" w:rsidP="00353993">
            <w:r>
              <w:t>7,4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FB" w:rsidRPr="00EF069D" w:rsidRDefault="00C0498A" w:rsidP="00353993">
            <w:r>
              <w:t>7,4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FB" w:rsidRPr="00EF069D" w:rsidRDefault="007B3EFB" w:rsidP="00353993"/>
        </w:tc>
      </w:tr>
      <w:tr w:rsidR="007B3EFB" w:rsidRPr="00EF069D" w:rsidTr="00353993">
        <w:trPr>
          <w:cantSplit/>
          <w:trHeight w:val="264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FB" w:rsidRDefault="007B3EFB" w:rsidP="0035399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E3EA8">
              <w:rPr>
                <w:rFonts w:eastAsia="Calibri"/>
                <w:sz w:val="24"/>
                <w:szCs w:val="24"/>
              </w:rPr>
              <w:t>муниципальная программа 1</w:t>
            </w:r>
          </w:p>
          <w:p w:rsidR="007B3EFB" w:rsidRPr="004E3EA8" w:rsidRDefault="007B3EFB" w:rsidP="0035399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3356C6" w:rsidP="00353993">
            <w:r>
              <w:t>7,0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3356C6" w:rsidP="00353993">
            <w:r>
              <w:t>7,0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EFB" w:rsidRPr="00EF069D" w:rsidRDefault="003356C6" w:rsidP="00353993">
            <w:r>
              <w:t>7,0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EFB" w:rsidRPr="00EF069D" w:rsidRDefault="003356C6" w:rsidP="005658CE">
            <w:r>
              <w:t>7,0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3356C6" w:rsidP="00353993">
            <w:r>
              <w:t>7,0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3356C6" w:rsidP="00353993">
            <w:r>
              <w:t>7,0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3356C6" w:rsidP="00353993">
            <w:r>
              <w:t>7,0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3356C6" w:rsidP="00353993">
            <w:r>
              <w:t>7,0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3356C6" w:rsidP="00353993">
            <w:r>
              <w:t>7,0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353993"/>
        </w:tc>
      </w:tr>
      <w:tr w:rsidR="007B3EFB" w:rsidRPr="00EF069D" w:rsidTr="00353993">
        <w:trPr>
          <w:cantSplit/>
          <w:trHeight w:val="288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FB" w:rsidRDefault="007B3EFB" w:rsidP="0035399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E3EA8">
              <w:rPr>
                <w:rFonts w:eastAsia="Calibri"/>
                <w:sz w:val="24"/>
                <w:szCs w:val="24"/>
              </w:rPr>
              <w:t>муниципальная программа 2</w:t>
            </w:r>
          </w:p>
          <w:p w:rsidR="007B3EFB" w:rsidRPr="004E3EA8" w:rsidRDefault="007B3EFB" w:rsidP="0035399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353993">
            <w: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353993">
            <w: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353993">
            <w: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EFB" w:rsidRPr="00EF069D" w:rsidRDefault="007B3EFB" w:rsidP="00353993">
            <w: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353993">
            <w: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353993">
            <w: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353993">
            <w: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353993">
            <w: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353993">
            <w: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EF069D" w:rsidRDefault="007B3EFB" w:rsidP="00353993"/>
        </w:tc>
      </w:tr>
      <w:tr w:rsidR="003356C6" w:rsidRPr="00EF069D" w:rsidTr="00353993">
        <w:trPr>
          <w:cantSplit/>
          <w:trHeight w:val="532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C6" w:rsidRPr="004E3EA8" w:rsidRDefault="003356C6" w:rsidP="003356C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E3EA8">
              <w:rPr>
                <w:rFonts w:eastAsia="Calibri"/>
                <w:sz w:val="24"/>
                <w:szCs w:val="24"/>
              </w:rPr>
              <w:t xml:space="preserve">муниципальная программа 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6C6" w:rsidRPr="00EF069D" w:rsidRDefault="003356C6" w:rsidP="00353993">
            <w:r>
              <w:t>0,1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6C6" w:rsidRPr="00EF069D" w:rsidRDefault="003356C6" w:rsidP="00353993">
            <w:r>
              <w:t>0,1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6C6" w:rsidRPr="00EF069D" w:rsidRDefault="003356C6" w:rsidP="00353993">
            <w:r>
              <w:t>0,1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C6" w:rsidRPr="00EF069D" w:rsidRDefault="003356C6" w:rsidP="002550C8">
            <w:r>
              <w:t>0,1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6C6" w:rsidRPr="00EF069D" w:rsidRDefault="003356C6" w:rsidP="002550C8">
            <w:r>
              <w:t>0,1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6C6" w:rsidRPr="00EF069D" w:rsidRDefault="003356C6" w:rsidP="002550C8">
            <w:r>
              <w:t>0,1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6C6" w:rsidRPr="00EF069D" w:rsidRDefault="003356C6" w:rsidP="002550C8">
            <w:r>
              <w:t>0,1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6C6" w:rsidRPr="00EF069D" w:rsidRDefault="003356C6" w:rsidP="002550C8">
            <w:r>
              <w:t>0,1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6C6" w:rsidRPr="00EF069D" w:rsidRDefault="003356C6" w:rsidP="002550C8">
            <w:r>
              <w:t>0,1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6C6" w:rsidRPr="00EF069D" w:rsidRDefault="003356C6" w:rsidP="00353993"/>
        </w:tc>
      </w:tr>
      <w:tr w:rsidR="003356C6" w:rsidRPr="00EF069D" w:rsidTr="00353993">
        <w:trPr>
          <w:cantSplit/>
          <w:trHeight w:val="532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C6" w:rsidRPr="004E3EA8" w:rsidRDefault="003356C6" w:rsidP="0035399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E3EA8">
              <w:rPr>
                <w:rFonts w:eastAsia="Calibri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6C6" w:rsidRPr="00EF069D" w:rsidRDefault="003356C6" w:rsidP="00353993">
            <w:r>
              <w:t>0,2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6C6" w:rsidRPr="00EF069D" w:rsidRDefault="003356C6" w:rsidP="005658CE">
            <w:r>
              <w:t>0,2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6C6" w:rsidRPr="00EF069D" w:rsidRDefault="003356C6" w:rsidP="00353993">
            <w:r>
              <w:t>0,2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6C6" w:rsidRPr="00EF069D" w:rsidRDefault="003356C6" w:rsidP="00353993">
            <w:r>
              <w:t>0,2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6C6" w:rsidRPr="00EF069D" w:rsidRDefault="003356C6" w:rsidP="00353993">
            <w:r>
              <w:t>0,2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6C6" w:rsidRPr="00EF069D" w:rsidRDefault="003356C6" w:rsidP="00353993">
            <w:r>
              <w:t>0,2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6C6" w:rsidRPr="00EF069D" w:rsidRDefault="003356C6" w:rsidP="00353993">
            <w:r>
              <w:t>0,2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6C6" w:rsidRPr="00EF069D" w:rsidRDefault="003356C6" w:rsidP="00353993">
            <w:r>
              <w:t>0,2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6C6" w:rsidRPr="00EF069D" w:rsidRDefault="003356C6" w:rsidP="00353993">
            <w:r>
              <w:t>0,2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6C6" w:rsidRPr="00EF069D" w:rsidRDefault="003356C6" w:rsidP="00353993"/>
        </w:tc>
      </w:tr>
    </w:tbl>
    <w:p w:rsidR="006D37F3" w:rsidRDefault="006D37F3"/>
    <w:sectPr w:rsidR="006D37F3" w:rsidSect="002668F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E3F" w:rsidRDefault="00B03E3F" w:rsidP="007B3EFB">
      <w:r>
        <w:separator/>
      </w:r>
    </w:p>
  </w:endnote>
  <w:endnote w:type="continuationSeparator" w:id="0">
    <w:p w:rsidR="00B03E3F" w:rsidRDefault="00B03E3F" w:rsidP="007B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E3F" w:rsidRDefault="00B03E3F" w:rsidP="007B3EFB">
      <w:r>
        <w:separator/>
      </w:r>
    </w:p>
  </w:footnote>
  <w:footnote w:type="continuationSeparator" w:id="0">
    <w:p w:rsidR="00B03E3F" w:rsidRDefault="00B03E3F" w:rsidP="007B3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D35D8"/>
    <w:multiLevelType w:val="hybridMultilevel"/>
    <w:tmpl w:val="F76A455A"/>
    <w:lvl w:ilvl="0" w:tplc="3B162E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7010B8E"/>
    <w:multiLevelType w:val="hybridMultilevel"/>
    <w:tmpl w:val="0F4E9D40"/>
    <w:lvl w:ilvl="0" w:tplc="939685F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5BB85D0F"/>
    <w:multiLevelType w:val="multilevel"/>
    <w:tmpl w:val="FF18E002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color w:val="444444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 w15:restartNumberingAfterBreak="0">
    <w:nsid w:val="5FD703ED"/>
    <w:multiLevelType w:val="hybridMultilevel"/>
    <w:tmpl w:val="010A5C9C"/>
    <w:lvl w:ilvl="0" w:tplc="0B74DA3E">
      <w:start w:val="1"/>
      <w:numFmt w:val="decimal"/>
      <w:lvlText w:val="%1.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9337D72"/>
    <w:multiLevelType w:val="multilevel"/>
    <w:tmpl w:val="CDC82E8E"/>
    <w:lvl w:ilvl="0">
      <w:start w:val="1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24" w:hanging="1215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2233" w:hanging="1215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742" w:hanging="1215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3251" w:hanging="1215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3985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4854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5363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6232" w:hanging="2160"/>
      </w:pPr>
      <w:rPr>
        <w:rFonts w:eastAsia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32"/>
    <w:rsid w:val="00071E01"/>
    <w:rsid w:val="000731B3"/>
    <w:rsid w:val="000867E2"/>
    <w:rsid w:val="00092EDC"/>
    <w:rsid w:val="000A4C42"/>
    <w:rsid w:val="000C0FF4"/>
    <w:rsid w:val="000C1D57"/>
    <w:rsid w:val="000D2DBD"/>
    <w:rsid w:val="0014748A"/>
    <w:rsid w:val="001653E8"/>
    <w:rsid w:val="001F64DA"/>
    <w:rsid w:val="0021799B"/>
    <w:rsid w:val="002275AE"/>
    <w:rsid w:val="00232B84"/>
    <w:rsid w:val="002550C8"/>
    <w:rsid w:val="002668F9"/>
    <w:rsid w:val="00266AB7"/>
    <w:rsid w:val="00267D84"/>
    <w:rsid w:val="002D1EF2"/>
    <w:rsid w:val="002E5817"/>
    <w:rsid w:val="003114BB"/>
    <w:rsid w:val="003154C2"/>
    <w:rsid w:val="003271A3"/>
    <w:rsid w:val="003356C6"/>
    <w:rsid w:val="00346FC8"/>
    <w:rsid w:val="00353993"/>
    <w:rsid w:val="003817EE"/>
    <w:rsid w:val="003C4F6D"/>
    <w:rsid w:val="004569EF"/>
    <w:rsid w:val="004A698D"/>
    <w:rsid w:val="004E37EA"/>
    <w:rsid w:val="004E645F"/>
    <w:rsid w:val="00513AD0"/>
    <w:rsid w:val="0051591B"/>
    <w:rsid w:val="00526EA1"/>
    <w:rsid w:val="005658CE"/>
    <w:rsid w:val="005A40AF"/>
    <w:rsid w:val="005D535F"/>
    <w:rsid w:val="00616B60"/>
    <w:rsid w:val="00644396"/>
    <w:rsid w:val="006676EE"/>
    <w:rsid w:val="00680467"/>
    <w:rsid w:val="006B6C8E"/>
    <w:rsid w:val="006D012D"/>
    <w:rsid w:val="006D37F3"/>
    <w:rsid w:val="007375C8"/>
    <w:rsid w:val="007411EB"/>
    <w:rsid w:val="007666F5"/>
    <w:rsid w:val="00775504"/>
    <w:rsid w:val="007B3EFB"/>
    <w:rsid w:val="00805424"/>
    <w:rsid w:val="0080621F"/>
    <w:rsid w:val="008107AD"/>
    <w:rsid w:val="00846034"/>
    <w:rsid w:val="00851B14"/>
    <w:rsid w:val="00974539"/>
    <w:rsid w:val="00994AE2"/>
    <w:rsid w:val="009A2F14"/>
    <w:rsid w:val="009D300A"/>
    <w:rsid w:val="00A15A40"/>
    <w:rsid w:val="00A2296C"/>
    <w:rsid w:val="00A55F27"/>
    <w:rsid w:val="00AB4CA0"/>
    <w:rsid w:val="00AF58B3"/>
    <w:rsid w:val="00B03E3F"/>
    <w:rsid w:val="00B05C84"/>
    <w:rsid w:val="00B43789"/>
    <w:rsid w:val="00B91A9B"/>
    <w:rsid w:val="00C0498A"/>
    <w:rsid w:val="00C5185C"/>
    <w:rsid w:val="00C8357A"/>
    <w:rsid w:val="00D73F3E"/>
    <w:rsid w:val="00D903B8"/>
    <w:rsid w:val="00DC028B"/>
    <w:rsid w:val="00DD4F78"/>
    <w:rsid w:val="00E33A8F"/>
    <w:rsid w:val="00E627BF"/>
    <w:rsid w:val="00E927F6"/>
    <w:rsid w:val="00EA0345"/>
    <w:rsid w:val="00EB0032"/>
    <w:rsid w:val="00ED45B7"/>
    <w:rsid w:val="00ED64C2"/>
    <w:rsid w:val="00F12965"/>
    <w:rsid w:val="00F30E43"/>
    <w:rsid w:val="00F75432"/>
    <w:rsid w:val="00FA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9A05"/>
  <w15:docId w15:val="{82C5C196-396E-4442-B30D-CC382B91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68F9"/>
    <w:rPr>
      <w:color w:val="0000FF"/>
      <w:u w:val="single"/>
    </w:rPr>
  </w:style>
  <w:style w:type="paragraph" w:styleId="a4">
    <w:name w:val="No Spacing"/>
    <w:uiPriority w:val="1"/>
    <w:qFormat/>
    <w:rsid w:val="002668F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uiPriority w:val="20"/>
    <w:qFormat/>
    <w:rsid w:val="002668F9"/>
    <w:rPr>
      <w:i/>
      <w:iCs/>
    </w:rPr>
  </w:style>
  <w:style w:type="paragraph" w:styleId="a6">
    <w:name w:val="List Paragraph"/>
    <w:basedOn w:val="a"/>
    <w:uiPriority w:val="34"/>
    <w:qFormat/>
    <w:rsid w:val="00D903B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B3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3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B3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3E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730957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5730957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12604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080020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27466297&amp;sub=1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5205</Words>
  <Characters>29670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А03</cp:lastModifiedBy>
  <cp:revision>5</cp:revision>
  <dcterms:created xsi:type="dcterms:W3CDTF">2024-02-22T11:56:00Z</dcterms:created>
  <dcterms:modified xsi:type="dcterms:W3CDTF">2024-02-27T04:31:00Z</dcterms:modified>
</cp:coreProperties>
</file>