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8" w:rsidRDefault="00C243D8" w:rsidP="00C243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Закон Оренбургской области от 10.10.2007 N 1611/339-IV-ОЗ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"О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муниципальной службе в Оренбургской области" (принят постановлением Законодательного Собрания Оренбургской области от 27.09.2007 N 1611)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 Типовые квалификационные требования для замещения должностей муниципальной службы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05.03.2018 N 851/226-VI-ОЗ)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05.09.2016 N 4028/1097-V-ОЗ)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C243D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43D8" w:rsidRDefault="00C24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Положения части 2 статьи 19,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      </w:r>
            <w:proofErr w:type="spellStart"/>
            <w:r>
              <w:rPr>
                <w:rFonts w:ascii="Calibri" w:hAnsi="Calibri" w:cs="Calibri"/>
                <w:color w:val="392C69"/>
              </w:rPr>
              <w:t>специалитета</w:t>
            </w:r>
            <w:proofErr w:type="spellEnd"/>
            <w:r>
              <w:rPr>
                <w:rFonts w:ascii="Calibri" w:hAnsi="Calibri" w:cs="Calibri"/>
                <w:color w:val="392C69"/>
              </w:rPr>
              <w:t>, магистратуры, не применяются:</w:t>
            </w:r>
          </w:p>
          <w:p w:rsidR="00C243D8" w:rsidRDefault="00C24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C243D8" w:rsidRDefault="00C24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2) к муниципальным служащим, имеющим высшее образование не выше </w:t>
            </w:r>
            <w:proofErr w:type="spellStart"/>
            <w:r>
              <w:rPr>
                <w:rFonts w:ascii="Calibri" w:hAnsi="Calibri" w:cs="Calibri"/>
                <w:color w:val="392C69"/>
              </w:rPr>
              <w:t>бакалавриата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, назначенным на указанные должности до дня вступления в силу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Оренбургской области от 05.03.2018 N 851/226-VI-ОЗ, в отношении замещаемых ими должностей муниципальной службы (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Оренбургской области от 05.03.2018 N 851/226-VI-ОЗ).</w:t>
            </w:r>
          </w:p>
        </w:tc>
      </w:tr>
    </w:tbl>
    <w:p w:rsidR="00C243D8" w:rsidRDefault="00C243D8" w:rsidP="00C243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претендующим на должность муниципальной службы, необходимо иметь: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29.04.2009 N 2934/646-IV-ОЗ)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29.09.2009 </w:t>
      </w:r>
      <w:hyperlink r:id="rId10" w:history="1">
        <w:r>
          <w:rPr>
            <w:rFonts w:ascii="Calibri" w:hAnsi="Calibri" w:cs="Calibri"/>
            <w:color w:val="0000FF"/>
          </w:rPr>
          <w:t>N 3122/702-IV-ОЗ</w:t>
        </w:r>
      </w:hyperlink>
      <w:r>
        <w:rPr>
          <w:rFonts w:ascii="Calibri" w:hAnsi="Calibri" w:cs="Calibri"/>
        </w:rPr>
        <w:t xml:space="preserve">, от 28.06.2011 </w:t>
      </w:r>
      <w:hyperlink r:id="rId11" w:history="1">
        <w:r>
          <w:rPr>
            <w:rFonts w:ascii="Calibri" w:hAnsi="Calibri" w:cs="Calibri"/>
            <w:color w:val="0000FF"/>
          </w:rPr>
          <w:t>N 250/40-V-ОЗ</w:t>
        </w:r>
      </w:hyperlink>
      <w:r>
        <w:rPr>
          <w:rFonts w:ascii="Calibri" w:hAnsi="Calibri" w:cs="Calibri"/>
        </w:rPr>
        <w:t xml:space="preserve">, от 06.11.2012 </w:t>
      </w:r>
      <w:hyperlink r:id="rId12" w:history="1">
        <w:r>
          <w:rPr>
            <w:rFonts w:ascii="Calibri" w:hAnsi="Calibri" w:cs="Calibri"/>
            <w:color w:val="0000FF"/>
          </w:rPr>
          <w:t>N 1133/336-V-ОЗ</w:t>
        </w:r>
      </w:hyperlink>
      <w:r>
        <w:rPr>
          <w:rFonts w:ascii="Calibri" w:hAnsi="Calibri" w:cs="Calibri"/>
        </w:rPr>
        <w:t xml:space="preserve">, от 13.05.2016 </w:t>
      </w:r>
      <w:hyperlink r:id="rId13" w:history="1">
        <w:r>
          <w:rPr>
            <w:rFonts w:ascii="Calibri" w:hAnsi="Calibri" w:cs="Calibri"/>
            <w:color w:val="0000FF"/>
          </w:rPr>
          <w:t>N 3842/1059-V-ОЗ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05.03.2018 </w:t>
      </w:r>
      <w:hyperlink r:id="rId14" w:history="1">
        <w:r>
          <w:rPr>
            <w:rFonts w:ascii="Calibri" w:hAnsi="Calibri" w:cs="Calibri"/>
            <w:color w:val="0000FF"/>
          </w:rPr>
          <w:t>N 851/226-VI-ОЗ</w:t>
        </w:r>
      </w:hyperlink>
      <w:r>
        <w:rPr>
          <w:rFonts w:ascii="Calibri" w:hAnsi="Calibri" w:cs="Calibri"/>
        </w:rPr>
        <w:t>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29.09.2009 </w:t>
      </w:r>
      <w:hyperlink r:id="rId15" w:history="1">
        <w:r>
          <w:rPr>
            <w:rFonts w:ascii="Calibri" w:hAnsi="Calibri" w:cs="Calibri"/>
            <w:color w:val="0000FF"/>
          </w:rPr>
          <w:t>N 3122/702-IV-ОЗ</w:t>
        </w:r>
      </w:hyperlink>
      <w:r>
        <w:rPr>
          <w:rFonts w:ascii="Calibri" w:hAnsi="Calibri" w:cs="Calibri"/>
        </w:rPr>
        <w:t xml:space="preserve">, от 28.06.2011 </w:t>
      </w:r>
      <w:hyperlink r:id="rId16" w:history="1">
        <w:r>
          <w:rPr>
            <w:rFonts w:ascii="Calibri" w:hAnsi="Calibri" w:cs="Calibri"/>
            <w:color w:val="0000FF"/>
          </w:rPr>
          <w:t>N 250/40-V-ОЗ</w:t>
        </w:r>
      </w:hyperlink>
      <w:r>
        <w:rPr>
          <w:rFonts w:ascii="Calibri" w:hAnsi="Calibri" w:cs="Calibri"/>
        </w:rPr>
        <w:t xml:space="preserve">, от 06.11.2012 </w:t>
      </w:r>
      <w:hyperlink r:id="rId17" w:history="1">
        <w:r>
          <w:rPr>
            <w:rFonts w:ascii="Calibri" w:hAnsi="Calibri" w:cs="Calibri"/>
            <w:color w:val="0000FF"/>
          </w:rPr>
          <w:t>N 1133/336-V-ОЗ</w:t>
        </w:r>
      </w:hyperlink>
      <w:r>
        <w:rPr>
          <w:rFonts w:ascii="Calibri" w:hAnsi="Calibri" w:cs="Calibri"/>
        </w:rPr>
        <w:t xml:space="preserve">, от 13.05.2016 </w:t>
      </w:r>
      <w:hyperlink r:id="rId18" w:history="1">
        <w:r>
          <w:rPr>
            <w:rFonts w:ascii="Calibri" w:hAnsi="Calibri" w:cs="Calibri"/>
            <w:color w:val="0000FF"/>
          </w:rPr>
          <w:t>N 3842/1059-V-ОЗ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05.03.2018 </w:t>
      </w:r>
      <w:hyperlink r:id="rId19" w:history="1">
        <w:r>
          <w:rPr>
            <w:rFonts w:ascii="Calibri" w:hAnsi="Calibri" w:cs="Calibri"/>
            <w:color w:val="0000FF"/>
          </w:rPr>
          <w:t>N 851/226-VI-ОЗ</w:t>
        </w:r>
      </w:hyperlink>
      <w:r>
        <w:rPr>
          <w:rFonts w:ascii="Calibri" w:hAnsi="Calibri" w:cs="Calibri"/>
        </w:rPr>
        <w:t>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05.03.2018 N 851/226-VI-ОЗ)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старших и младших должностей муниципальной службы - наличие профессионального образования без предъявления требований к стажу;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05.03.2018 N 851/226-VI-ОЗ)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Оренбургской области от 05.03.2018 N 851/226-VI-ОЗ.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05.09.2016 N 4028/1097-V-ОЗ)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Оренбургской области могут быть установлены дополнительные требования к кандидатам на должность главы местной администрации.</w:t>
      </w:r>
    </w:p>
    <w:p w:rsidR="00C243D8" w:rsidRDefault="00C243D8" w:rsidP="00C243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C243D8" w:rsidRDefault="00C243D8" w:rsidP="00C24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3.1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05.03.2018 N 851/226-VI-ОЗ)</w:t>
      </w:r>
    </w:p>
    <w:p w:rsidR="00C243D8" w:rsidRDefault="00C243D8" w:rsidP="00C243D8">
      <w:pPr>
        <w:jc w:val="center"/>
      </w:pPr>
    </w:p>
    <w:sectPr w:rsidR="00C2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EA"/>
    <w:rsid w:val="00AE0CEA"/>
    <w:rsid w:val="00C243D8"/>
    <w:rsid w:val="00E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A2094B901AD63958C003FC0A280D733F95E41D9EB2E19CB3CC4AFF9224B70735381505C693DB19451A1D83829DBBFAA571F9MBH" TargetMode="External"/><Relationship Id="rId13" Type="http://schemas.openxmlformats.org/officeDocument/2006/relationships/hyperlink" Target="consultantplus://offline/ref=7A72819D679B4BE42597A2094B901AD63958C003F20027087F3F95E41D9EB2E19CB3CC4AFF9224B707353F1205C693DB19451A1D83829DBBFAA571F9MBH" TargetMode="External"/><Relationship Id="rId18" Type="http://schemas.openxmlformats.org/officeDocument/2006/relationships/hyperlink" Target="consultantplus://offline/ref=7A72819D679B4BE42597A2094B901AD63958C003F20027087F3F95E41D9EB2E19CB3CC4AFF9224B707353F1205C693DB19451A1D83829DBBFAA571F9MB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2819D679B4BE42597A2094B901AD63958C003FC0A280D733F95E41D9EB2E19CB3CC4AFF9224B707353D1705C693DB19451A1D83829DBBFAA571F9MBH" TargetMode="External"/><Relationship Id="rId7" Type="http://schemas.openxmlformats.org/officeDocument/2006/relationships/hyperlink" Target="consultantplus://offline/ref=7A72819D679B4BE42597A2094B901AD63958C003FC0A280D733F95E41D9EB2E19CB3CC58FFCA28B6042B3C121090C29EF4M5H" TargetMode="External"/><Relationship Id="rId12" Type="http://schemas.openxmlformats.org/officeDocument/2006/relationships/hyperlink" Target="consultantplus://offline/ref=7A72819D679B4BE42597A2094B901AD63958C003F00B260C733F95E41D9EB2E19CB3CC4AFF9224B707353D1105C693DB19451A1D83829DBBFAA571F9MBH" TargetMode="External"/><Relationship Id="rId17" Type="http://schemas.openxmlformats.org/officeDocument/2006/relationships/hyperlink" Target="consultantplus://offline/ref=7A72819D679B4BE42597A2094B901AD63958C003F00B260C733F95E41D9EB2E19CB3CC4AFF9224B707353D1005C693DB19451A1D83829DBBFAA571F9MB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2819D679B4BE42597A2094B901AD63958C003F70C260B7F3F95E41D9EB2E19CB3CC4AFF9224B707353D1105C693DB19451A1D83829DBBFAA571F9MBH" TargetMode="External"/><Relationship Id="rId20" Type="http://schemas.openxmlformats.org/officeDocument/2006/relationships/hyperlink" Target="consultantplus://offline/ref=7A72819D679B4BE42597A2094B901AD63958C003FC0A280D733F95E41D9EB2E19CB3CC4AFF9224B707353D1505C693DB19451A1D83829DBBFAA571F9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A2094B901AD63958C003F3092C00773F95E41D9EB2E19CB3CC4AFF9224B70735391805C693DB19451A1D83829DBBFAA571F9MBH" TargetMode="External"/><Relationship Id="rId11" Type="http://schemas.openxmlformats.org/officeDocument/2006/relationships/hyperlink" Target="consultantplus://offline/ref=7A72819D679B4BE42597A2094B901AD63958C003F70C260B7F3F95E41D9EB2E19CB3CC4AFF9224B707353D1105C693DB19451A1D83829DBBFAA571F9MBH" TargetMode="External"/><Relationship Id="rId24" Type="http://schemas.openxmlformats.org/officeDocument/2006/relationships/hyperlink" Target="consultantplus://offline/ref=7A72819D679B4BE42597A2094B901AD63958C003FC0A280D733F95E41D9EB2E19CB3CC4AFF9224B707353D1805C693DB19451A1D83829DBBFAA571F9MBH" TargetMode="External"/><Relationship Id="rId5" Type="http://schemas.openxmlformats.org/officeDocument/2006/relationships/hyperlink" Target="consultantplus://offline/ref=7A72819D679B4BE42597A2094B901AD63958C003FC0A280D733F95E41D9EB2E19CB3CC4AFF9224B707353D1105C693DB19451A1D83829DBBFAA571F9MBH" TargetMode="External"/><Relationship Id="rId15" Type="http://schemas.openxmlformats.org/officeDocument/2006/relationships/hyperlink" Target="consultantplus://offline/ref=7A72819D679B4BE42597A2094B901AD63958C003F60E2709773F95E41D9EB2E19CB3CC4AFF9224B707353D1305C693DB19451A1D83829DBBFAA571F9MBH" TargetMode="External"/><Relationship Id="rId23" Type="http://schemas.openxmlformats.org/officeDocument/2006/relationships/hyperlink" Target="consultantplus://offline/ref=7A72819D679B4BE42597A2094B901AD63958C003F3092C00773F95E41D9EB2E19CB3CC4AFF9224B707353A1005C693DB19451A1D83829DBBFAA571F9MBH" TargetMode="External"/><Relationship Id="rId10" Type="http://schemas.openxmlformats.org/officeDocument/2006/relationships/hyperlink" Target="consultantplus://offline/ref=7A72819D679B4BE42597A2094B901AD63958C003F60E2709773F95E41D9EB2E19CB3CC4AFF9224B707353D1105C693DB19451A1D83829DBBFAA571F9MBH" TargetMode="External"/><Relationship Id="rId19" Type="http://schemas.openxmlformats.org/officeDocument/2006/relationships/hyperlink" Target="consultantplus://offline/ref=7A72819D679B4BE42597A2094B901AD63958C003FC0A280D733F95E41D9EB2E19CB3CC4AFF9224B707353D1205C693DB19451A1D83829DBBFAA571F9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2819D679B4BE42597A2094B901AD63958C003F60C260E773F95E41D9EB2E19CB3CC4AFF9224B707353E1005C693DB19451A1D83829DBBFAA571F9MBH" TargetMode="External"/><Relationship Id="rId14" Type="http://schemas.openxmlformats.org/officeDocument/2006/relationships/hyperlink" Target="consultantplus://offline/ref=7A72819D679B4BE42597A2094B901AD63958C003FC0A280D733F95E41D9EB2E19CB3CC4AFF9224B707353D1305C693DB19451A1D83829DBBFAA571F9MBH" TargetMode="External"/><Relationship Id="rId22" Type="http://schemas.openxmlformats.org/officeDocument/2006/relationships/hyperlink" Target="consultantplus://offline/ref=7A72819D679B4BE42597A2094B901AD63958C003FC0A280D733F95E41D9EB2E19CB3CC4AFF9224B707353D1905C693DB19451A1D83829DBBFAA571F9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Неретина О В</cp:lastModifiedBy>
  <cp:revision>2</cp:revision>
  <dcterms:created xsi:type="dcterms:W3CDTF">2019-03-13T07:11:00Z</dcterms:created>
  <dcterms:modified xsi:type="dcterms:W3CDTF">2019-03-13T07:12:00Z</dcterms:modified>
</cp:coreProperties>
</file>