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80" w:rsidRDefault="00D63C80" w:rsidP="00D63C80">
      <w:r>
        <w:t xml:space="preserve">                                 </w:t>
      </w:r>
      <w:r>
        <w:rPr>
          <w:noProof/>
        </w:rPr>
        <w:drawing>
          <wp:inline distT="0" distB="0" distL="0" distR="0" wp14:anchorId="652A4030" wp14:editId="20ED6F9E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80" w:rsidRPr="001B37A2" w:rsidRDefault="00D63C80" w:rsidP="00D63C80">
      <w:pPr>
        <w:rPr>
          <w:b/>
          <w:spacing w:val="-20"/>
          <w:sz w:val="28"/>
          <w:szCs w:val="28"/>
        </w:rPr>
      </w:pPr>
      <w:r w:rsidRPr="001B37A2">
        <w:rPr>
          <w:b/>
          <w:spacing w:val="-20"/>
          <w:sz w:val="28"/>
          <w:szCs w:val="28"/>
        </w:rPr>
        <w:t xml:space="preserve">             </w:t>
      </w:r>
      <w:r>
        <w:rPr>
          <w:b/>
          <w:spacing w:val="-20"/>
          <w:sz w:val="28"/>
          <w:szCs w:val="28"/>
        </w:rPr>
        <w:t xml:space="preserve">        </w:t>
      </w:r>
      <w:r w:rsidRPr="001B37A2">
        <w:rPr>
          <w:b/>
          <w:spacing w:val="-20"/>
          <w:sz w:val="28"/>
          <w:szCs w:val="28"/>
        </w:rPr>
        <w:t>АДМИНИСТРАЦИЯ</w:t>
      </w:r>
    </w:p>
    <w:p w:rsidR="00D63C80" w:rsidRPr="001B37A2" w:rsidRDefault="00D63C80" w:rsidP="00D63C80">
      <w:pPr>
        <w:rPr>
          <w:b/>
          <w:spacing w:val="-20"/>
          <w:sz w:val="28"/>
          <w:szCs w:val="28"/>
        </w:rPr>
      </w:pPr>
      <w:r w:rsidRPr="001B37A2">
        <w:rPr>
          <w:b/>
          <w:spacing w:val="-20"/>
          <w:sz w:val="28"/>
          <w:szCs w:val="28"/>
        </w:rPr>
        <w:t xml:space="preserve"> МУНИЦИПАЛЬНОГО ОБРАЗОВАНИЯ</w:t>
      </w:r>
    </w:p>
    <w:p w:rsidR="00D63C80" w:rsidRPr="001B37A2" w:rsidRDefault="00D63C80" w:rsidP="00D63C80">
      <w:pPr>
        <w:rPr>
          <w:b/>
          <w:spacing w:val="-20"/>
          <w:sz w:val="28"/>
          <w:szCs w:val="28"/>
        </w:rPr>
      </w:pPr>
      <w:r w:rsidRPr="001B37A2">
        <w:rPr>
          <w:b/>
          <w:spacing w:val="-20"/>
          <w:sz w:val="28"/>
          <w:szCs w:val="28"/>
        </w:rPr>
        <w:t xml:space="preserve">      </w:t>
      </w:r>
      <w:r>
        <w:rPr>
          <w:b/>
          <w:spacing w:val="-20"/>
          <w:sz w:val="28"/>
          <w:szCs w:val="28"/>
        </w:rPr>
        <w:t xml:space="preserve">          </w:t>
      </w:r>
      <w:r w:rsidRPr="001B37A2">
        <w:rPr>
          <w:b/>
          <w:spacing w:val="-20"/>
          <w:sz w:val="28"/>
          <w:szCs w:val="28"/>
        </w:rPr>
        <w:t>БУЗУЛУКСКИЙ РАЙОН</w:t>
      </w:r>
    </w:p>
    <w:p w:rsidR="00D63C80" w:rsidRDefault="00D63C80" w:rsidP="00D63C80">
      <w:pPr>
        <w:rPr>
          <w:b/>
          <w:spacing w:val="-20"/>
        </w:rPr>
      </w:pPr>
      <w:r w:rsidRPr="001B37A2">
        <w:rPr>
          <w:b/>
          <w:spacing w:val="-20"/>
          <w:sz w:val="28"/>
          <w:szCs w:val="28"/>
        </w:rPr>
        <w:t xml:space="preserve">  </w:t>
      </w:r>
      <w:r>
        <w:rPr>
          <w:b/>
          <w:spacing w:val="-20"/>
          <w:sz w:val="28"/>
          <w:szCs w:val="28"/>
        </w:rPr>
        <w:t xml:space="preserve">       </w:t>
      </w:r>
      <w:r w:rsidRPr="001B37A2">
        <w:rPr>
          <w:b/>
          <w:spacing w:val="-20"/>
          <w:sz w:val="28"/>
          <w:szCs w:val="28"/>
        </w:rPr>
        <w:t>ОРЕНБУРГСКОЙ ОБЛАСТИ</w:t>
      </w:r>
    </w:p>
    <w:p w:rsidR="00D63C80" w:rsidRPr="00395B05" w:rsidRDefault="00D63C80" w:rsidP="00D63C80">
      <w:pPr>
        <w:rPr>
          <w:b/>
          <w:spacing w:val="-20"/>
        </w:rPr>
      </w:pPr>
    </w:p>
    <w:p w:rsidR="00D63C80" w:rsidRDefault="00D63C80" w:rsidP="00D63C80">
      <w:pPr>
        <w:rPr>
          <w:b/>
          <w:spacing w:val="-20"/>
          <w:sz w:val="18"/>
          <w:szCs w:val="18"/>
        </w:rPr>
      </w:pPr>
      <w:r w:rsidRPr="001B37A2">
        <w:rPr>
          <w:b/>
          <w:spacing w:val="-20"/>
          <w:sz w:val="28"/>
          <w:szCs w:val="28"/>
        </w:rPr>
        <w:t xml:space="preserve">        </w:t>
      </w:r>
      <w:r>
        <w:rPr>
          <w:b/>
          <w:spacing w:val="-20"/>
          <w:sz w:val="28"/>
          <w:szCs w:val="28"/>
        </w:rPr>
        <w:t xml:space="preserve">            </w:t>
      </w:r>
      <w:r w:rsidRPr="001B37A2">
        <w:rPr>
          <w:b/>
          <w:spacing w:val="-20"/>
          <w:sz w:val="28"/>
          <w:szCs w:val="28"/>
        </w:rPr>
        <w:t xml:space="preserve"> ПОСТАНОВЛЕНИЕ</w:t>
      </w:r>
    </w:p>
    <w:p w:rsidR="00D63C80" w:rsidRPr="00395B05" w:rsidRDefault="00D63C80" w:rsidP="00D63C80">
      <w:pPr>
        <w:rPr>
          <w:b/>
          <w:spacing w:val="-20"/>
          <w:sz w:val="18"/>
          <w:szCs w:val="18"/>
        </w:rPr>
      </w:pPr>
    </w:p>
    <w:p w:rsidR="00D63C80" w:rsidRPr="0061193F" w:rsidRDefault="00D63C80" w:rsidP="00D63C80">
      <w:pPr>
        <w:rPr>
          <w:sz w:val="28"/>
          <w:szCs w:val="28"/>
          <w:u w:val="single"/>
        </w:rPr>
      </w:pPr>
      <w:r w:rsidRPr="00D63C80">
        <w:rPr>
          <w:sz w:val="28"/>
          <w:szCs w:val="28"/>
        </w:rPr>
        <w:t xml:space="preserve">              </w:t>
      </w:r>
      <w:r w:rsidRPr="0061193F">
        <w:rPr>
          <w:sz w:val="28"/>
          <w:szCs w:val="28"/>
          <w:u w:val="single"/>
        </w:rPr>
        <w:t>21.12.2015 г</w:t>
      </w:r>
      <w:r>
        <w:rPr>
          <w:b/>
          <w:sz w:val="28"/>
          <w:szCs w:val="28"/>
        </w:rPr>
        <w:t xml:space="preserve"> № </w:t>
      </w:r>
      <w:r w:rsidRPr="0061193F">
        <w:rPr>
          <w:sz w:val="28"/>
          <w:szCs w:val="28"/>
          <w:u w:val="single"/>
        </w:rPr>
        <w:t>88</w:t>
      </w:r>
      <w:r w:rsidR="0061193F" w:rsidRPr="0061193F">
        <w:rPr>
          <w:sz w:val="28"/>
          <w:szCs w:val="28"/>
          <w:u w:val="single"/>
        </w:rPr>
        <w:t>4</w:t>
      </w:r>
      <w:r w:rsidRPr="0061193F">
        <w:rPr>
          <w:sz w:val="28"/>
          <w:szCs w:val="28"/>
          <w:u w:val="single"/>
        </w:rPr>
        <w:t>-п</w:t>
      </w:r>
    </w:p>
    <w:p w:rsidR="00D63C80" w:rsidRPr="00395B05" w:rsidRDefault="00D63C80" w:rsidP="00D63C80">
      <w:pPr>
        <w:rPr>
          <w:b/>
          <w:spacing w:val="-20"/>
        </w:rPr>
      </w:pPr>
      <w:r w:rsidRPr="00395B05">
        <w:rPr>
          <w:b/>
        </w:rPr>
        <w:t xml:space="preserve">                             </w:t>
      </w:r>
      <w:proofErr w:type="spellStart"/>
      <w:r w:rsidRPr="00395B05">
        <w:rPr>
          <w:b/>
        </w:rPr>
        <w:t>г.Бузулук</w:t>
      </w:r>
      <w:proofErr w:type="spellEnd"/>
    </w:p>
    <w:p w:rsidR="00D63C80" w:rsidRDefault="00D63C80" w:rsidP="00D63C80">
      <w:pPr>
        <w:rPr>
          <w:b/>
          <w:sz w:val="28"/>
          <w:szCs w:val="28"/>
        </w:rPr>
      </w:pPr>
    </w:p>
    <w:p w:rsidR="00D63C80" w:rsidRDefault="00D63C80" w:rsidP="00D63C80">
      <w:pPr>
        <w:rPr>
          <w:sz w:val="28"/>
          <w:szCs w:val="28"/>
        </w:rPr>
      </w:pPr>
      <w:r w:rsidRPr="00F3043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</w:t>
      </w:r>
      <w:r w:rsidRPr="00F3043D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</w:t>
      </w:r>
      <w:proofErr w:type="gramStart"/>
      <w:r w:rsidR="0061193F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 </w:t>
      </w:r>
      <w:r w:rsidR="0061193F"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</w:t>
      </w:r>
    </w:p>
    <w:p w:rsidR="00D63C80" w:rsidRDefault="0061193F" w:rsidP="00D63C80">
      <w:pPr>
        <w:rPr>
          <w:sz w:val="28"/>
          <w:szCs w:val="28"/>
        </w:rPr>
      </w:pPr>
      <w:r>
        <w:rPr>
          <w:sz w:val="28"/>
          <w:szCs w:val="28"/>
        </w:rPr>
        <w:t>оценки регулирующего воздействия проектов</w:t>
      </w:r>
    </w:p>
    <w:p w:rsidR="00D63C80" w:rsidRDefault="00D63C80" w:rsidP="00D63C80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61193F">
        <w:rPr>
          <w:sz w:val="28"/>
          <w:szCs w:val="28"/>
        </w:rPr>
        <w:t>ых нормативных правовых актов</w:t>
      </w:r>
    </w:p>
    <w:p w:rsidR="00D63C80" w:rsidRDefault="0061193F" w:rsidP="00D63C80">
      <w:pPr>
        <w:rPr>
          <w:sz w:val="28"/>
          <w:szCs w:val="28"/>
        </w:rPr>
      </w:pPr>
      <w:r>
        <w:rPr>
          <w:sz w:val="28"/>
          <w:szCs w:val="28"/>
        </w:rPr>
        <w:t>и экспертизы   муниципальных   нормативных</w:t>
      </w:r>
    </w:p>
    <w:p w:rsidR="00D63C80" w:rsidRDefault="0061193F" w:rsidP="00D63C80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правовых  актов</w:t>
      </w:r>
      <w:proofErr w:type="gramEnd"/>
    </w:p>
    <w:p w:rsidR="00D63C80" w:rsidRDefault="00D63C80" w:rsidP="00D63C80">
      <w:pPr>
        <w:rPr>
          <w:b/>
          <w:sz w:val="28"/>
          <w:szCs w:val="28"/>
        </w:rPr>
      </w:pPr>
    </w:p>
    <w:p w:rsidR="00D63C80" w:rsidRDefault="00D63C80" w:rsidP="00D63C80">
      <w:pPr>
        <w:rPr>
          <w:b/>
          <w:sz w:val="28"/>
          <w:szCs w:val="28"/>
        </w:rPr>
      </w:pPr>
    </w:p>
    <w:p w:rsidR="0061193F" w:rsidRDefault="0061193F" w:rsidP="00CE00B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63C80" w:rsidRPr="00F3043D">
        <w:rPr>
          <w:rFonts w:eastAsia="Calibri"/>
          <w:sz w:val="28"/>
          <w:szCs w:val="28"/>
          <w:lang w:eastAsia="en-US"/>
        </w:rPr>
        <w:t xml:space="preserve">В </w:t>
      </w:r>
      <w:r w:rsidR="00CE00B5">
        <w:rPr>
          <w:rFonts w:eastAsia="Calibri"/>
          <w:sz w:val="28"/>
          <w:szCs w:val="28"/>
          <w:lang w:eastAsia="en-US"/>
        </w:rPr>
        <w:t xml:space="preserve">  </w:t>
      </w:r>
      <w:r w:rsidR="00D63C80" w:rsidRPr="00F3043D">
        <w:rPr>
          <w:rFonts w:eastAsia="Calibri"/>
          <w:sz w:val="28"/>
          <w:szCs w:val="28"/>
          <w:lang w:eastAsia="en-US"/>
        </w:rPr>
        <w:t xml:space="preserve">соответствии </w:t>
      </w:r>
      <w:r w:rsidR="00CE00B5">
        <w:rPr>
          <w:rFonts w:eastAsia="Calibri"/>
          <w:sz w:val="28"/>
          <w:szCs w:val="28"/>
          <w:lang w:eastAsia="en-US"/>
        </w:rPr>
        <w:t xml:space="preserve"> </w:t>
      </w:r>
      <w:r w:rsidR="00D63C80" w:rsidRPr="00F3043D">
        <w:rPr>
          <w:rFonts w:eastAsia="Calibri"/>
          <w:sz w:val="28"/>
          <w:szCs w:val="28"/>
          <w:lang w:eastAsia="en-US"/>
        </w:rPr>
        <w:t>с</w:t>
      </w:r>
      <w:r w:rsidR="00D63C80">
        <w:rPr>
          <w:rFonts w:eastAsia="Calibri"/>
          <w:sz w:val="28"/>
          <w:szCs w:val="28"/>
          <w:lang w:eastAsia="en-US"/>
        </w:rPr>
        <w:t xml:space="preserve">о </w:t>
      </w:r>
      <w:r w:rsidR="00CE00B5">
        <w:rPr>
          <w:rFonts w:eastAsia="Calibri"/>
          <w:sz w:val="28"/>
          <w:szCs w:val="28"/>
          <w:lang w:eastAsia="en-US"/>
        </w:rPr>
        <w:t xml:space="preserve"> </w:t>
      </w:r>
      <w:r w:rsidR="00D63C80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 xml:space="preserve">ями   7,   16,  46 </w:t>
      </w:r>
      <w:r w:rsidR="00CE00B5">
        <w:rPr>
          <w:rFonts w:eastAsia="Calibri"/>
          <w:sz w:val="28"/>
          <w:szCs w:val="28"/>
          <w:lang w:eastAsia="en-US"/>
        </w:rPr>
        <w:t xml:space="preserve"> </w:t>
      </w:r>
      <w:r w:rsidR="00D63C80" w:rsidRPr="00F3043D">
        <w:rPr>
          <w:rFonts w:eastAsia="Calibri"/>
          <w:sz w:val="28"/>
          <w:szCs w:val="28"/>
          <w:lang w:eastAsia="en-US"/>
        </w:rPr>
        <w:t>Федеральн</w:t>
      </w:r>
      <w:r w:rsidR="00D63C80">
        <w:rPr>
          <w:rFonts w:eastAsia="Calibri"/>
          <w:sz w:val="28"/>
          <w:szCs w:val="28"/>
          <w:lang w:eastAsia="en-US"/>
        </w:rPr>
        <w:t>ого</w:t>
      </w:r>
      <w:r w:rsidR="00D63C80" w:rsidRPr="00F3043D">
        <w:rPr>
          <w:rFonts w:eastAsia="Calibri"/>
          <w:sz w:val="28"/>
          <w:szCs w:val="28"/>
          <w:lang w:eastAsia="en-US"/>
        </w:rPr>
        <w:t xml:space="preserve"> </w:t>
      </w:r>
      <w:r w:rsidR="00047B90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D63C80" w:rsidRPr="00966D66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D63C8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 от </w:t>
      </w:r>
      <w:r w:rsidR="00D63C80">
        <w:rPr>
          <w:rFonts w:eastAsia="Calibri"/>
          <w:sz w:val="28"/>
          <w:szCs w:val="28"/>
          <w:lang w:eastAsia="en-US"/>
        </w:rPr>
        <w:t xml:space="preserve"> </w:t>
      </w:r>
    </w:p>
    <w:p w:rsidR="0061193F" w:rsidRDefault="0061193F" w:rsidP="00CE00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06.10.2003</w:t>
      </w:r>
      <w:r w:rsidR="00047B9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№</w:t>
      </w:r>
      <w:proofErr w:type="gramEnd"/>
      <w:r w:rsidR="00CE00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131-ФЗ </w:t>
      </w:r>
      <w:r w:rsidR="00CE00B5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«Об</w:t>
      </w:r>
      <w:r w:rsidR="00CE00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47B9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общих</w:t>
      </w:r>
      <w:r w:rsidR="00047B90">
        <w:rPr>
          <w:rFonts w:eastAsia="Calibri"/>
          <w:sz w:val="28"/>
          <w:szCs w:val="28"/>
          <w:lang w:eastAsia="en-US"/>
        </w:rPr>
        <w:t xml:space="preserve"> </w:t>
      </w:r>
      <w:r w:rsidR="00CE00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принципах</w:t>
      </w:r>
      <w:r w:rsidR="00CE00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организации </w:t>
      </w:r>
      <w:r w:rsidR="00CE00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47B9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</w:p>
    <w:p w:rsidR="0061193F" w:rsidRDefault="0061193F" w:rsidP="00CE00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самоуправления </w:t>
      </w:r>
      <w:r w:rsidR="00CE00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CE00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47B9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Российской   </w:t>
      </w:r>
      <w:r w:rsidR="00D63C80">
        <w:rPr>
          <w:rFonts w:eastAsia="Calibri"/>
          <w:sz w:val="28"/>
          <w:szCs w:val="28"/>
          <w:lang w:eastAsia="en-US"/>
        </w:rPr>
        <w:t>Федерации</w:t>
      </w:r>
      <w:proofErr w:type="gramStart"/>
      <w:r>
        <w:rPr>
          <w:rFonts w:eastAsia="Calibri"/>
          <w:sz w:val="28"/>
          <w:szCs w:val="28"/>
          <w:lang w:eastAsia="en-US"/>
        </w:rPr>
        <w:t>»,</w:t>
      </w:r>
      <w:r w:rsidR="00CE00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статьями  3,  4,  5 </w:t>
      </w:r>
      <w:r w:rsidR="00CE00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Закона </w:t>
      </w:r>
    </w:p>
    <w:p w:rsidR="0061193F" w:rsidRDefault="0061193F" w:rsidP="00CE00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Оренбургской </w:t>
      </w:r>
      <w:r w:rsidR="00CE00B5">
        <w:rPr>
          <w:rFonts w:eastAsia="Calibri"/>
          <w:sz w:val="28"/>
          <w:szCs w:val="28"/>
          <w:lang w:eastAsia="en-US"/>
        </w:rPr>
        <w:t xml:space="preserve">   </w:t>
      </w:r>
      <w:r w:rsidR="004C62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области  </w:t>
      </w:r>
      <w:r w:rsidR="00D63C80" w:rsidRPr="00966D66">
        <w:rPr>
          <w:rFonts w:eastAsia="Calibri"/>
          <w:sz w:val="28"/>
          <w:szCs w:val="28"/>
          <w:lang w:eastAsia="en-US"/>
        </w:rPr>
        <w:t>от</w:t>
      </w:r>
      <w:proofErr w:type="gramEnd"/>
      <w:r w:rsidR="00047B90">
        <w:rPr>
          <w:rFonts w:eastAsia="Calibri"/>
          <w:sz w:val="28"/>
          <w:szCs w:val="28"/>
          <w:lang w:eastAsia="en-US"/>
        </w:rPr>
        <w:t xml:space="preserve"> </w:t>
      </w:r>
      <w:r w:rsidR="00D63C80" w:rsidRPr="00966D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  <w:r w:rsidR="00D63C80" w:rsidRPr="00966D6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.11.2014  № 2712/766-</w:t>
      </w:r>
      <w:r>
        <w:rPr>
          <w:rFonts w:eastAsia="Calibri"/>
          <w:sz w:val="28"/>
          <w:szCs w:val="28"/>
          <w:lang w:val="en-US" w:eastAsia="en-US"/>
        </w:rPr>
        <w:t>V</w:t>
      </w:r>
      <w:r w:rsidRPr="0061193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O</w:t>
      </w:r>
      <w:r>
        <w:rPr>
          <w:rFonts w:eastAsia="Calibri"/>
          <w:sz w:val="28"/>
          <w:szCs w:val="28"/>
          <w:lang w:eastAsia="en-US"/>
        </w:rPr>
        <w:t xml:space="preserve">З   «О    порядках </w:t>
      </w:r>
    </w:p>
    <w:p w:rsidR="00D63C80" w:rsidRDefault="0061193F" w:rsidP="00CE00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проведения оценки регулирующего воздействия </w:t>
      </w:r>
      <w:proofErr w:type="gramStart"/>
      <w:r>
        <w:rPr>
          <w:rFonts w:eastAsia="Calibri"/>
          <w:sz w:val="28"/>
          <w:szCs w:val="28"/>
          <w:lang w:eastAsia="en-US"/>
        </w:rPr>
        <w:t>проектов  муниципальных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нормативных правовых актов и экспертизы  муниципальных нормативных </w:t>
      </w:r>
      <w:r w:rsidR="00D63C80" w:rsidRPr="00F3043D">
        <w:rPr>
          <w:rFonts w:eastAsia="Calibri"/>
          <w:sz w:val="28"/>
          <w:szCs w:val="28"/>
          <w:lang w:eastAsia="en-US"/>
        </w:rPr>
        <w:t xml:space="preserve"> </w:t>
      </w:r>
      <w:r w:rsidR="00CE00B5">
        <w:rPr>
          <w:rFonts w:eastAsia="Calibri"/>
          <w:sz w:val="28"/>
          <w:szCs w:val="28"/>
          <w:lang w:eastAsia="en-US"/>
        </w:rPr>
        <w:t xml:space="preserve">правовых  актов», руководствуясь </w:t>
      </w:r>
      <w:r w:rsidR="00D63C80">
        <w:rPr>
          <w:rFonts w:eastAsia="Calibri"/>
          <w:sz w:val="28"/>
          <w:szCs w:val="28"/>
          <w:lang w:eastAsia="en-US"/>
        </w:rPr>
        <w:t>статьей 24 Устава муниципального образования Бузулукский район</w:t>
      </w:r>
    </w:p>
    <w:p w:rsidR="00D63C80" w:rsidRPr="00F3043D" w:rsidRDefault="00D63C80" w:rsidP="00D63C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63C80" w:rsidRDefault="00D63C80" w:rsidP="00D63C8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</w:p>
    <w:p w:rsidR="00D63C80" w:rsidRPr="00F3043D" w:rsidRDefault="00D63C80" w:rsidP="00D63C8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D63C80" w:rsidRPr="00F3043D" w:rsidRDefault="00D63C80" w:rsidP="00D63C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F3043D">
        <w:rPr>
          <w:rFonts w:eastAsia="Calibri"/>
          <w:sz w:val="28"/>
          <w:szCs w:val="28"/>
          <w:lang w:eastAsia="en-US"/>
        </w:rPr>
        <w:t xml:space="preserve">1.Утвердить </w:t>
      </w:r>
      <w:r w:rsidR="00047B90">
        <w:rPr>
          <w:rFonts w:eastAsia="Calibri"/>
          <w:sz w:val="28"/>
          <w:szCs w:val="28"/>
          <w:lang w:eastAsia="en-US"/>
        </w:rPr>
        <w:t xml:space="preserve">порядок </w:t>
      </w:r>
      <w:proofErr w:type="gramStart"/>
      <w:r w:rsidR="00047B90">
        <w:rPr>
          <w:rFonts w:eastAsia="Calibri"/>
          <w:sz w:val="28"/>
          <w:szCs w:val="28"/>
          <w:lang w:eastAsia="en-US"/>
        </w:rPr>
        <w:t>проведения  оценки</w:t>
      </w:r>
      <w:proofErr w:type="gramEnd"/>
      <w:r w:rsidR="00047B90">
        <w:rPr>
          <w:rFonts w:eastAsia="Calibri"/>
          <w:sz w:val="28"/>
          <w:szCs w:val="28"/>
          <w:lang w:eastAsia="en-US"/>
        </w:rPr>
        <w:t xml:space="preserve">  </w:t>
      </w:r>
      <w:r w:rsidRPr="00F3043D">
        <w:rPr>
          <w:rFonts w:eastAsia="Calibri"/>
          <w:sz w:val="28"/>
          <w:szCs w:val="28"/>
          <w:lang w:eastAsia="en-US"/>
        </w:rPr>
        <w:t>ре</w:t>
      </w:r>
      <w:r w:rsidR="00047B90">
        <w:rPr>
          <w:rFonts w:eastAsia="Calibri"/>
          <w:sz w:val="28"/>
          <w:szCs w:val="28"/>
          <w:lang w:eastAsia="en-US"/>
        </w:rPr>
        <w:t xml:space="preserve">гулирующего воздействия проектов  муниципальных нормативных  </w:t>
      </w:r>
      <w:r w:rsidR="00887BB5">
        <w:rPr>
          <w:rFonts w:eastAsia="Calibri"/>
          <w:sz w:val="28"/>
          <w:szCs w:val="28"/>
          <w:lang w:eastAsia="en-US"/>
        </w:rPr>
        <w:t>правовых  актов, затрагивающих вопросы осуществления предпринимательской и инвестиционной         деятельности, согласно приложению № 1.</w:t>
      </w:r>
    </w:p>
    <w:p w:rsidR="00887BB5" w:rsidRDefault="00D63C80" w:rsidP="00D63C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 w:rsidR="00887BB5">
        <w:rPr>
          <w:rFonts w:eastAsia="Calibri"/>
          <w:sz w:val="28"/>
          <w:szCs w:val="28"/>
          <w:lang w:eastAsia="en-US"/>
        </w:rPr>
        <w:t xml:space="preserve">Утвердить </w:t>
      </w:r>
      <w:proofErr w:type="gramStart"/>
      <w:r w:rsidR="00887BB5">
        <w:rPr>
          <w:rFonts w:eastAsia="Calibri"/>
          <w:sz w:val="28"/>
          <w:szCs w:val="28"/>
          <w:lang w:eastAsia="en-US"/>
        </w:rPr>
        <w:t>порядок  проведения</w:t>
      </w:r>
      <w:proofErr w:type="gramEnd"/>
      <w:r w:rsidR="00887BB5">
        <w:rPr>
          <w:rFonts w:eastAsia="Calibri"/>
          <w:sz w:val="28"/>
          <w:szCs w:val="28"/>
          <w:lang w:eastAsia="en-US"/>
        </w:rPr>
        <w:t xml:space="preserve">  экспертизы  муниципальных нормативных правовых  актов, затрагивающих  вопросы осуществления предпринимательской и  инвестиционной  деятельности, согласно    приложению № 2.</w:t>
      </w:r>
    </w:p>
    <w:p w:rsidR="00887BB5" w:rsidRDefault="00887BB5" w:rsidP="00D63C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3.Определить отдел экономики администрации Бузулукского </w:t>
      </w:r>
      <w:proofErr w:type="gramStart"/>
      <w:r>
        <w:rPr>
          <w:rFonts w:eastAsia="Calibri"/>
          <w:sz w:val="28"/>
          <w:szCs w:val="28"/>
          <w:lang w:eastAsia="en-US"/>
        </w:rPr>
        <w:t>района  уполномоченным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органом по осуществлению нормативно-правового, информационно-методического обеспечения оценки регулирующего воздействия   и    подготовке   заключения </w:t>
      </w:r>
      <w:r w:rsidR="004338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об</w:t>
      </w:r>
      <w:r w:rsidR="004338F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оценке</w:t>
      </w:r>
      <w:r w:rsidR="004338F2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регулирующего </w:t>
      </w:r>
    </w:p>
    <w:p w:rsidR="00D63C80" w:rsidRPr="00F3043D" w:rsidRDefault="004338F2" w:rsidP="00887B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887BB5">
        <w:rPr>
          <w:rFonts w:eastAsia="Calibri"/>
          <w:sz w:val="28"/>
          <w:szCs w:val="28"/>
          <w:lang w:eastAsia="en-US"/>
        </w:rPr>
        <w:t>оздействия</w:t>
      </w:r>
      <w:r>
        <w:rPr>
          <w:rFonts w:eastAsia="Calibri"/>
          <w:sz w:val="28"/>
          <w:szCs w:val="28"/>
          <w:lang w:eastAsia="en-US"/>
        </w:rPr>
        <w:t>.</w:t>
      </w:r>
      <w:r w:rsidR="00887BB5">
        <w:rPr>
          <w:rFonts w:eastAsia="Calibri"/>
          <w:sz w:val="28"/>
          <w:szCs w:val="28"/>
          <w:lang w:eastAsia="en-US"/>
        </w:rPr>
        <w:t xml:space="preserve"> </w:t>
      </w:r>
    </w:p>
    <w:p w:rsidR="004338F2" w:rsidRDefault="00D63C80" w:rsidP="00D63C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338F2">
        <w:rPr>
          <w:rFonts w:eastAsia="Calibri"/>
          <w:sz w:val="28"/>
          <w:szCs w:val="28"/>
          <w:lang w:eastAsia="en-US"/>
        </w:rPr>
        <w:t>4</w:t>
      </w:r>
      <w:r w:rsidRPr="00F3043D">
        <w:rPr>
          <w:rFonts w:eastAsia="Calibri"/>
          <w:sz w:val="28"/>
          <w:szCs w:val="28"/>
          <w:lang w:eastAsia="en-US"/>
        </w:rPr>
        <w:t>.</w:t>
      </w:r>
      <w:r w:rsidR="004338F2">
        <w:rPr>
          <w:rFonts w:eastAsia="Calibri"/>
          <w:sz w:val="28"/>
          <w:szCs w:val="28"/>
          <w:lang w:eastAsia="en-US"/>
        </w:rPr>
        <w:t xml:space="preserve">Настоящее постановление вступает в   силу   </w:t>
      </w:r>
      <w:proofErr w:type="gramStart"/>
      <w:r w:rsidR="004338F2">
        <w:rPr>
          <w:rFonts w:eastAsia="Calibri"/>
          <w:sz w:val="28"/>
          <w:szCs w:val="28"/>
          <w:lang w:eastAsia="en-US"/>
        </w:rPr>
        <w:t>после  его</w:t>
      </w:r>
      <w:proofErr w:type="gramEnd"/>
      <w:r w:rsidR="004338F2">
        <w:rPr>
          <w:rFonts w:eastAsia="Calibri"/>
          <w:sz w:val="28"/>
          <w:szCs w:val="28"/>
          <w:lang w:eastAsia="en-US"/>
        </w:rPr>
        <w:t xml:space="preserve"> официального</w:t>
      </w:r>
    </w:p>
    <w:p w:rsidR="004338F2" w:rsidRDefault="004338F2" w:rsidP="00D63C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8F2" w:rsidRDefault="004338F2" w:rsidP="004338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38F2" w:rsidRDefault="004338F2" w:rsidP="004338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опубликования    на     правовом   интернет-портале   Бузулукского    района  </w:t>
      </w:r>
    </w:p>
    <w:p w:rsidR="004338F2" w:rsidRPr="004338F2" w:rsidRDefault="004338F2" w:rsidP="004338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(</w:t>
      </w:r>
      <w:hyperlink r:id="rId7" w:history="1">
        <w:r w:rsidRPr="004338F2">
          <w:rPr>
            <w:rStyle w:val="a5"/>
            <w:rFonts w:eastAsia="Calibri"/>
            <w:sz w:val="28"/>
            <w:szCs w:val="28"/>
            <w:u w:val="none"/>
            <w:lang w:val="en-US" w:eastAsia="en-US"/>
          </w:rPr>
          <w:t>www</w:t>
        </w:r>
        <w:r w:rsidRPr="004338F2">
          <w:rPr>
            <w:rStyle w:val="a5"/>
            <w:rFonts w:eastAsia="Calibri"/>
            <w:sz w:val="28"/>
            <w:szCs w:val="28"/>
            <w:u w:val="none"/>
            <w:lang w:eastAsia="en-US"/>
          </w:rPr>
          <w:t>.</w:t>
        </w:r>
        <w:r w:rsidRPr="004338F2">
          <w:rPr>
            <w:rStyle w:val="a5"/>
            <w:rFonts w:eastAsia="Calibri"/>
            <w:sz w:val="28"/>
            <w:szCs w:val="28"/>
            <w:u w:val="none"/>
            <w:lang w:val="en-US" w:eastAsia="en-US"/>
          </w:rPr>
          <w:t>pp</w:t>
        </w:r>
        <w:r w:rsidRPr="004338F2">
          <w:rPr>
            <w:rStyle w:val="a5"/>
            <w:rFonts w:eastAsia="Calibri"/>
            <w:sz w:val="28"/>
            <w:szCs w:val="28"/>
            <w:u w:val="none"/>
            <w:lang w:eastAsia="en-US"/>
          </w:rPr>
          <w:t>-</w:t>
        </w:r>
        <w:proofErr w:type="spellStart"/>
        <w:r w:rsidRPr="004338F2">
          <w:rPr>
            <w:rStyle w:val="a5"/>
            <w:rFonts w:eastAsia="Calibri"/>
            <w:sz w:val="28"/>
            <w:szCs w:val="28"/>
            <w:u w:val="none"/>
            <w:lang w:val="en-US" w:eastAsia="en-US"/>
          </w:rPr>
          <w:t>bz</w:t>
        </w:r>
        <w:proofErr w:type="spellEnd"/>
        <w:r w:rsidRPr="004338F2">
          <w:rPr>
            <w:rStyle w:val="a5"/>
            <w:rFonts w:eastAsia="Calibri"/>
            <w:sz w:val="28"/>
            <w:szCs w:val="28"/>
            <w:u w:val="none"/>
            <w:lang w:eastAsia="en-US"/>
          </w:rPr>
          <w:t>.</w:t>
        </w:r>
        <w:proofErr w:type="spellStart"/>
        <w:r w:rsidRPr="004338F2">
          <w:rPr>
            <w:rStyle w:val="a5"/>
            <w:rFonts w:eastAsia="Calibri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4338F2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 с 01.01.2016 года. </w:t>
      </w:r>
    </w:p>
    <w:p w:rsidR="004338F2" w:rsidRDefault="004338F2" w:rsidP="004338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CD55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5.</w:t>
      </w:r>
      <w:r w:rsidR="00D63C80" w:rsidRPr="00F3043D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D63C80">
        <w:rPr>
          <w:rFonts w:eastAsia="Calibri"/>
          <w:sz w:val="28"/>
          <w:szCs w:val="28"/>
          <w:lang w:eastAsia="en-US"/>
        </w:rPr>
        <w:t>п</w:t>
      </w:r>
      <w:r w:rsidR="00D63C80" w:rsidRPr="00F3043D">
        <w:rPr>
          <w:rFonts w:eastAsia="Calibri"/>
          <w:sz w:val="28"/>
          <w:szCs w:val="28"/>
          <w:lang w:eastAsia="en-US"/>
        </w:rPr>
        <w:t xml:space="preserve">остановления </w:t>
      </w:r>
      <w:r w:rsidR="00D63C80">
        <w:rPr>
          <w:rFonts w:eastAsia="Calibri"/>
          <w:sz w:val="28"/>
          <w:szCs w:val="28"/>
          <w:lang w:eastAsia="en-US"/>
        </w:rPr>
        <w:t xml:space="preserve">возложить на исполняющего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D63C80">
        <w:rPr>
          <w:rFonts w:eastAsia="Calibri"/>
          <w:sz w:val="28"/>
          <w:szCs w:val="28"/>
          <w:lang w:eastAsia="en-US"/>
        </w:rPr>
        <w:t>обязанности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D63C80">
        <w:rPr>
          <w:rFonts w:eastAsia="Calibri"/>
          <w:sz w:val="28"/>
          <w:szCs w:val="28"/>
          <w:lang w:eastAsia="en-US"/>
        </w:rPr>
        <w:t xml:space="preserve"> первого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D63C80">
        <w:rPr>
          <w:rFonts w:eastAsia="Calibri"/>
          <w:sz w:val="28"/>
          <w:szCs w:val="28"/>
          <w:lang w:eastAsia="en-US"/>
        </w:rPr>
        <w:t>заместителя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D63C80">
        <w:rPr>
          <w:rFonts w:eastAsia="Calibri"/>
          <w:sz w:val="28"/>
          <w:szCs w:val="28"/>
          <w:lang w:eastAsia="en-US"/>
        </w:rPr>
        <w:t xml:space="preserve"> главы администрации </w:t>
      </w:r>
    </w:p>
    <w:p w:rsidR="00D63C80" w:rsidRPr="00F3043D" w:rsidRDefault="00D63C80" w:rsidP="004338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по экономическим вопросам С.Ю. Дмитриева.</w:t>
      </w:r>
    </w:p>
    <w:p w:rsidR="00D63C80" w:rsidRDefault="00D63C80" w:rsidP="00D63C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8F2" w:rsidRDefault="004338F2" w:rsidP="00D63C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63C80" w:rsidRDefault="00D63C80" w:rsidP="00D63C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63C80" w:rsidRPr="00F3043D" w:rsidRDefault="00D63C80" w:rsidP="00D63C8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района             </w:t>
      </w:r>
      <w:r w:rsidR="004338F2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Н.А. Бантюков</w:t>
      </w:r>
    </w:p>
    <w:p w:rsidR="00D63C80" w:rsidRPr="00F3043D" w:rsidRDefault="00D63C80" w:rsidP="00D63C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63C80" w:rsidRDefault="00D63C80" w:rsidP="00D63C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38F2" w:rsidRDefault="004338F2" w:rsidP="00D63C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63C80" w:rsidRDefault="00D63C80" w:rsidP="00D63C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Разослано: в </w:t>
      </w:r>
      <w:proofErr w:type="gramStart"/>
      <w:r>
        <w:rPr>
          <w:rFonts w:eastAsia="Calibri"/>
          <w:sz w:val="28"/>
          <w:szCs w:val="28"/>
          <w:lang w:eastAsia="en-US"/>
        </w:rPr>
        <w:t>дело,</w:t>
      </w:r>
      <w:r w:rsidR="004338F2">
        <w:rPr>
          <w:rFonts w:eastAsia="Calibri"/>
          <w:sz w:val="28"/>
          <w:szCs w:val="28"/>
          <w:lang w:eastAsia="en-US"/>
        </w:rPr>
        <w:t xml:space="preserve">  С.Ю.</w:t>
      </w:r>
      <w:proofErr w:type="gramEnd"/>
      <w:r w:rsidR="004338F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Дмитриеву,</w:t>
      </w:r>
      <w:r w:rsidR="004338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отделу</w:t>
      </w:r>
      <w:r w:rsidR="004338F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имущественных </w:t>
      </w:r>
      <w:r w:rsidR="004338F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отношений,  </w:t>
      </w:r>
    </w:p>
    <w:p w:rsidR="00D63C80" w:rsidRDefault="004338F2" w:rsidP="00D63C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="00D63C80">
        <w:rPr>
          <w:rFonts w:eastAsia="Calibri"/>
          <w:sz w:val="28"/>
          <w:szCs w:val="28"/>
          <w:lang w:eastAsia="en-US"/>
        </w:rPr>
        <w:t xml:space="preserve">отделу архитектуры и градостроительства, финансовому отделу, </w:t>
      </w:r>
    </w:p>
    <w:p w:rsidR="00D63C80" w:rsidRDefault="00D63C80" w:rsidP="00D63C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="004338F2">
        <w:rPr>
          <w:rFonts w:eastAsia="Calibri"/>
          <w:sz w:val="28"/>
          <w:szCs w:val="28"/>
          <w:lang w:eastAsia="en-US"/>
        </w:rPr>
        <w:t xml:space="preserve"> </w:t>
      </w:r>
      <w:r w:rsidR="00F87A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отделу </w:t>
      </w:r>
      <w:proofErr w:type="gramStart"/>
      <w:r>
        <w:rPr>
          <w:rFonts w:eastAsia="Calibri"/>
          <w:sz w:val="28"/>
          <w:szCs w:val="28"/>
          <w:lang w:eastAsia="en-US"/>
        </w:rPr>
        <w:t>по  делам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молодежи, спорту и туризму, отделу культуры, </w:t>
      </w:r>
    </w:p>
    <w:p w:rsidR="00FC0F42" w:rsidRDefault="00D63C80" w:rsidP="00D63C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FC0F4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87A56">
        <w:rPr>
          <w:rFonts w:eastAsia="Calibri"/>
          <w:sz w:val="28"/>
          <w:szCs w:val="28"/>
          <w:lang w:eastAsia="en-US"/>
        </w:rPr>
        <w:t xml:space="preserve"> </w:t>
      </w:r>
      <w:r w:rsidR="004338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отделу</w:t>
      </w:r>
      <w:r w:rsidR="00FC0F42">
        <w:rPr>
          <w:rFonts w:eastAsia="Calibri"/>
          <w:sz w:val="28"/>
          <w:szCs w:val="28"/>
          <w:lang w:eastAsia="en-US"/>
        </w:rPr>
        <w:t xml:space="preserve"> образования,</w:t>
      </w:r>
      <w:r w:rsidR="004338F2">
        <w:rPr>
          <w:rFonts w:eastAsia="Calibri"/>
          <w:sz w:val="28"/>
          <w:szCs w:val="28"/>
          <w:lang w:eastAsia="en-US"/>
        </w:rPr>
        <w:t xml:space="preserve"> счетной палате, прокуратуре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FC0F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C0F42">
        <w:rPr>
          <w:rFonts w:eastAsia="Calibri"/>
          <w:sz w:val="28"/>
          <w:szCs w:val="28"/>
          <w:lang w:eastAsia="en-US"/>
        </w:rPr>
        <w:t xml:space="preserve"> </w:t>
      </w:r>
    </w:p>
    <w:p w:rsidR="00D63C80" w:rsidRDefault="00FC0F42" w:rsidP="004338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D63C80" w:rsidRDefault="00D63C80" w:rsidP="00D63C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353E4" w:rsidRDefault="000353E4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Default="00EB624E"/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t>Приложение № 1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lastRenderedPageBreak/>
        <w:t>к постановлению администрации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t xml:space="preserve">Бузулукского района 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u w:val="single"/>
          <w:lang w:eastAsia="en-US"/>
        </w:rPr>
      </w:pPr>
      <w:r w:rsidRPr="00EB624E">
        <w:rPr>
          <w:sz w:val="28"/>
          <w:szCs w:val="28"/>
          <w:lang w:eastAsia="en-US"/>
        </w:rPr>
        <w:t xml:space="preserve">от </w:t>
      </w:r>
      <w:proofErr w:type="gramStart"/>
      <w:r w:rsidRPr="00EB624E">
        <w:rPr>
          <w:sz w:val="28"/>
          <w:szCs w:val="28"/>
          <w:u w:val="single"/>
          <w:lang w:eastAsia="en-US"/>
        </w:rPr>
        <w:t>21.12.2015г</w:t>
      </w:r>
      <w:r w:rsidRPr="00EB624E">
        <w:rPr>
          <w:sz w:val="28"/>
          <w:szCs w:val="28"/>
          <w:lang w:eastAsia="en-US"/>
        </w:rPr>
        <w:t xml:space="preserve">  №</w:t>
      </w:r>
      <w:proofErr w:type="gramEnd"/>
      <w:r w:rsidRPr="00EB624E">
        <w:rPr>
          <w:sz w:val="28"/>
          <w:szCs w:val="28"/>
          <w:lang w:eastAsia="en-US"/>
        </w:rPr>
        <w:t xml:space="preserve"> </w:t>
      </w:r>
      <w:r w:rsidRPr="00EB624E">
        <w:rPr>
          <w:sz w:val="28"/>
          <w:szCs w:val="28"/>
          <w:u w:val="single"/>
          <w:lang w:eastAsia="en-US"/>
        </w:rPr>
        <w:t xml:space="preserve">884-п   </w:t>
      </w:r>
    </w:p>
    <w:p w:rsidR="00EB624E" w:rsidRPr="00EB624E" w:rsidRDefault="00EB624E" w:rsidP="00EB624E">
      <w:pPr>
        <w:widowControl w:val="0"/>
        <w:rPr>
          <w:kern w:val="28"/>
          <w:sz w:val="28"/>
          <w:szCs w:val="28"/>
        </w:rPr>
      </w:pPr>
    </w:p>
    <w:p w:rsidR="00EB624E" w:rsidRPr="00EB624E" w:rsidRDefault="00EB624E" w:rsidP="00EB624E">
      <w:pPr>
        <w:widowControl w:val="0"/>
        <w:rPr>
          <w:kern w:val="28"/>
          <w:sz w:val="28"/>
          <w:szCs w:val="28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t>ПОРЯДОК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Настоящий Порядок определяет процедуру проведения оценки регулирующего воздействия проектов муниципальных нормативных правовых актов (далее - проекты актов), затрагивающих вопросы осуществления предпринимательской и инвестиционной деятельности.</w:t>
      </w:r>
    </w:p>
    <w:p w:rsidR="00EB624E" w:rsidRPr="00EB624E" w:rsidRDefault="00EB624E" w:rsidP="00EB62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 и </w:t>
      </w:r>
      <w:r w:rsidRPr="00EB624E">
        <w:rPr>
          <w:bCs/>
          <w:noProof/>
          <w:sz w:val="28"/>
          <w:szCs w:val="28"/>
        </w:rPr>
        <w:t>бюджета Бузулукского района.</w:t>
      </w:r>
    </w:p>
    <w:p w:rsidR="00EB624E" w:rsidRPr="00EB624E" w:rsidRDefault="00EB624E" w:rsidP="00EB62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При проведении оценки регулирующего воздействия выявляются и анализируются возможные последствия введения тех или иных правовых норм регулирования, затрагивающих вопросы осуществления предпринимательской и инвестиционной деятельности.</w:t>
      </w:r>
    </w:p>
    <w:p w:rsidR="00EB624E" w:rsidRPr="00EB624E" w:rsidRDefault="00EB624E" w:rsidP="00EB62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Оценка регулирующего воздействия проектов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</w:p>
    <w:p w:rsidR="00EB624E" w:rsidRPr="00EB624E" w:rsidRDefault="00EB624E" w:rsidP="00EB624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Оценке регулирующего воздействия подлежат проекты актов, затрагивающие вопросы: </w:t>
      </w:r>
      <w:bookmarkStart w:id="0" w:name="sub_1103"/>
    </w:p>
    <w:bookmarkEnd w:id="0"/>
    <w:p w:rsidR="00EB624E" w:rsidRPr="00EB624E" w:rsidRDefault="00EB624E" w:rsidP="00EB62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851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регулирования предпринимательской и инвестиционной деятельности;</w:t>
      </w:r>
    </w:p>
    <w:p w:rsidR="00EB624E" w:rsidRPr="00EB624E" w:rsidRDefault="00EB624E" w:rsidP="00EB62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851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EB624E" w:rsidRPr="00EB624E" w:rsidRDefault="00EB624E" w:rsidP="00EB62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851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осуществления муниципального контроля в сфере предпринимательской деятельности.</w:t>
      </w:r>
    </w:p>
    <w:p w:rsidR="00EB624E" w:rsidRPr="00EB624E" w:rsidRDefault="00EB624E" w:rsidP="00EB62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Оценка регулирующего воздействия проводится структурными подразделениями, отраслевыми (функциональными) органами администрации Бузулукского района, осуществляющим подготовку проекта акта (далее - разработчик)</w:t>
      </w:r>
      <w:r w:rsidRPr="00EB624E">
        <w:rPr>
          <w:b/>
          <w:noProof/>
          <w:sz w:val="28"/>
          <w:szCs w:val="28"/>
        </w:rPr>
        <w:t>,</w:t>
      </w:r>
      <w:r w:rsidRPr="00EB624E">
        <w:rPr>
          <w:noProof/>
          <w:sz w:val="28"/>
          <w:szCs w:val="28"/>
        </w:rPr>
        <w:t xml:space="preserve"> на стадии подготовки проекта акта, до направления на согласование с </w:t>
      </w:r>
      <w:r w:rsidRPr="00EB624E">
        <w:rPr>
          <w:noProof/>
          <w:sz w:val="28"/>
          <w:szCs w:val="28"/>
        </w:rPr>
        <w:lastRenderedPageBreak/>
        <w:t>заинтересованными лицами в порядке, установленном муниципальным правовым актом.</w:t>
      </w:r>
    </w:p>
    <w:p w:rsidR="00EB624E" w:rsidRPr="00EB624E" w:rsidRDefault="00EB624E" w:rsidP="00EB62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Разработчик определяет, затрагивает ли проект правового акта вопросы, перечисленные в </w:t>
      </w:r>
      <w:hyperlink r:id="rId8" w:history="1">
        <w:r w:rsidRPr="00EB624E">
          <w:rPr>
            <w:noProof/>
            <w:sz w:val="28"/>
            <w:szCs w:val="28"/>
          </w:rPr>
          <w:t xml:space="preserve">пункте </w:t>
        </w:r>
      </w:hyperlink>
      <w:r w:rsidRPr="00EB624E">
        <w:rPr>
          <w:noProof/>
          <w:sz w:val="28"/>
          <w:szCs w:val="28"/>
        </w:rPr>
        <w:t>5 настоящего порядка, на которые распространяется процедура оценки регулирующего воздействия.</w:t>
      </w:r>
    </w:p>
    <w:p w:rsidR="00EB624E" w:rsidRPr="00EB624E" w:rsidRDefault="00EB624E" w:rsidP="00EB62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В случае если проведение оценки регулирующего воздействия проекта правового акта в соответствии с настоящим Порядком не требуется, разработчик в пояснительной записке к проекту правового акта, направляемому на согласование в установленном порядке, приводит обоснования, по которым проведение оценки регулирующего воздействия не требуется. </w:t>
      </w:r>
    </w:p>
    <w:p w:rsidR="00EB624E" w:rsidRPr="00EB624E" w:rsidRDefault="00EB624E" w:rsidP="00EB624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Этапами проведения оценки регулирующего воздействия проекта акта являются:</w:t>
      </w:r>
    </w:p>
    <w:p w:rsidR="00EB624E" w:rsidRPr="00EB624E" w:rsidRDefault="00EB624E" w:rsidP="00EB624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noProof/>
          <w:sz w:val="28"/>
          <w:szCs w:val="28"/>
          <w:lang w:eastAsia="en-US"/>
        </w:rPr>
      </w:pPr>
      <w:r w:rsidRPr="00EB624E">
        <w:rPr>
          <w:noProof/>
          <w:sz w:val="28"/>
          <w:szCs w:val="28"/>
          <w:lang w:eastAsia="en-US"/>
        </w:rPr>
        <w:t>размещение разработчиком проекта нормативного правового акта на о</w:t>
      </w:r>
      <w:r w:rsidRPr="00EB624E">
        <w:rPr>
          <w:noProof/>
          <w:sz w:val="28"/>
          <w:szCs w:val="28"/>
        </w:rPr>
        <w:t>фициальном сайте администрации Бузулукского района на срок не менее 15 календарных дней</w:t>
      </w:r>
      <w:r w:rsidRPr="00EB624E">
        <w:rPr>
          <w:noProof/>
          <w:sz w:val="28"/>
          <w:szCs w:val="28"/>
          <w:lang w:eastAsia="en-US"/>
        </w:rPr>
        <w:t xml:space="preserve"> уведомления о проведении публичных консультаций в соответствии с приложением № 1 к настоящему порядку;</w:t>
      </w:r>
    </w:p>
    <w:p w:rsidR="00EB624E" w:rsidRPr="00EB624E" w:rsidRDefault="00EB624E" w:rsidP="00EB624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noProof/>
          <w:sz w:val="28"/>
          <w:szCs w:val="28"/>
          <w:lang w:eastAsia="en-US"/>
        </w:rPr>
      </w:pPr>
      <w:r w:rsidRPr="00EB624E">
        <w:rPr>
          <w:noProof/>
          <w:sz w:val="28"/>
          <w:szCs w:val="28"/>
          <w:lang w:eastAsia="en-US"/>
        </w:rPr>
        <w:t>проведение разработчиком публичных консультаций (</w:t>
      </w:r>
      <w:r w:rsidRPr="00EB624E">
        <w:rPr>
          <w:noProof/>
          <w:sz w:val="28"/>
          <w:szCs w:val="28"/>
        </w:rPr>
        <w:t>в форме заполнения опросного листа согласно приложению № 2 к настоящему порядку)</w:t>
      </w:r>
      <w:r w:rsidRPr="00EB624E">
        <w:rPr>
          <w:noProof/>
          <w:sz w:val="28"/>
          <w:szCs w:val="28"/>
          <w:lang w:eastAsia="en-US"/>
        </w:rPr>
        <w:t xml:space="preserve"> в</w:t>
      </w:r>
      <w:r w:rsidRPr="00EB624E">
        <w:rPr>
          <w:noProof/>
          <w:sz w:val="28"/>
          <w:szCs w:val="28"/>
        </w:rPr>
        <w:t xml:space="preserve"> целях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</w:t>
      </w:r>
      <w:r w:rsidRPr="00EB624E">
        <w:rPr>
          <w:noProof/>
          <w:sz w:val="28"/>
          <w:szCs w:val="28"/>
          <w:lang w:eastAsia="en-US"/>
        </w:rPr>
        <w:t>;</w:t>
      </w:r>
    </w:p>
    <w:p w:rsidR="00EB624E" w:rsidRPr="00EB624E" w:rsidRDefault="00EB624E" w:rsidP="00EB624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noProof/>
          <w:sz w:val="28"/>
          <w:szCs w:val="28"/>
          <w:lang w:eastAsia="en-US"/>
        </w:rPr>
      </w:pPr>
      <w:r w:rsidRPr="00EB624E">
        <w:rPr>
          <w:noProof/>
          <w:sz w:val="28"/>
          <w:szCs w:val="28"/>
        </w:rPr>
        <w:t xml:space="preserve">рассмотрение разработчиком поступивших по итогам публичных консультаций замечаний и предложений и составление в течение 10 рабочих дней  после завершения публичных консультаций сводного отчета </w:t>
      </w:r>
      <w:r w:rsidRPr="00EB624E">
        <w:rPr>
          <w:noProof/>
          <w:sz w:val="28"/>
          <w:szCs w:val="28"/>
          <w:lang w:eastAsia="en-US"/>
        </w:rPr>
        <w:t xml:space="preserve">об оценке регулирующего воздействия по форме </w:t>
      </w:r>
      <w:r w:rsidRPr="00EB624E">
        <w:rPr>
          <w:noProof/>
          <w:sz w:val="28"/>
          <w:szCs w:val="28"/>
        </w:rPr>
        <w:t>в соответствии с приложением № 3 к настоящему порядку и направление в уполномоченный орган в течение 3 рабочих дней;</w:t>
      </w:r>
    </w:p>
    <w:p w:rsidR="00EB624E" w:rsidRPr="00EB624E" w:rsidRDefault="00EB624E" w:rsidP="00EB624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 </w:t>
      </w:r>
      <w:r w:rsidRPr="00EB624E">
        <w:rPr>
          <w:noProof/>
          <w:sz w:val="28"/>
          <w:szCs w:val="28"/>
          <w:lang w:eastAsia="en-US"/>
        </w:rPr>
        <w:t xml:space="preserve">подготовка </w:t>
      </w:r>
      <w:r w:rsidRPr="00EB624E">
        <w:rPr>
          <w:noProof/>
          <w:sz w:val="28"/>
          <w:szCs w:val="28"/>
        </w:rPr>
        <w:t xml:space="preserve">уполномоченным органом в течение 10 рабочих дней </w:t>
      </w:r>
      <w:r w:rsidRPr="00EB624E">
        <w:rPr>
          <w:noProof/>
          <w:sz w:val="28"/>
          <w:szCs w:val="28"/>
          <w:lang w:eastAsia="en-US"/>
        </w:rPr>
        <w:t>заключения об оценке регулирующего воздействия (</w:t>
      </w:r>
      <w:r w:rsidRPr="00EB624E">
        <w:rPr>
          <w:noProof/>
          <w:sz w:val="28"/>
          <w:szCs w:val="28"/>
        </w:rPr>
        <w:t>по форме в соответствии с приложением № 4 к настоящему порядку)</w:t>
      </w:r>
      <w:r w:rsidRPr="00EB624E">
        <w:rPr>
          <w:noProof/>
          <w:sz w:val="28"/>
          <w:szCs w:val="28"/>
          <w:lang w:eastAsia="en-US"/>
        </w:rPr>
        <w:t xml:space="preserve"> и </w:t>
      </w:r>
      <w:r w:rsidRPr="00EB624E">
        <w:rPr>
          <w:noProof/>
          <w:sz w:val="28"/>
          <w:szCs w:val="28"/>
        </w:rPr>
        <w:t>направление заключения об оценке регулирующего воздействия разработчику проекта акта в течение 3 рабочих дней.</w:t>
      </w:r>
    </w:p>
    <w:p w:rsidR="00EB624E" w:rsidRPr="00EB624E" w:rsidRDefault="00EB624E" w:rsidP="00EB62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Ответственным за размещение уведомления </w:t>
      </w:r>
      <w:r w:rsidRPr="00EB624E">
        <w:rPr>
          <w:noProof/>
          <w:sz w:val="28"/>
          <w:szCs w:val="28"/>
          <w:lang w:eastAsia="en-US"/>
        </w:rPr>
        <w:t>о проведении публичных консультаций</w:t>
      </w:r>
      <w:r w:rsidRPr="00EB624E">
        <w:rPr>
          <w:noProof/>
          <w:sz w:val="28"/>
          <w:szCs w:val="28"/>
        </w:rPr>
        <w:t xml:space="preserve">, проведение публичных консультаций по проекту акта, составление сводного отчета об оценке регулирующего воздействия проекта акта является разработчик. </w:t>
      </w:r>
    </w:p>
    <w:p w:rsidR="00EB624E" w:rsidRPr="00EB624E" w:rsidRDefault="00EB624E" w:rsidP="00EB62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Ответственным за подготовку заключения об оценке регулирующего воздействия проекта акта является уполномоченный орган.</w:t>
      </w:r>
    </w:p>
    <w:p w:rsidR="00EB624E" w:rsidRPr="00EB624E" w:rsidRDefault="00EB624E" w:rsidP="00EB624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На основании заключения об оценке регулирующего воздействия проекта акта разработчик правового акта принимает одно из следующих решений:</w:t>
      </w:r>
    </w:p>
    <w:p w:rsidR="00EB624E" w:rsidRPr="00EB624E" w:rsidRDefault="00EB624E" w:rsidP="00EB624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1) при отсутствии замечаний – о направлении проекта правового акта на согласование в порядке, установленном муниципальным правовым актом;</w:t>
      </w:r>
    </w:p>
    <w:p w:rsidR="00EB624E" w:rsidRPr="00EB624E" w:rsidRDefault="00EB624E" w:rsidP="00EB624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2) при наличии замечаний:</w:t>
      </w:r>
    </w:p>
    <w:p w:rsidR="00EB624E" w:rsidRPr="00EB624E" w:rsidRDefault="00EB624E" w:rsidP="00EB62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о доработке проекта правового акта с учетом замечаний;</w:t>
      </w:r>
    </w:p>
    <w:p w:rsidR="00EB624E" w:rsidRPr="00EB624E" w:rsidRDefault="00EB624E" w:rsidP="00EB62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о направлении проекта правового акта на согласование без учета замечаний (части замечаний), содержащихся в экспертном заключении</w:t>
      </w:r>
    </w:p>
    <w:p w:rsidR="00EB624E" w:rsidRPr="00EB624E" w:rsidRDefault="00EB624E" w:rsidP="00EB62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lastRenderedPageBreak/>
        <w:t>о нецелесообразности принятия проекта правового акта.</w:t>
      </w:r>
    </w:p>
    <w:p w:rsidR="00EB624E" w:rsidRPr="00EB624E" w:rsidRDefault="00EB624E" w:rsidP="00EB624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trike/>
          <w:noProof/>
          <w:sz w:val="28"/>
          <w:szCs w:val="28"/>
        </w:rPr>
      </w:pPr>
    </w:p>
    <w:p w:rsidR="00EB624E" w:rsidRPr="00EB624E" w:rsidRDefault="00EB624E" w:rsidP="00EB624E">
      <w:pPr>
        <w:widowControl w:val="0"/>
        <w:rPr>
          <w:sz w:val="28"/>
          <w:szCs w:val="28"/>
        </w:rPr>
      </w:pPr>
    </w:p>
    <w:p w:rsidR="00EB624E" w:rsidRPr="00EB624E" w:rsidRDefault="00EB624E" w:rsidP="00EB624E">
      <w:pPr>
        <w:widowControl w:val="0"/>
        <w:rPr>
          <w:sz w:val="28"/>
          <w:szCs w:val="28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t>Приложение № 2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t>к постановлению администрации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t>Бузулукского района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t xml:space="preserve">от </w:t>
      </w:r>
      <w:r w:rsidRPr="00EB624E">
        <w:rPr>
          <w:sz w:val="28"/>
          <w:szCs w:val="28"/>
          <w:u w:val="single"/>
          <w:lang w:eastAsia="en-US"/>
        </w:rPr>
        <w:t>21.12.2015г</w:t>
      </w:r>
      <w:r w:rsidRPr="00EB624E">
        <w:rPr>
          <w:sz w:val="28"/>
          <w:szCs w:val="28"/>
          <w:lang w:eastAsia="en-US"/>
        </w:rPr>
        <w:t xml:space="preserve"> № </w:t>
      </w:r>
      <w:r w:rsidRPr="00EB624E">
        <w:rPr>
          <w:sz w:val="28"/>
          <w:szCs w:val="28"/>
          <w:u w:val="single"/>
          <w:lang w:eastAsia="en-US"/>
        </w:rPr>
        <w:t xml:space="preserve">884-п   </w:t>
      </w:r>
    </w:p>
    <w:p w:rsidR="00EB624E" w:rsidRPr="00EB624E" w:rsidRDefault="00EB624E" w:rsidP="00EB624E">
      <w:pPr>
        <w:widowControl w:val="0"/>
        <w:rPr>
          <w:kern w:val="28"/>
          <w:sz w:val="28"/>
          <w:szCs w:val="28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t>ПОРЯДОК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lastRenderedPageBreak/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Настоящий Порядок определяет процедуру проведения экспертизы муниципальных нормативных правовых актов (далее - НПА) </w:t>
      </w:r>
      <w:r w:rsidRPr="00EB624E">
        <w:rPr>
          <w:bCs/>
          <w:noProof/>
          <w:sz w:val="28"/>
          <w:szCs w:val="28"/>
        </w:rPr>
        <w:t xml:space="preserve">в целях выявления </w:t>
      </w:r>
      <w:r w:rsidRPr="00EB624E">
        <w:rPr>
          <w:noProof/>
          <w:sz w:val="28"/>
          <w:szCs w:val="28"/>
        </w:rPr>
        <w:t>в действующих нормативных правовых актах</w:t>
      </w:r>
      <w:r w:rsidRPr="00EB624E">
        <w:rPr>
          <w:bCs/>
          <w:noProof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бюджета Бузулукского района, </w:t>
      </w:r>
      <w:r w:rsidRPr="00EB624E">
        <w:rPr>
          <w:noProof/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деятельности, а также положений, которые необоснованно способствуют ограничению конкуренции.</w:t>
      </w:r>
    </w:p>
    <w:p w:rsidR="00EB624E" w:rsidRPr="00EB624E" w:rsidRDefault="00EB624E" w:rsidP="00EB62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bCs/>
          <w:noProof/>
          <w:sz w:val="28"/>
          <w:szCs w:val="28"/>
        </w:rPr>
        <w:t xml:space="preserve">Нормативные правовые акты, при подготовке проектов которых проводилась оценка регулирующего воздействия, при отсутствии факторов, способствующих возникновению необоснованных расходов субъектов предпринимательской и инвестиционной деятельности, бюджета Бузулукского района, </w:t>
      </w:r>
      <w:r w:rsidRPr="00EB624E">
        <w:rPr>
          <w:noProof/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деятельности, необоснованно способствуют ограничению конкуренции,</w:t>
      </w:r>
      <w:r w:rsidRPr="00EB624E">
        <w:rPr>
          <w:bCs/>
          <w:noProof/>
          <w:sz w:val="28"/>
          <w:szCs w:val="28"/>
        </w:rPr>
        <w:t xml:space="preserve"> подлежат экспертизе не ранее двух и не позднее пяти лет от даты вступления в силу</w:t>
      </w:r>
      <w:r w:rsidRPr="00EB624E">
        <w:rPr>
          <w:rFonts w:ascii="Calibri" w:hAnsi="Calibri" w:cs="Calibri"/>
          <w:noProof/>
          <w:sz w:val="28"/>
        </w:rPr>
        <w:t>.</w:t>
      </w:r>
    </w:p>
    <w:p w:rsidR="00EB624E" w:rsidRPr="00EB624E" w:rsidRDefault="00EB624E" w:rsidP="00EB62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Экспертиза НПА, содержащих сведения, составляющие государственную тайну, или сведения конфиденциального характера,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 </w:t>
      </w:r>
    </w:p>
    <w:p w:rsidR="00EB624E" w:rsidRPr="00EB624E" w:rsidRDefault="00EB624E" w:rsidP="00EB62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Экспертизе подлежат НПА, затрагивающие вопросы:</w:t>
      </w:r>
    </w:p>
    <w:p w:rsidR="00EB624E" w:rsidRPr="00EB624E" w:rsidRDefault="00EB624E" w:rsidP="00EB624E">
      <w:pPr>
        <w:widowControl w:val="0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регулирования предпринимательской и инвестиционной деятельности;</w:t>
      </w:r>
    </w:p>
    <w:p w:rsidR="00EB624E" w:rsidRPr="00EB624E" w:rsidRDefault="00EB624E" w:rsidP="00EB62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851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EB624E" w:rsidRPr="00EB624E" w:rsidRDefault="00EB624E" w:rsidP="00EB624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851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осуществления муниципального контроля в сфере предпринимательской деятельности.</w:t>
      </w:r>
    </w:p>
    <w:p w:rsidR="00EB624E" w:rsidRPr="00EB624E" w:rsidRDefault="00EB624E" w:rsidP="00EB62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Разработчик определяет, затрагивает ли НПА вопросы, перечисленные в </w:t>
      </w:r>
      <w:hyperlink r:id="rId9" w:history="1">
        <w:r w:rsidRPr="00EB624E">
          <w:rPr>
            <w:noProof/>
            <w:sz w:val="28"/>
            <w:szCs w:val="28"/>
          </w:rPr>
          <w:t xml:space="preserve">пункте </w:t>
        </w:r>
      </w:hyperlink>
      <w:r w:rsidRPr="00EB624E">
        <w:rPr>
          <w:noProof/>
          <w:sz w:val="28"/>
          <w:szCs w:val="28"/>
        </w:rPr>
        <w:t>4 настоящего Порядка, на которые распространяется процедура оценки регулирующего воздействия.</w:t>
      </w:r>
    </w:p>
    <w:p w:rsidR="00EB624E" w:rsidRPr="00EB624E" w:rsidRDefault="00EB624E" w:rsidP="00EB62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Этапами проведения экспертизы НПА являются:</w:t>
      </w:r>
    </w:p>
    <w:p w:rsidR="00EB624E" w:rsidRPr="00EB624E" w:rsidRDefault="00EB624E" w:rsidP="00EB624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подготовка разработчиками НПА плана по проведению экспертизы НПА с указанием конкретных мероприятий, сроков и размещение плана на официальном сайте администрации Бузулукского района;</w:t>
      </w:r>
    </w:p>
    <w:p w:rsidR="00EB624E" w:rsidRPr="00EB624E" w:rsidRDefault="00EB624E" w:rsidP="00EB624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размещение разработчиком НПА на официальном сайте администрации Бузулукского района на срок не менее 15 календарных дней для проведения публичных консультаций </w:t>
      </w:r>
      <w:r w:rsidRPr="00EB624E">
        <w:rPr>
          <w:noProof/>
          <w:sz w:val="28"/>
          <w:szCs w:val="28"/>
          <w:lang w:eastAsia="en-US"/>
        </w:rPr>
        <w:t>уведомления о проведении экспертизы в соответствии с приложением № 3 к настоящему порядку</w:t>
      </w:r>
      <w:r w:rsidRPr="00EB624E">
        <w:rPr>
          <w:noProof/>
          <w:sz w:val="28"/>
          <w:szCs w:val="28"/>
        </w:rPr>
        <w:t>;</w:t>
      </w:r>
    </w:p>
    <w:p w:rsidR="00EB624E" w:rsidRPr="00EB624E" w:rsidRDefault="00EB624E" w:rsidP="00EB624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проведение разработчиком публичных консультаций </w:t>
      </w:r>
      <w:r w:rsidRPr="00EB624E">
        <w:rPr>
          <w:noProof/>
          <w:sz w:val="28"/>
          <w:szCs w:val="28"/>
          <w:lang w:eastAsia="en-US"/>
        </w:rPr>
        <w:t>(</w:t>
      </w:r>
      <w:r w:rsidRPr="00EB624E">
        <w:rPr>
          <w:noProof/>
          <w:sz w:val="28"/>
          <w:szCs w:val="28"/>
        </w:rPr>
        <w:t xml:space="preserve">в форме заполнения </w:t>
      </w:r>
      <w:r w:rsidRPr="00EB624E">
        <w:rPr>
          <w:noProof/>
          <w:sz w:val="28"/>
          <w:szCs w:val="28"/>
        </w:rPr>
        <w:lastRenderedPageBreak/>
        <w:t>опросного листа согласно приложения № 4 к настоящему порядку) в целях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EB624E" w:rsidRPr="00EB624E" w:rsidRDefault="00EB624E" w:rsidP="00EB624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рассмотрение разработчиком поступивших по итогам публичных консультаций замечаний и предложений и составление в течение 10 рабочих дней  после завершения публичных консультаций сводного отчета </w:t>
      </w:r>
      <w:r w:rsidRPr="00EB624E">
        <w:rPr>
          <w:noProof/>
          <w:sz w:val="28"/>
          <w:szCs w:val="28"/>
          <w:lang w:eastAsia="en-US"/>
        </w:rPr>
        <w:t xml:space="preserve">об оценке регулирующего воздействия </w:t>
      </w:r>
      <w:r w:rsidRPr="00EB624E">
        <w:rPr>
          <w:noProof/>
          <w:sz w:val="28"/>
          <w:szCs w:val="28"/>
        </w:rPr>
        <w:t>по форме в соответствии с приложением № 5 к настоящему порядку и направление в уполномоченный орган в течение 3 рабочих дней;</w:t>
      </w:r>
    </w:p>
    <w:p w:rsidR="00EB624E" w:rsidRPr="00EB624E" w:rsidRDefault="00EB624E" w:rsidP="00EB624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  <w:lang w:eastAsia="en-US"/>
        </w:rPr>
        <w:t xml:space="preserve">подготовка </w:t>
      </w:r>
      <w:r w:rsidRPr="00EB624E">
        <w:rPr>
          <w:noProof/>
          <w:sz w:val="28"/>
          <w:szCs w:val="28"/>
        </w:rPr>
        <w:t xml:space="preserve">уполномоченным органом в течение 10 рабочих дней </w:t>
      </w:r>
      <w:r w:rsidRPr="00EB624E">
        <w:rPr>
          <w:noProof/>
          <w:sz w:val="28"/>
          <w:szCs w:val="28"/>
          <w:lang w:eastAsia="en-US"/>
        </w:rPr>
        <w:t>заключения об оценке регулирующего воздействия (</w:t>
      </w:r>
      <w:r w:rsidRPr="00EB624E">
        <w:rPr>
          <w:noProof/>
          <w:sz w:val="28"/>
          <w:szCs w:val="28"/>
        </w:rPr>
        <w:t>по форме в соответствии с приложением № 6 к настоящему порядку)</w:t>
      </w:r>
      <w:r w:rsidRPr="00EB624E">
        <w:rPr>
          <w:noProof/>
          <w:sz w:val="28"/>
          <w:szCs w:val="28"/>
          <w:lang w:eastAsia="en-US"/>
        </w:rPr>
        <w:t xml:space="preserve"> и </w:t>
      </w:r>
      <w:r w:rsidRPr="00EB624E">
        <w:rPr>
          <w:noProof/>
          <w:sz w:val="28"/>
          <w:szCs w:val="28"/>
        </w:rPr>
        <w:t>направление заключения об оценке регулирующего воздействия разработчику проекта акта в течение 3 рабочих дней.</w:t>
      </w:r>
    </w:p>
    <w:p w:rsidR="00EB624E" w:rsidRPr="00EB624E" w:rsidRDefault="00EB624E" w:rsidP="00EB62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Ответственным за размещение уведомления </w:t>
      </w:r>
      <w:r w:rsidRPr="00EB624E">
        <w:rPr>
          <w:noProof/>
          <w:sz w:val="28"/>
          <w:szCs w:val="28"/>
          <w:lang w:eastAsia="en-US"/>
        </w:rPr>
        <w:t>о проведении публичных консультаций</w:t>
      </w:r>
      <w:r w:rsidRPr="00EB624E">
        <w:rPr>
          <w:noProof/>
          <w:sz w:val="28"/>
          <w:szCs w:val="28"/>
        </w:rPr>
        <w:t xml:space="preserve">, проведение публичных консультаций НПА, составление сводного отчета  об оценке регулирующего воздействия НПА является разработчик. </w:t>
      </w:r>
    </w:p>
    <w:p w:rsidR="00EB624E" w:rsidRPr="00EB624E" w:rsidRDefault="00EB624E" w:rsidP="00EB62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Ответственным за подготовку заключения об оценке регулирующего воздействия НПА является уполномоченный орган.</w:t>
      </w:r>
    </w:p>
    <w:p w:rsidR="00EB624E" w:rsidRPr="00EB624E" w:rsidRDefault="00EB624E" w:rsidP="00EB624E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На основании заключения об оценке регулирующего воздействия НПА разработчик принимает одно из следующих решений: </w:t>
      </w:r>
    </w:p>
    <w:p w:rsidR="00EB624E" w:rsidRPr="00EB624E" w:rsidRDefault="00EB624E" w:rsidP="00EB624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отмена или изменение НПА или его отдельных положений;</w:t>
      </w:r>
    </w:p>
    <w:p w:rsidR="00EB624E" w:rsidRPr="00EB624E" w:rsidRDefault="00EB624E" w:rsidP="00EB624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обоснование сохранения указанных положений в муниципальном нормативном правовом акте.</w:t>
      </w:r>
    </w:p>
    <w:p w:rsidR="00EB624E" w:rsidRPr="00EB624E" w:rsidRDefault="00EB624E" w:rsidP="00EB62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Официальным сайтом для размещения информации о проведении экспертизы НПА в информационно-телекоммуникационной сети Интернет является официальный сайт администрации Бузулукского района.</w:t>
      </w:r>
    </w:p>
    <w:p w:rsidR="00EB624E" w:rsidRPr="00EB624E" w:rsidRDefault="00EB624E" w:rsidP="00EB624E">
      <w:pPr>
        <w:widowControl w:val="0"/>
        <w:tabs>
          <w:tab w:val="left" w:pos="993"/>
        </w:tabs>
        <w:autoSpaceDE w:val="0"/>
        <w:autoSpaceDN w:val="0"/>
        <w:adjustRightInd w:val="0"/>
        <w:ind w:left="708"/>
        <w:jc w:val="both"/>
        <w:rPr>
          <w:noProof/>
          <w:sz w:val="28"/>
          <w:szCs w:val="28"/>
        </w:rPr>
      </w:pPr>
    </w:p>
    <w:p w:rsidR="00EB624E" w:rsidRPr="00EB624E" w:rsidRDefault="00EB624E" w:rsidP="00EB624E">
      <w:pPr>
        <w:widowControl w:val="0"/>
        <w:tabs>
          <w:tab w:val="left" w:pos="993"/>
        </w:tabs>
        <w:autoSpaceDE w:val="0"/>
        <w:autoSpaceDN w:val="0"/>
        <w:adjustRightInd w:val="0"/>
        <w:ind w:left="708"/>
        <w:jc w:val="both"/>
        <w:rPr>
          <w:noProof/>
          <w:sz w:val="28"/>
          <w:szCs w:val="28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  <w:r w:rsidRPr="00EB624E">
        <w:rPr>
          <w:sz w:val="28"/>
          <w:szCs w:val="28"/>
        </w:rPr>
        <w:br w:type="page"/>
      </w:r>
    </w:p>
    <w:p w:rsidR="00EB624E" w:rsidRPr="00F04B83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  <w:r w:rsidRPr="00F04B83">
        <w:rPr>
          <w:sz w:val="28"/>
          <w:szCs w:val="28"/>
          <w:lang w:eastAsia="en-US"/>
        </w:rPr>
        <w:lastRenderedPageBreak/>
        <w:t xml:space="preserve">Приложение № </w:t>
      </w:r>
      <w:r>
        <w:rPr>
          <w:sz w:val="28"/>
          <w:szCs w:val="28"/>
          <w:lang w:eastAsia="en-US"/>
        </w:rPr>
        <w:t>1</w:t>
      </w:r>
    </w:p>
    <w:p w:rsidR="00EB624E" w:rsidRPr="00F04B83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  <w:r w:rsidRPr="00F04B83">
        <w:rPr>
          <w:sz w:val="28"/>
          <w:szCs w:val="28"/>
          <w:lang w:eastAsia="en-US"/>
        </w:rPr>
        <w:t>к по</w:t>
      </w:r>
      <w:r>
        <w:rPr>
          <w:sz w:val="28"/>
          <w:szCs w:val="28"/>
          <w:lang w:eastAsia="en-US"/>
        </w:rPr>
        <w:t>рядку</w:t>
      </w:r>
    </w:p>
    <w:p w:rsidR="00EB624E" w:rsidRPr="00F04B83" w:rsidRDefault="00EB624E" w:rsidP="00EB624E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EB624E" w:rsidRPr="00F04B83" w:rsidRDefault="00EB624E" w:rsidP="00EB62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B83">
        <w:rPr>
          <w:sz w:val="28"/>
          <w:szCs w:val="28"/>
        </w:rPr>
        <w:t>УВЕДОМЛЕНИЕ</w:t>
      </w:r>
    </w:p>
    <w:p w:rsidR="00EB624E" w:rsidRPr="00F04B83" w:rsidRDefault="00EB624E" w:rsidP="00EB62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B83">
        <w:rPr>
          <w:sz w:val="28"/>
          <w:szCs w:val="28"/>
        </w:rPr>
        <w:t>о проведении публичных консультаций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Настоящим__________________________________________________</w:t>
      </w:r>
      <w:r>
        <w:rPr>
          <w:sz w:val="28"/>
          <w:szCs w:val="28"/>
        </w:rPr>
        <w:t>_____</w:t>
      </w:r>
      <w:r w:rsidRPr="00F04B83">
        <w:rPr>
          <w:sz w:val="28"/>
          <w:szCs w:val="28"/>
        </w:rPr>
        <w:t>______</w:t>
      </w:r>
    </w:p>
    <w:p w:rsidR="00EB624E" w:rsidRPr="00F04B83" w:rsidRDefault="00EB624E" w:rsidP="00EB624E">
      <w:pPr>
        <w:autoSpaceDE w:val="0"/>
        <w:autoSpaceDN w:val="0"/>
        <w:adjustRightInd w:val="0"/>
        <w:jc w:val="center"/>
      </w:pPr>
      <w:r>
        <w:t xml:space="preserve">             </w:t>
      </w:r>
      <w:r w:rsidRPr="00F04B83">
        <w:t>(наименование разработчика проекта нормативного правового акта)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уведомляет о проведении публичных консультаций в целях оценки</w:t>
      </w:r>
      <w:r>
        <w:rPr>
          <w:sz w:val="28"/>
          <w:szCs w:val="28"/>
        </w:rPr>
        <w:t xml:space="preserve"> </w:t>
      </w:r>
      <w:r w:rsidRPr="00F04B83">
        <w:rPr>
          <w:sz w:val="28"/>
          <w:szCs w:val="28"/>
        </w:rPr>
        <w:t>регулирующего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воздействия проекта нормативного правового акта / экспертизы НПА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________________________________________________________________________</w:t>
      </w:r>
    </w:p>
    <w:p w:rsidR="00EB624E" w:rsidRPr="00F04B83" w:rsidRDefault="00EB624E" w:rsidP="00EB624E">
      <w:pPr>
        <w:autoSpaceDE w:val="0"/>
        <w:autoSpaceDN w:val="0"/>
        <w:adjustRightInd w:val="0"/>
        <w:jc w:val="center"/>
      </w:pPr>
      <w:r w:rsidRPr="00F04B83">
        <w:t>(вид нормативного правового акта, наименование)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 xml:space="preserve">Срок проведения публичных консультаций ___________________________________                          </w:t>
      </w:r>
    </w:p>
    <w:p w:rsidR="00EB624E" w:rsidRPr="00F04B83" w:rsidRDefault="00EB624E" w:rsidP="00EB624E">
      <w:pPr>
        <w:autoSpaceDE w:val="0"/>
        <w:autoSpaceDN w:val="0"/>
        <w:adjustRightInd w:val="0"/>
        <w:ind w:firstLine="5387"/>
      </w:pPr>
      <w:r w:rsidRPr="00F04B83">
        <w:t xml:space="preserve">                  (даты начала и окончания)</w:t>
      </w:r>
    </w:p>
    <w:p w:rsidR="00EB624E" w:rsidRPr="00F04B83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Способ направления участниками публичных консультаций своих предложений</w:t>
      </w:r>
    </w:p>
    <w:p w:rsidR="00EB624E" w:rsidRPr="00F04B83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и замечаний:</w:t>
      </w:r>
    </w:p>
    <w:p w:rsidR="00EB624E" w:rsidRPr="00F04B83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4B83">
        <w:rPr>
          <w:sz w:val="28"/>
          <w:szCs w:val="28"/>
        </w:rPr>
        <w:t>предложения  и</w:t>
      </w:r>
      <w:proofErr w:type="gramEnd"/>
      <w:r w:rsidRPr="00F04B83">
        <w:rPr>
          <w:sz w:val="28"/>
          <w:szCs w:val="28"/>
        </w:rPr>
        <w:t xml:space="preserve">  замечания  направляются  по прилагаемой форме опросного</w:t>
      </w:r>
    </w:p>
    <w:p w:rsidR="00EB624E" w:rsidRPr="00F04B83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w:anchor="Par73" w:history="1">
        <w:r w:rsidRPr="00F04B83">
          <w:rPr>
            <w:sz w:val="28"/>
            <w:szCs w:val="28"/>
          </w:rPr>
          <w:t>листа</w:t>
        </w:r>
      </w:hyperlink>
      <w:r w:rsidRPr="00F04B83">
        <w:rPr>
          <w:sz w:val="28"/>
          <w:szCs w:val="28"/>
        </w:rPr>
        <w:t xml:space="preserve"> в электронном виде по адресу: _________________________________________</w:t>
      </w:r>
    </w:p>
    <w:p w:rsidR="00EB624E" w:rsidRPr="00F04B83" w:rsidRDefault="00EB624E" w:rsidP="00EB624E">
      <w:pPr>
        <w:autoSpaceDE w:val="0"/>
        <w:autoSpaceDN w:val="0"/>
        <w:adjustRightInd w:val="0"/>
        <w:jc w:val="both"/>
      </w:pPr>
      <w:r w:rsidRPr="00F04B83">
        <w:rPr>
          <w:sz w:val="28"/>
          <w:szCs w:val="28"/>
        </w:rPr>
        <w:t xml:space="preserve">                                                              </w:t>
      </w:r>
      <w:r w:rsidRPr="00F04B83">
        <w:t xml:space="preserve">(адрес электронной </w:t>
      </w:r>
      <w:proofErr w:type="gramStart"/>
      <w:r w:rsidRPr="00F04B83">
        <w:t>почты  ответственного</w:t>
      </w:r>
      <w:proofErr w:type="gramEnd"/>
      <w:r w:rsidRPr="00F04B83">
        <w:t xml:space="preserve"> исполнителя)</w:t>
      </w:r>
    </w:p>
    <w:p w:rsidR="00EB624E" w:rsidRPr="00F04B83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или на бумажном носителе по адресу: _______________________________________</w:t>
      </w:r>
    </w:p>
    <w:p w:rsidR="00EB624E" w:rsidRPr="00F04B83" w:rsidRDefault="00EB624E" w:rsidP="00EB624E">
      <w:pPr>
        <w:autoSpaceDE w:val="0"/>
        <w:autoSpaceDN w:val="0"/>
        <w:adjustRightInd w:val="0"/>
        <w:jc w:val="both"/>
      </w:pPr>
      <w:r w:rsidRPr="00F04B83">
        <w:t xml:space="preserve">                                                                    (адрес разработчика проекта нормативного правового акта)</w:t>
      </w:r>
    </w:p>
    <w:p w:rsidR="00EB624E" w:rsidRPr="00F04B83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Контактное лицо по вопросам публичных консультаций: _______________________</w:t>
      </w:r>
    </w:p>
    <w:p w:rsidR="00EB624E" w:rsidRPr="00F04B83" w:rsidRDefault="00EB624E" w:rsidP="00EB624E">
      <w:pPr>
        <w:autoSpaceDE w:val="0"/>
        <w:autoSpaceDN w:val="0"/>
        <w:adjustRightInd w:val="0"/>
        <w:jc w:val="both"/>
      </w:pPr>
      <w:r w:rsidRPr="00F04B83">
        <w:t xml:space="preserve">                                                                                                           (ФИО ответственного исполнителя)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Номер рабочего телефона: ____________________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график работы: с ______ до _______ по рабочим дням.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______________                   __________________________________________</w:t>
      </w:r>
    </w:p>
    <w:p w:rsidR="00EB624E" w:rsidRPr="00F04B83" w:rsidRDefault="00EB624E" w:rsidP="00EB624E">
      <w:pPr>
        <w:autoSpaceDE w:val="0"/>
        <w:autoSpaceDN w:val="0"/>
        <w:adjustRightInd w:val="0"/>
      </w:pPr>
      <w:r w:rsidRPr="00F04B83">
        <w:t xml:space="preserve">   (</w:t>
      </w:r>
      <w:proofErr w:type="gramStart"/>
      <w:r w:rsidRPr="00F04B83">
        <w:t xml:space="preserve">подпись)   </w:t>
      </w:r>
      <w:proofErr w:type="gramEnd"/>
      <w:r w:rsidRPr="00F04B83">
        <w:t xml:space="preserve">                                               (ФИО руководителя)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 xml:space="preserve">    Прилагаемые к уведомлению материалы: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 xml:space="preserve">    1) проект нормативного правового акта / НПА;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 xml:space="preserve">    2) пояснительная записка к проекту нормативного правового акта (не требуется при экспертизе НПА);</w:t>
      </w:r>
    </w:p>
    <w:p w:rsidR="00EB624E" w:rsidRPr="00F04B83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 xml:space="preserve">    3) опросный </w:t>
      </w:r>
      <w:hyperlink w:anchor="Par73" w:history="1">
        <w:r w:rsidRPr="00F04B83">
          <w:rPr>
            <w:sz w:val="28"/>
            <w:szCs w:val="28"/>
          </w:rPr>
          <w:t>лист</w:t>
        </w:r>
      </w:hyperlink>
      <w:r w:rsidRPr="00F04B83">
        <w:rPr>
          <w:sz w:val="28"/>
          <w:szCs w:val="28"/>
        </w:rPr>
        <w:t xml:space="preserve"> для участников публичных консультаций.</w:t>
      </w:r>
    </w:p>
    <w:p w:rsidR="00EB624E" w:rsidRPr="00F04B83" w:rsidRDefault="00EB624E" w:rsidP="00EB624E">
      <w:pPr>
        <w:autoSpaceDE w:val="0"/>
        <w:autoSpaceDN w:val="0"/>
        <w:adjustRightInd w:val="0"/>
        <w:ind w:firstLine="709"/>
        <w:jc w:val="both"/>
      </w:pPr>
    </w:p>
    <w:p w:rsidR="00EB624E" w:rsidRPr="00F04B83" w:rsidRDefault="00EB624E" w:rsidP="00EB624E">
      <w:pPr>
        <w:autoSpaceDE w:val="0"/>
        <w:autoSpaceDN w:val="0"/>
        <w:adjustRightInd w:val="0"/>
        <w:ind w:firstLine="709"/>
        <w:jc w:val="both"/>
      </w:pPr>
      <w:r w:rsidRPr="00F04B83">
        <w:t xml:space="preserve">Примечание. 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>
        <w:t>Бузулукского района</w:t>
      </w:r>
      <w:r w:rsidRPr="00F04B83">
        <w:t xml:space="preserve">. Все заинтересованные лица могут направить </w:t>
      </w:r>
      <w:proofErr w:type="gramStart"/>
      <w:r w:rsidRPr="00F04B83">
        <w:t>свои  предложения</w:t>
      </w:r>
      <w:proofErr w:type="gramEnd"/>
      <w:r w:rsidRPr="00F04B83">
        <w:t xml:space="preserve"> и замечания по проекту нормативного правового акта (НПА). Предложения и замечания, поступившие разработчику после указанного в уведомлении срока, а также несоответствующие </w:t>
      </w:r>
      <w:proofErr w:type="gramStart"/>
      <w:r w:rsidRPr="00F04B83">
        <w:t>прилагаемой  форме</w:t>
      </w:r>
      <w:proofErr w:type="gramEnd"/>
      <w:r w:rsidRPr="00F04B83">
        <w:t xml:space="preserve"> опросного  </w:t>
      </w:r>
      <w:hyperlink w:anchor="Par73" w:history="1">
        <w:r w:rsidRPr="00F04B83">
          <w:t>листа</w:t>
        </w:r>
      </w:hyperlink>
      <w:r w:rsidRPr="00F04B83">
        <w:t>, рассмотрению не подлежат.</w:t>
      </w:r>
    </w:p>
    <w:p w:rsidR="00EB624E" w:rsidRPr="00F04B83" w:rsidRDefault="00EB624E" w:rsidP="00EB624E">
      <w:pPr>
        <w:widowControl w:val="0"/>
        <w:rPr>
          <w:sz w:val="28"/>
          <w:szCs w:val="28"/>
        </w:rPr>
      </w:pPr>
    </w:p>
    <w:p w:rsid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lastRenderedPageBreak/>
        <w:t>Приложение № 2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t>к порядку</w:t>
      </w:r>
      <w:r w:rsidRPr="00EB624E">
        <w:rPr>
          <w:sz w:val="28"/>
          <w:szCs w:val="28"/>
          <w:u w:val="single"/>
          <w:lang w:eastAsia="en-US"/>
        </w:rPr>
        <w:t xml:space="preserve">   </w:t>
      </w:r>
    </w:p>
    <w:p w:rsidR="00EB624E" w:rsidRPr="00EB624E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</w:p>
    <w:p w:rsidR="00EB624E" w:rsidRPr="00EB624E" w:rsidRDefault="00EB624E" w:rsidP="00EB62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624E">
        <w:rPr>
          <w:sz w:val="28"/>
          <w:szCs w:val="28"/>
        </w:rPr>
        <w:t>ОПРОСНЫЙ ЛИСТ</w:t>
      </w:r>
    </w:p>
    <w:p w:rsidR="00EB624E" w:rsidRPr="00EB624E" w:rsidRDefault="00EB624E" w:rsidP="00EB62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624E">
        <w:rPr>
          <w:sz w:val="28"/>
          <w:szCs w:val="28"/>
        </w:rPr>
        <w:t xml:space="preserve">для участников публичных консультаций </w:t>
      </w:r>
    </w:p>
    <w:p w:rsidR="00EB624E" w:rsidRPr="00EB624E" w:rsidRDefault="00EB624E" w:rsidP="00EB62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624E">
        <w:rPr>
          <w:sz w:val="28"/>
          <w:szCs w:val="28"/>
        </w:rPr>
        <w:t>по проекту нормативного правового акта (НПА)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center"/>
      </w:pPr>
      <w:r w:rsidRPr="00EB624E">
        <w:t>(вид нормативного правового акта, наименование)</w:t>
      </w:r>
    </w:p>
    <w:p w:rsidR="00EB624E" w:rsidRPr="00EB624E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</w:p>
    <w:p w:rsidR="00EB624E" w:rsidRPr="00EB624E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EB624E">
        <w:rPr>
          <w:sz w:val="28"/>
          <w:szCs w:val="28"/>
        </w:rPr>
        <w:t>Контактная информация об участнике публичных консультаций:</w:t>
      </w:r>
    </w:p>
    <w:p w:rsidR="00EB624E" w:rsidRPr="00EB624E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EB624E">
        <w:rPr>
          <w:sz w:val="28"/>
          <w:szCs w:val="28"/>
        </w:rPr>
        <w:t>Наименование участника 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EB624E">
        <w:rPr>
          <w:sz w:val="28"/>
          <w:szCs w:val="28"/>
        </w:rPr>
        <w:t>Сфера деятельности участника 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EB624E">
        <w:rPr>
          <w:sz w:val="28"/>
          <w:szCs w:val="28"/>
        </w:rPr>
        <w:t>ФИО контактного лица 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EB624E">
        <w:rPr>
          <w:sz w:val="28"/>
          <w:szCs w:val="28"/>
        </w:rPr>
        <w:t>Номер контактного телефона 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  <w:r w:rsidRPr="00EB624E">
        <w:rPr>
          <w:sz w:val="28"/>
          <w:szCs w:val="28"/>
        </w:rPr>
        <w:t>Адрес электронной почты 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rPr>
          <w:sz w:val="28"/>
          <w:szCs w:val="28"/>
        </w:rPr>
      </w:pPr>
    </w:p>
    <w:p w:rsidR="00EB624E" w:rsidRPr="00EB624E" w:rsidRDefault="00EB624E" w:rsidP="00EB62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624E">
        <w:rPr>
          <w:sz w:val="28"/>
          <w:szCs w:val="28"/>
        </w:rPr>
        <w:t>Перечень вопросов,</w:t>
      </w:r>
    </w:p>
    <w:p w:rsidR="00EB624E" w:rsidRPr="00EB624E" w:rsidRDefault="00EB624E" w:rsidP="00EB62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624E">
        <w:rPr>
          <w:sz w:val="28"/>
          <w:szCs w:val="28"/>
        </w:rPr>
        <w:t>обсуждаемых в ходе проведения публичных консультаций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 xml:space="preserve">1. На решение какой проблемы, на Ваш взгляд, направлен проект нормативного </w:t>
      </w:r>
      <w:proofErr w:type="gramStart"/>
      <w:r w:rsidRPr="00EB624E">
        <w:rPr>
          <w:sz w:val="28"/>
          <w:szCs w:val="28"/>
        </w:rPr>
        <w:t>правового  акта</w:t>
      </w:r>
      <w:proofErr w:type="gramEnd"/>
      <w:r w:rsidRPr="00EB624E">
        <w:rPr>
          <w:sz w:val="28"/>
          <w:szCs w:val="28"/>
        </w:rPr>
        <w:t xml:space="preserve">  (далее  - правовой акт)? Актуальна ли данная проблема сегодня?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акта соотносится с </w:t>
      </w:r>
      <w:proofErr w:type="gramStart"/>
      <w:r w:rsidRPr="00EB624E">
        <w:rPr>
          <w:sz w:val="28"/>
          <w:szCs w:val="28"/>
        </w:rPr>
        <w:t>проблемой,  на</w:t>
      </w:r>
      <w:proofErr w:type="gramEnd"/>
      <w:r w:rsidRPr="00EB624E">
        <w:rPr>
          <w:sz w:val="28"/>
          <w:szCs w:val="28"/>
        </w:rPr>
        <w:t xml:space="preserve">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 xml:space="preserve">3. Является ли выбранный вариант решения проблемы оптимальным (в том </w:t>
      </w:r>
      <w:proofErr w:type="gramStart"/>
      <w:r w:rsidRPr="00EB624E">
        <w:rPr>
          <w:sz w:val="28"/>
          <w:szCs w:val="28"/>
        </w:rPr>
        <w:t>числе  с</w:t>
      </w:r>
      <w:proofErr w:type="gramEnd"/>
      <w:r w:rsidRPr="00EB624E">
        <w:rPr>
          <w:sz w:val="28"/>
          <w:szCs w:val="28"/>
        </w:rPr>
        <w:t xml:space="preserve">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и/или более эффективны.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 xml:space="preserve">5. </w:t>
      </w:r>
      <w:proofErr w:type="gramStart"/>
      <w:r w:rsidRPr="00EB624E">
        <w:rPr>
          <w:sz w:val="28"/>
          <w:szCs w:val="28"/>
        </w:rPr>
        <w:t>Повлияет  ли</w:t>
      </w:r>
      <w:proofErr w:type="gramEnd"/>
      <w:r w:rsidRPr="00EB624E">
        <w:rPr>
          <w:sz w:val="28"/>
          <w:szCs w:val="28"/>
        </w:rPr>
        <w:t xml:space="preserve">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lastRenderedPageBreak/>
        <w:t xml:space="preserve">6. Оцените, насколько полно и точно отражены обязанности, ответственность   субъектов правового регулирования, а также насколько понятно прописаны </w:t>
      </w:r>
      <w:proofErr w:type="gramStart"/>
      <w:r w:rsidRPr="00EB624E">
        <w:rPr>
          <w:sz w:val="28"/>
          <w:szCs w:val="28"/>
        </w:rPr>
        <w:t>административные  процедуры</w:t>
      </w:r>
      <w:proofErr w:type="gramEnd"/>
      <w:r w:rsidRPr="00EB624E">
        <w:rPr>
          <w:sz w:val="28"/>
          <w:szCs w:val="28"/>
        </w:rPr>
        <w:t>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 xml:space="preserve">7.  Существуют ли в предлагаемом правовом регулировании положения, которые   необоснованно затрудняют ведение предпринимательской и иной </w:t>
      </w:r>
      <w:proofErr w:type="gramStart"/>
      <w:r w:rsidRPr="00EB624E">
        <w:rPr>
          <w:sz w:val="28"/>
          <w:szCs w:val="28"/>
        </w:rPr>
        <w:t>экономической  деятельности</w:t>
      </w:r>
      <w:proofErr w:type="gramEnd"/>
      <w:r w:rsidRPr="00EB624E">
        <w:rPr>
          <w:sz w:val="28"/>
          <w:szCs w:val="28"/>
        </w:rPr>
        <w:t>? Приведите обоснования по каждому указанному положению, дополнительно определив:</w:t>
      </w:r>
    </w:p>
    <w:p w:rsidR="00EB624E" w:rsidRPr="00EB624E" w:rsidRDefault="00EB624E" w:rsidP="00EB624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EB624E" w:rsidRPr="00EB624E" w:rsidRDefault="00EB624E" w:rsidP="00EB624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имеются ли технические ошибки;</w:t>
      </w:r>
    </w:p>
    <w:p w:rsidR="00EB624E" w:rsidRPr="00EB624E" w:rsidRDefault="00EB624E" w:rsidP="00EB624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 xml:space="preserve">приводит ли исполнение положений правового акта к возникновению </w:t>
      </w:r>
      <w:proofErr w:type="gramStart"/>
      <w:r w:rsidRPr="00EB624E">
        <w:rPr>
          <w:sz w:val="28"/>
          <w:szCs w:val="28"/>
        </w:rPr>
        <w:t>избыточных  обязанностей</w:t>
      </w:r>
      <w:proofErr w:type="gramEnd"/>
      <w:r w:rsidRPr="00EB624E">
        <w:rPr>
          <w:sz w:val="28"/>
          <w:szCs w:val="28"/>
        </w:rPr>
        <w:t xml:space="preserve"> субъектов предпринимательской и иной экономической деятельности,  к необоснованному существенному росту отдельных видов затрат или появлению новых необоснованных видов затрат;</w:t>
      </w:r>
    </w:p>
    <w:p w:rsidR="00EB624E" w:rsidRPr="00EB624E" w:rsidRDefault="00EB624E" w:rsidP="00EB624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EB624E" w:rsidRPr="00EB624E" w:rsidRDefault="00EB624E" w:rsidP="00EB624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 xml:space="preserve">создает ли исполнение положений правового акта существенные риски ведения предпринимательской и иной экономической деятельности, способствует </w:t>
      </w:r>
      <w:proofErr w:type="gramStart"/>
      <w:r w:rsidRPr="00EB624E">
        <w:rPr>
          <w:sz w:val="28"/>
          <w:szCs w:val="28"/>
        </w:rPr>
        <w:t>ли  возникновению</w:t>
      </w:r>
      <w:proofErr w:type="gramEnd"/>
      <w:r w:rsidRPr="00EB624E">
        <w:rPr>
          <w:sz w:val="28"/>
          <w:szCs w:val="28"/>
        </w:rPr>
        <w:t xml:space="preserve">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EB624E" w:rsidRPr="00EB624E" w:rsidRDefault="00EB624E" w:rsidP="00EB624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EB624E" w:rsidRPr="00EB624E" w:rsidRDefault="00EB624E" w:rsidP="00EB624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lastRenderedPageBreak/>
        <w:t>9. Оцените издержки/</w:t>
      </w:r>
      <w:proofErr w:type="gramStart"/>
      <w:r w:rsidRPr="00EB624E">
        <w:rPr>
          <w:sz w:val="28"/>
          <w:szCs w:val="28"/>
        </w:rPr>
        <w:t>упущенную  выгоду</w:t>
      </w:r>
      <w:proofErr w:type="gramEnd"/>
      <w:r w:rsidRPr="00EB624E">
        <w:rPr>
          <w:sz w:val="28"/>
          <w:szCs w:val="28"/>
        </w:rPr>
        <w:t xml:space="preserve">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</w:t>
      </w:r>
      <w:proofErr w:type="gramStart"/>
      <w:r w:rsidRPr="00EB624E">
        <w:rPr>
          <w:sz w:val="28"/>
          <w:szCs w:val="28"/>
        </w:rPr>
        <w:t>выполнению  вновь</w:t>
      </w:r>
      <w:proofErr w:type="gramEnd"/>
      <w:r w:rsidRPr="00EB624E">
        <w:rPr>
          <w:sz w:val="28"/>
          <w:szCs w:val="28"/>
        </w:rPr>
        <w:t xml:space="preserve"> вводимых требований количественно (в часах рабочего времени, в денежном эквиваленте и другом)________________________________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</w:t>
      </w:r>
      <w:proofErr w:type="gramStart"/>
      <w:r w:rsidRPr="00EB624E">
        <w:rPr>
          <w:sz w:val="28"/>
          <w:szCs w:val="28"/>
        </w:rPr>
        <w:t>соблюдения  требований</w:t>
      </w:r>
      <w:proofErr w:type="gramEnd"/>
      <w:r w:rsidRPr="00EB624E">
        <w:rPr>
          <w:sz w:val="28"/>
          <w:szCs w:val="28"/>
        </w:rPr>
        <w:t xml:space="preserve">  вновь вводимого правового регулирования различными группами адресатов  регулирования?________________________________________________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 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24E" w:rsidRPr="00EB624E" w:rsidRDefault="00EB624E" w:rsidP="00EB624E">
      <w:pPr>
        <w:widowControl w:val="0"/>
        <w:rPr>
          <w:sz w:val="28"/>
          <w:szCs w:val="28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  <w:bookmarkStart w:id="1" w:name="_GoBack"/>
      <w:bookmarkEnd w:id="1"/>
      <w:r w:rsidRPr="00EB624E">
        <w:rPr>
          <w:sz w:val="28"/>
          <w:szCs w:val="28"/>
          <w:lang w:eastAsia="en-US"/>
        </w:rPr>
        <w:lastRenderedPageBreak/>
        <w:t>Приложение № 3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t>к порядку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 w:firstLine="432"/>
        <w:rPr>
          <w:sz w:val="28"/>
          <w:szCs w:val="28"/>
        </w:rPr>
      </w:pPr>
      <w:r w:rsidRPr="00EB624E">
        <w:rPr>
          <w:sz w:val="28"/>
          <w:szCs w:val="28"/>
          <w:u w:val="single"/>
          <w:lang w:eastAsia="en-US"/>
        </w:rPr>
        <w:t xml:space="preserve">  </w:t>
      </w:r>
      <w:r w:rsidRPr="00EB624E">
        <w:rPr>
          <w:sz w:val="28"/>
          <w:szCs w:val="28"/>
          <w:lang w:eastAsia="en-US"/>
        </w:rPr>
        <w:t xml:space="preserve"> </w:t>
      </w:r>
    </w:p>
    <w:p w:rsidR="00EB624E" w:rsidRPr="00EB624E" w:rsidRDefault="00EB624E" w:rsidP="00EB624E">
      <w:pPr>
        <w:widowControl w:val="0"/>
        <w:tabs>
          <w:tab w:val="left" w:pos="4395"/>
        </w:tabs>
        <w:jc w:val="both"/>
        <w:rPr>
          <w:sz w:val="28"/>
          <w:szCs w:val="28"/>
        </w:rPr>
      </w:pPr>
    </w:p>
    <w:p w:rsidR="00EB624E" w:rsidRPr="00EB624E" w:rsidRDefault="00EB624E" w:rsidP="00EB624E">
      <w:pPr>
        <w:keepNext/>
        <w:jc w:val="center"/>
        <w:outlineLvl w:val="0"/>
        <w:rPr>
          <w:b/>
          <w:sz w:val="28"/>
          <w:szCs w:val="28"/>
        </w:rPr>
      </w:pPr>
      <w:r w:rsidRPr="00EB624E">
        <w:rPr>
          <w:b/>
          <w:sz w:val="28"/>
          <w:szCs w:val="28"/>
        </w:rPr>
        <w:t>СВОДНЫЙ ОТЧЕТ</w:t>
      </w:r>
    </w:p>
    <w:p w:rsidR="00EB624E" w:rsidRPr="00EB624E" w:rsidRDefault="00EB624E" w:rsidP="00EB624E">
      <w:pPr>
        <w:keepNext/>
        <w:jc w:val="center"/>
        <w:outlineLvl w:val="0"/>
        <w:rPr>
          <w:b/>
          <w:sz w:val="28"/>
          <w:szCs w:val="28"/>
        </w:rPr>
      </w:pPr>
      <w:r w:rsidRPr="00EB624E">
        <w:rPr>
          <w:b/>
          <w:sz w:val="28"/>
          <w:szCs w:val="28"/>
        </w:rPr>
        <w:t>об оценке регулирующего воздействия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jc w:val="center"/>
        <w:rPr>
          <w:sz w:val="28"/>
          <w:szCs w:val="28"/>
        </w:rPr>
      </w:pPr>
      <w:r w:rsidRPr="00EB624E">
        <w:rPr>
          <w:sz w:val="18"/>
          <w:szCs w:val="18"/>
        </w:rPr>
        <w:t>(разработчик - отраслевой (функциональный) или территориальный орган администрации Бузулукского района)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1. Наименование нормативного правового акта: 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2. Цель (основания) для принятия нормативного правового акта: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3. Срок проведения публичных консультаций:</w:t>
      </w:r>
    </w:p>
    <w:p w:rsidR="00EB624E" w:rsidRPr="00EB624E" w:rsidRDefault="00EB624E" w:rsidP="00EB624E">
      <w:pPr>
        <w:ind w:firstLine="708"/>
        <w:rPr>
          <w:sz w:val="28"/>
          <w:szCs w:val="28"/>
        </w:rPr>
      </w:pPr>
      <w:r w:rsidRPr="00EB624E">
        <w:rPr>
          <w:sz w:val="28"/>
          <w:szCs w:val="28"/>
        </w:rPr>
        <w:t xml:space="preserve">начало     </w:t>
      </w:r>
      <w:proofErr w:type="gramStart"/>
      <w:r w:rsidRPr="00EB624E">
        <w:rPr>
          <w:sz w:val="28"/>
          <w:szCs w:val="28"/>
        </w:rPr>
        <w:t xml:space="preserve">   «</w:t>
      </w:r>
      <w:proofErr w:type="gramEnd"/>
      <w:r w:rsidRPr="00EB624E">
        <w:rPr>
          <w:sz w:val="28"/>
          <w:szCs w:val="28"/>
        </w:rPr>
        <w:t xml:space="preserve">___» __________20__г.  </w:t>
      </w:r>
    </w:p>
    <w:p w:rsidR="00EB624E" w:rsidRPr="00EB624E" w:rsidRDefault="00EB624E" w:rsidP="00EB624E">
      <w:pPr>
        <w:ind w:firstLine="708"/>
        <w:rPr>
          <w:sz w:val="28"/>
          <w:szCs w:val="28"/>
        </w:rPr>
      </w:pPr>
      <w:proofErr w:type="gramStart"/>
      <w:r w:rsidRPr="00EB624E">
        <w:rPr>
          <w:sz w:val="28"/>
          <w:szCs w:val="28"/>
        </w:rPr>
        <w:t>окончание  «</w:t>
      </w:r>
      <w:proofErr w:type="gramEnd"/>
      <w:r w:rsidRPr="00EB624E">
        <w:rPr>
          <w:sz w:val="28"/>
          <w:szCs w:val="28"/>
        </w:rPr>
        <w:t>___» __________20__г.</w:t>
      </w:r>
    </w:p>
    <w:p w:rsidR="00EB624E" w:rsidRPr="00EB624E" w:rsidRDefault="00EB624E" w:rsidP="00EB624E">
      <w:pPr>
        <w:rPr>
          <w:szCs w:val="28"/>
        </w:rPr>
      </w:pPr>
      <w:r w:rsidRPr="00EB624E">
        <w:rPr>
          <w:sz w:val="28"/>
          <w:szCs w:val="28"/>
        </w:rPr>
        <w:t>4. Сведения о проведенных публичных консультациях проекта акта:</w:t>
      </w:r>
      <w:r w:rsidRPr="00EB624E">
        <w:rPr>
          <w:szCs w:val="28"/>
        </w:rPr>
        <w:t xml:space="preserve"> 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4.1. Количество поступивших замечаний и предложений - _____.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4.2. Поступившие замечания и предложения: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8"/>
        <w:gridCol w:w="2628"/>
        <w:gridCol w:w="2200"/>
        <w:gridCol w:w="2200"/>
      </w:tblGrid>
      <w:tr w:rsidR="00EB624E" w:rsidRPr="00EB624E" w:rsidTr="00A610BE">
        <w:trPr>
          <w:jc w:val="center"/>
        </w:trPr>
        <w:tc>
          <w:tcPr>
            <w:tcW w:w="260" w:type="pct"/>
            <w:vAlign w:val="center"/>
          </w:tcPr>
          <w:p w:rsidR="00EB624E" w:rsidRPr="00EB624E" w:rsidRDefault="00EB624E" w:rsidP="00EB624E">
            <w:pPr>
              <w:jc w:val="center"/>
            </w:pPr>
            <w:r w:rsidRPr="00EB624E">
              <w:t>№</w:t>
            </w:r>
          </w:p>
          <w:p w:rsidR="00EB624E" w:rsidRPr="00EB624E" w:rsidRDefault="00EB624E" w:rsidP="00EB624E">
            <w:pPr>
              <w:jc w:val="center"/>
            </w:pPr>
            <w:r w:rsidRPr="00EB624E">
              <w:t>п/п</w:t>
            </w:r>
          </w:p>
        </w:tc>
        <w:tc>
          <w:tcPr>
            <w:tcW w:w="1290" w:type="pct"/>
            <w:vAlign w:val="center"/>
          </w:tcPr>
          <w:p w:rsidR="00EB624E" w:rsidRPr="00EB624E" w:rsidRDefault="00EB624E" w:rsidP="00EB624E">
            <w:pPr>
              <w:jc w:val="center"/>
            </w:pPr>
            <w:r w:rsidRPr="00EB624E">
              <w:t>Организация, представившая замечания и предложения</w:t>
            </w:r>
          </w:p>
        </w:tc>
        <w:tc>
          <w:tcPr>
            <w:tcW w:w="1290" w:type="pct"/>
            <w:vAlign w:val="center"/>
          </w:tcPr>
          <w:p w:rsidR="00EB624E" w:rsidRPr="00EB624E" w:rsidRDefault="00EB624E" w:rsidP="00EB62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EB624E">
              <w:rPr>
                <w:noProof/>
              </w:rPr>
              <w:t>Поступившие замечания и предложения</w:t>
            </w:r>
          </w:p>
        </w:tc>
        <w:tc>
          <w:tcPr>
            <w:tcW w:w="1080" w:type="pct"/>
            <w:vAlign w:val="center"/>
          </w:tcPr>
          <w:p w:rsidR="00EB624E" w:rsidRPr="00EB624E" w:rsidRDefault="00EB624E" w:rsidP="00EB624E">
            <w:pPr>
              <w:jc w:val="center"/>
            </w:pPr>
            <w:r w:rsidRPr="00EB624E">
              <w:t>Итоги рассмотрения замечаний и предложений</w:t>
            </w:r>
          </w:p>
        </w:tc>
        <w:tc>
          <w:tcPr>
            <w:tcW w:w="1080" w:type="pct"/>
            <w:vAlign w:val="center"/>
          </w:tcPr>
          <w:p w:rsidR="00EB624E" w:rsidRPr="00EB624E" w:rsidRDefault="00EB624E" w:rsidP="00EB624E">
            <w:pPr>
              <w:jc w:val="center"/>
            </w:pPr>
            <w:r w:rsidRPr="00EB624E">
              <w:t>Причина отклонения замечаний и предложений</w:t>
            </w:r>
          </w:p>
        </w:tc>
      </w:tr>
      <w:tr w:rsidR="00EB624E" w:rsidRPr="00EB624E" w:rsidTr="00A610BE">
        <w:trPr>
          <w:jc w:val="center"/>
        </w:trPr>
        <w:tc>
          <w:tcPr>
            <w:tcW w:w="260" w:type="pct"/>
          </w:tcPr>
          <w:p w:rsidR="00EB624E" w:rsidRPr="00EB624E" w:rsidRDefault="00EB624E" w:rsidP="00EB624E"/>
        </w:tc>
        <w:tc>
          <w:tcPr>
            <w:tcW w:w="1290" w:type="pct"/>
          </w:tcPr>
          <w:p w:rsidR="00EB624E" w:rsidRPr="00EB624E" w:rsidRDefault="00EB624E" w:rsidP="00EB624E"/>
        </w:tc>
        <w:tc>
          <w:tcPr>
            <w:tcW w:w="1290" w:type="pct"/>
          </w:tcPr>
          <w:p w:rsidR="00EB624E" w:rsidRPr="00EB624E" w:rsidRDefault="00EB624E" w:rsidP="00EB624E"/>
        </w:tc>
        <w:tc>
          <w:tcPr>
            <w:tcW w:w="1080" w:type="pct"/>
          </w:tcPr>
          <w:p w:rsidR="00EB624E" w:rsidRPr="00EB624E" w:rsidRDefault="00EB624E" w:rsidP="00EB624E"/>
        </w:tc>
        <w:tc>
          <w:tcPr>
            <w:tcW w:w="1080" w:type="pct"/>
          </w:tcPr>
          <w:p w:rsidR="00EB624E" w:rsidRPr="00EB624E" w:rsidRDefault="00EB624E" w:rsidP="00EB624E"/>
        </w:tc>
      </w:tr>
      <w:tr w:rsidR="00EB624E" w:rsidRPr="00EB624E" w:rsidTr="00A610BE">
        <w:trPr>
          <w:jc w:val="center"/>
        </w:trPr>
        <w:tc>
          <w:tcPr>
            <w:tcW w:w="260" w:type="pct"/>
          </w:tcPr>
          <w:p w:rsidR="00EB624E" w:rsidRPr="00EB624E" w:rsidRDefault="00EB624E" w:rsidP="00EB624E"/>
        </w:tc>
        <w:tc>
          <w:tcPr>
            <w:tcW w:w="1290" w:type="pct"/>
          </w:tcPr>
          <w:p w:rsidR="00EB624E" w:rsidRPr="00EB624E" w:rsidRDefault="00EB624E" w:rsidP="00EB624E"/>
        </w:tc>
        <w:tc>
          <w:tcPr>
            <w:tcW w:w="1290" w:type="pct"/>
          </w:tcPr>
          <w:p w:rsidR="00EB624E" w:rsidRPr="00EB624E" w:rsidRDefault="00EB624E" w:rsidP="00EB624E"/>
        </w:tc>
        <w:tc>
          <w:tcPr>
            <w:tcW w:w="1080" w:type="pct"/>
          </w:tcPr>
          <w:p w:rsidR="00EB624E" w:rsidRPr="00EB624E" w:rsidRDefault="00EB624E" w:rsidP="00EB624E"/>
        </w:tc>
        <w:tc>
          <w:tcPr>
            <w:tcW w:w="1080" w:type="pct"/>
          </w:tcPr>
          <w:p w:rsidR="00EB624E" w:rsidRPr="00EB624E" w:rsidRDefault="00EB624E" w:rsidP="00EB624E"/>
        </w:tc>
      </w:tr>
      <w:tr w:rsidR="00EB624E" w:rsidRPr="00EB624E" w:rsidTr="00A610BE">
        <w:trPr>
          <w:jc w:val="center"/>
        </w:trPr>
        <w:tc>
          <w:tcPr>
            <w:tcW w:w="260" w:type="pct"/>
          </w:tcPr>
          <w:p w:rsidR="00EB624E" w:rsidRPr="00EB624E" w:rsidRDefault="00EB624E" w:rsidP="00EB624E"/>
        </w:tc>
        <w:tc>
          <w:tcPr>
            <w:tcW w:w="1290" w:type="pct"/>
          </w:tcPr>
          <w:p w:rsidR="00EB624E" w:rsidRPr="00EB624E" w:rsidRDefault="00EB624E" w:rsidP="00EB624E"/>
        </w:tc>
        <w:tc>
          <w:tcPr>
            <w:tcW w:w="1290" w:type="pct"/>
          </w:tcPr>
          <w:p w:rsidR="00EB624E" w:rsidRPr="00EB624E" w:rsidRDefault="00EB624E" w:rsidP="00EB624E"/>
        </w:tc>
        <w:tc>
          <w:tcPr>
            <w:tcW w:w="1080" w:type="pct"/>
          </w:tcPr>
          <w:p w:rsidR="00EB624E" w:rsidRPr="00EB624E" w:rsidRDefault="00EB624E" w:rsidP="00EB624E"/>
        </w:tc>
        <w:tc>
          <w:tcPr>
            <w:tcW w:w="1080" w:type="pct"/>
          </w:tcPr>
          <w:p w:rsidR="00EB624E" w:rsidRPr="00EB624E" w:rsidRDefault="00EB624E" w:rsidP="00EB624E"/>
        </w:tc>
      </w:tr>
      <w:tr w:rsidR="00EB624E" w:rsidRPr="00EB624E" w:rsidTr="00A610BE">
        <w:trPr>
          <w:jc w:val="center"/>
        </w:trPr>
        <w:tc>
          <w:tcPr>
            <w:tcW w:w="260" w:type="pct"/>
          </w:tcPr>
          <w:p w:rsidR="00EB624E" w:rsidRPr="00EB624E" w:rsidRDefault="00EB624E" w:rsidP="00EB624E"/>
        </w:tc>
        <w:tc>
          <w:tcPr>
            <w:tcW w:w="1290" w:type="pct"/>
          </w:tcPr>
          <w:p w:rsidR="00EB624E" w:rsidRPr="00EB624E" w:rsidRDefault="00EB624E" w:rsidP="00EB624E"/>
        </w:tc>
        <w:tc>
          <w:tcPr>
            <w:tcW w:w="1290" w:type="pct"/>
          </w:tcPr>
          <w:p w:rsidR="00EB624E" w:rsidRPr="00EB624E" w:rsidRDefault="00EB624E" w:rsidP="00EB624E"/>
        </w:tc>
        <w:tc>
          <w:tcPr>
            <w:tcW w:w="1080" w:type="pct"/>
          </w:tcPr>
          <w:p w:rsidR="00EB624E" w:rsidRPr="00EB624E" w:rsidRDefault="00EB624E" w:rsidP="00EB624E"/>
        </w:tc>
        <w:tc>
          <w:tcPr>
            <w:tcW w:w="1080" w:type="pct"/>
          </w:tcPr>
          <w:p w:rsidR="00EB624E" w:rsidRPr="00EB624E" w:rsidRDefault="00EB624E" w:rsidP="00EB624E"/>
        </w:tc>
      </w:tr>
    </w:tbl>
    <w:p w:rsidR="00EB624E" w:rsidRPr="00EB624E" w:rsidRDefault="00EB624E" w:rsidP="00EB624E">
      <w:pPr>
        <w:rPr>
          <w:sz w:val="28"/>
          <w:szCs w:val="28"/>
        </w:rPr>
      </w:pPr>
    </w:p>
    <w:p w:rsidR="00EB624E" w:rsidRPr="00EB624E" w:rsidRDefault="00EB624E" w:rsidP="00EB624E">
      <w:pPr>
        <w:ind w:left="5664" w:firstLine="708"/>
        <w:jc w:val="center"/>
        <w:rPr>
          <w:sz w:val="18"/>
          <w:szCs w:val="18"/>
        </w:rPr>
      </w:pP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5. Решение, принятое по результатам публичных консультаций __________________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6. Исполнитель: 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</w:t>
      </w:r>
    </w:p>
    <w:p w:rsidR="00EB624E" w:rsidRPr="00EB624E" w:rsidRDefault="00EB624E" w:rsidP="00EB624E">
      <w:pPr>
        <w:ind w:firstLine="698"/>
        <w:jc w:val="center"/>
        <w:rPr>
          <w:sz w:val="18"/>
          <w:szCs w:val="18"/>
        </w:rPr>
      </w:pPr>
      <w:r w:rsidRPr="00EB624E">
        <w:rPr>
          <w:sz w:val="18"/>
          <w:szCs w:val="18"/>
        </w:rPr>
        <w:t xml:space="preserve"> (должность, Ф.И.О., телефон, адрес электронной почты)</w:t>
      </w:r>
    </w:p>
    <w:p w:rsidR="00EB624E" w:rsidRPr="00EB624E" w:rsidRDefault="00EB624E" w:rsidP="00EB624E">
      <w:pPr>
        <w:jc w:val="center"/>
        <w:rPr>
          <w:szCs w:val="28"/>
        </w:rPr>
      </w:pPr>
    </w:p>
    <w:p w:rsidR="00EB624E" w:rsidRPr="00EB624E" w:rsidRDefault="00EB624E" w:rsidP="00EB624E">
      <w:pPr>
        <w:jc w:val="center"/>
        <w:rPr>
          <w:szCs w:val="28"/>
        </w:rPr>
      </w:pPr>
    </w:p>
    <w:p w:rsidR="00EB624E" w:rsidRPr="00EB624E" w:rsidRDefault="00EB624E" w:rsidP="00EB624E">
      <w:pPr>
        <w:widowControl w:val="0"/>
        <w:rPr>
          <w:sz w:val="28"/>
          <w:szCs w:val="28"/>
        </w:rPr>
      </w:pPr>
    </w:p>
    <w:p w:rsidR="00EB624E" w:rsidRPr="00EB624E" w:rsidRDefault="00EB624E" w:rsidP="00EB624E">
      <w:pPr>
        <w:widowControl w:val="0"/>
        <w:rPr>
          <w:sz w:val="28"/>
          <w:szCs w:val="28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  <w:lang w:eastAsia="en-US"/>
        </w:rPr>
      </w:pPr>
      <w:r w:rsidRPr="00EB624E">
        <w:rPr>
          <w:sz w:val="28"/>
          <w:szCs w:val="28"/>
          <w:lang w:eastAsia="en-US"/>
        </w:rPr>
        <w:lastRenderedPageBreak/>
        <w:t xml:space="preserve">Приложение № 4 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EB624E">
        <w:rPr>
          <w:sz w:val="28"/>
          <w:szCs w:val="28"/>
          <w:lang w:eastAsia="en-US"/>
        </w:rPr>
        <w:t>к порядку</w:t>
      </w:r>
      <w:r w:rsidRPr="00EB624E">
        <w:rPr>
          <w:sz w:val="28"/>
          <w:szCs w:val="28"/>
          <w:u w:val="single"/>
          <w:lang w:eastAsia="en-US"/>
        </w:rPr>
        <w:t xml:space="preserve">  </w:t>
      </w:r>
    </w:p>
    <w:p w:rsidR="00EB624E" w:rsidRPr="00EB624E" w:rsidRDefault="00EB624E" w:rsidP="00EB624E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EB624E" w:rsidRPr="00EB624E" w:rsidRDefault="00EB624E" w:rsidP="00EB624E">
      <w:pPr>
        <w:keepNext/>
        <w:jc w:val="center"/>
        <w:outlineLvl w:val="0"/>
        <w:rPr>
          <w:b/>
          <w:sz w:val="28"/>
          <w:szCs w:val="28"/>
        </w:rPr>
      </w:pPr>
      <w:r w:rsidRPr="00EB624E">
        <w:rPr>
          <w:b/>
          <w:sz w:val="28"/>
          <w:szCs w:val="28"/>
        </w:rPr>
        <w:t>ЗАКЛЮЧЕНИЕ</w:t>
      </w:r>
      <w:r w:rsidRPr="00EB624E">
        <w:rPr>
          <w:b/>
          <w:sz w:val="28"/>
          <w:szCs w:val="28"/>
        </w:rPr>
        <w:br/>
        <w:t>об оценке регулирующего воздействия (о результатах экспертизы)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jc w:val="center"/>
        <w:rPr>
          <w:sz w:val="28"/>
          <w:szCs w:val="28"/>
        </w:rPr>
      </w:pPr>
      <w:r w:rsidRPr="00EB624E">
        <w:rPr>
          <w:sz w:val="18"/>
          <w:szCs w:val="18"/>
        </w:rPr>
        <w:t>(разработчик - отраслевой (функциональный) или территориальный орган администрации Бузулукского района)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1. Наименование нормативного правового акта: ____________________________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2. Цель (основания) для принятия нормативного правового акта: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3. Публичные консультации (с кем проведены, внесенные предложения или замечания): ___________________________________________________________________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 xml:space="preserve">4. Основные результаты публичных консультаций: 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 xml:space="preserve">5. Варианты устранения (минимизации) негативного воздействия принятия нормативного правового акта: 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tabs>
          <w:tab w:val="left" w:pos="284"/>
          <w:tab w:val="left" w:pos="426"/>
        </w:tabs>
        <w:jc w:val="both"/>
        <w:rPr>
          <w:noProof/>
          <w:sz w:val="28"/>
          <w:szCs w:val="28"/>
        </w:rPr>
      </w:pPr>
      <w:r w:rsidRPr="00EB624E">
        <w:rPr>
          <w:sz w:val="28"/>
          <w:szCs w:val="28"/>
        </w:rPr>
        <w:t>6. Соответствие качества проведения процедуры оценки регулирующего</w:t>
      </w:r>
      <w:r w:rsidRPr="00EB624E">
        <w:rPr>
          <w:noProof/>
          <w:sz w:val="28"/>
          <w:szCs w:val="28"/>
        </w:rPr>
        <w:t xml:space="preserve"> воздействия проекта муниципального акта и подготовки сводного отчета требованиям Порядка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jc w:val="both"/>
        <w:rPr>
          <w:noProof/>
          <w:sz w:val="28"/>
          <w:szCs w:val="28"/>
        </w:rPr>
      </w:pPr>
      <w:r w:rsidRPr="00EB624E">
        <w:rPr>
          <w:sz w:val="28"/>
          <w:szCs w:val="28"/>
        </w:rPr>
        <w:t xml:space="preserve">7. </w:t>
      </w:r>
      <w:r w:rsidRPr="00EB624E">
        <w:rPr>
          <w:noProof/>
          <w:sz w:val="28"/>
          <w:szCs w:val="28"/>
        </w:rPr>
        <w:t>Отсутствие либо наличие достаточного обоснования решения проблемы предложенным способом правового регулирования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B624E">
        <w:rPr>
          <w:sz w:val="28"/>
          <w:szCs w:val="28"/>
        </w:rPr>
        <w:t>8. Вывод об о</w:t>
      </w:r>
      <w:r w:rsidRPr="00EB624E">
        <w:rPr>
          <w:noProof/>
          <w:sz w:val="28"/>
          <w:szCs w:val="28"/>
        </w:rPr>
        <w:t>тсутствии либо наличии в проекте муниципального акта положений, которые:</w:t>
      </w:r>
    </w:p>
    <w:p w:rsidR="00EB624E" w:rsidRPr="00EB624E" w:rsidRDefault="00EB624E" w:rsidP="00EB624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введению____________________________________________________________</w:t>
      </w:r>
    </w:p>
    <w:p w:rsidR="00EB624E" w:rsidRPr="00EB624E" w:rsidRDefault="00EB624E" w:rsidP="00EB624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EB624E">
        <w:rPr>
          <w:noProof/>
          <w:sz w:val="28"/>
          <w:szCs w:val="28"/>
        </w:rPr>
        <w:t xml:space="preserve">б) способствуют возникновению необоснованных расходов субъектов предпринимательской и инвестиционной деятельности и местного бюджета </w:t>
      </w:r>
    </w:p>
    <w:p w:rsidR="00EB624E" w:rsidRPr="00EB624E" w:rsidRDefault="00EB624E" w:rsidP="00EB624E">
      <w:pPr>
        <w:rPr>
          <w:sz w:val="28"/>
          <w:szCs w:val="28"/>
        </w:rPr>
      </w:pPr>
      <w:r w:rsidRPr="00EB624E">
        <w:rPr>
          <w:sz w:val="28"/>
          <w:szCs w:val="28"/>
        </w:rPr>
        <w:t>________________________________________________________________________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  <w:r w:rsidRPr="00EB624E">
        <w:rPr>
          <w:sz w:val="28"/>
          <w:szCs w:val="28"/>
        </w:rPr>
        <w:t>9. Исполнитель: ______________________________________________________</w:t>
      </w:r>
    </w:p>
    <w:p w:rsidR="00EB624E" w:rsidRPr="00EB624E" w:rsidRDefault="00EB624E" w:rsidP="00EB624E">
      <w:pPr>
        <w:ind w:firstLine="698"/>
        <w:jc w:val="center"/>
        <w:rPr>
          <w:sz w:val="18"/>
          <w:szCs w:val="18"/>
        </w:rPr>
      </w:pPr>
      <w:r w:rsidRPr="00EB624E">
        <w:rPr>
          <w:sz w:val="18"/>
          <w:szCs w:val="18"/>
        </w:rPr>
        <w:t>(должность, Ф.И.О., телефон, адрес электронной почты)</w:t>
      </w:r>
    </w:p>
    <w:p w:rsidR="00EB624E" w:rsidRPr="00EB624E" w:rsidRDefault="00EB624E" w:rsidP="00EB624E">
      <w:pPr>
        <w:jc w:val="both"/>
        <w:rPr>
          <w:sz w:val="28"/>
          <w:szCs w:val="28"/>
        </w:rPr>
      </w:pPr>
    </w:p>
    <w:p w:rsidR="00EB624E" w:rsidRPr="00EB624E" w:rsidRDefault="00EB624E" w:rsidP="00EB624E">
      <w:pPr>
        <w:widowControl w:val="0"/>
        <w:rPr>
          <w:strike/>
          <w:sz w:val="28"/>
          <w:szCs w:val="28"/>
        </w:rPr>
      </w:pPr>
    </w:p>
    <w:p w:rsidR="00EB624E" w:rsidRPr="00EB624E" w:rsidRDefault="00EB624E" w:rsidP="00EB624E"/>
    <w:p w:rsidR="00EB624E" w:rsidRDefault="00EB624E"/>
    <w:sectPr w:rsidR="00EB624E" w:rsidSect="00EB624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178"/>
    <w:multiLevelType w:val="hybridMultilevel"/>
    <w:tmpl w:val="A048557A"/>
    <w:lvl w:ilvl="0" w:tplc="F26A9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7910AD"/>
    <w:multiLevelType w:val="hybridMultilevel"/>
    <w:tmpl w:val="DF80CD0C"/>
    <w:lvl w:ilvl="0" w:tplc="F26A9486">
      <w:start w:val="1"/>
      <w:numFmt w:val="bullet"/>
      <w:lvlText w:val=""/>
      <w:lvlJc w:val="left"/>
      <w:pPr>
        <w:ind w:left="1976" w:hanging="1125"/>
      </w:pPr>
      <w:rPr>
        <w:rFonts w:ascii="Symbol" w:hAnsi="Symbol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5CF2839"/>
    <w:multiLevelType w:val="hybridMultilevel"/>
    <w:tmpl w:val="7CDC68A0"/>
    <w:lvl w:ilvl="0" w:tplc="F26A9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234CC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0"/>
    <w:rsid w:val="000353E4"/>
    <w:rsid w:val="00047B90"/>
    <w:rsid w:val="004338F2"/>
    <w:rsid w:val="00495240"/>
    <w:rsid w:val="004C62C7"/>
    <w:rsid w:val="0061193F"/>
    <w:rsid w:val="008771B1"/>
    <w:rsid w:val="00887BB5"/>
    <w:rsid w:val="00CD5593"/>
    <w:rsid w:val="00CE00B5"/>
    <w:rsid w:val="00D37CC5"/>
    <w:rsid w:val="00D63C80"/>
    <w:rsid w:val="00EB624E"/>
    <w:rsid w:val="00F87A56"/>
    <w:rsid w:val="00F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AD93"/>
  <w15:docId w15:val="{025503E9-CBED-41EE-9CFE-CD14B6F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338F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8AE8A059F64A1E415BC1015B5412952FB93DA11CA9F940384E67FD35DAD7CAFAC8F4E657B62A64F21F6EAn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02BB91B8CE4353A223CC2DE5EF7BEC6849EEB9A05752829ECB6B2F52T9E9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8AE8A059F64A1E415BC1015B5412952FB93DA11CA9F940384E67FD35DAD7CAFAC8F4E657B62A64F21F6EA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Батракова Н Н</cp:lastModifiedBy>
  <cp:revision>2</cp:revision>
  <dcterms:created xsi:type="dcterms:W3CDTF">2023-11-22T05:42:00Z</dcterms:created>
  <dcterms:modified xsi:type="dcterms:W3CDTF">2023-11-22T05:42:00Z</dcterms:modified>
</cp:coreProperties>
</file>