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9" w:rsidRPr="0032708B" w:rsidRDefault="00A0177A" w:rsidP="00B20F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2708B">
        <w:rPr>
          <w:rFonts w:ascii="Times New Roman" w:hAnsi="Times New Roman" w:cs="Times New Roman"/>
          <w:b/>
          <w:sz w:val="32"/>
          <w:szCs w:val="32"/>
        </w:rPr>
        <w:t>Учреждения культуры Бузулукского района</w:t>
      </w:r>
    </w:p>
    <w:bookmarkEnd w:id="0"/>
    <w:p w:rsidR="0032708B" w:rsidRPr="0032708B" w:rsidRDefault="0032708B" w:rsidP="00B20F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4E" w:rsidRPr="00606E4E" w:rsidRDefault="00606E4E" w:rsidP="00606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6E4E">
        <w:rPr>
          <w:rFonts w:ascii="Times New Roman" w:hAnsi="Times New Roman" w:cs="Times New Roman"/>
          <w:sz w:val="28"/>
          <w:szCs w:val="28"/>
        </w:rPr>
        <w:t xml:space="preserve">МБУК «ЦКС Бузулукского района»: </w:t>
      </w:r>
      <w:r w:rsidRPr="00606E4E">
        <w:rPr>
          <w:rFonts w:ascii="Arial" w:hAnsi="Arial" w:cs="Arial"/>
          <w:color w:val="333333"/>
          <w:shd w:val="clear" w:color="auto" w:fill="FFFFFF"/>
        </w:rPr>
        <w:t> </w:t>
      </w:r>
      <w:r w:rsidRPr="00606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461046, </w:t>
      </w:r>
      <w:proofErr w:type="gramStart"/>
      <w:r w:rsidRPr="00606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Оренбургская</w:t>
      </w:r>
      <w:proofErr w:type="gramEnd"/>
      <w:r w:rsidRPr="00606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обл., г. Бузулук, ул. Центральная, 29, тел: 8(35342) 5-27-88. Муниципальное бюджетное учреждение культуры «Центральная клубная система Бузулукского района» создано 17.11.2011г., действует на основании Устава. Учредителем является муниципальное образование Бузулукский район Оренбургской области.</w:t>
      </w:r>
    </w:p>
    <w:p w:rsidR="00606E4E" w:rsidRPr="00EB77D5" w:rsidRDefault="00606E4E" w:rsidP="00606E4E">
      <w:pPr>
        <w:pStyle w:val="a4"/>
        <w:numPr>
          <w:ilvl w:val="0"/>
          <w:numId w:val="1"/>
        </w:numPr>
        <w:spacing w:before="0" w:beforeAutospacing="0" w:after="150" w:afterAutospacing="0"/>
        <w:jc w:val="both"/>
        <w:rPr>
          <w:color w:val="2C3650"/>
          <w:sz w:val="28"/>
          <w:szCs w:val="28"/>
        </w:rPr>
      </w:pPr>
      <w:r w:rsidRPr="00F6022E">
        <w:rPr>
          <w:color w:val="333333"/>
          <w:sz w:val="28"/>
          <w:szCs w:val="28"/>
          <w:shd w:val="clear" w:color="auto" w:fill="FFFFFF"/>
        </w:rPr>
        <w:t>МБУ ДО «ДШИ Бузулукского района»</w:t>
      </w:r>
      <w:r>
        <w:rPr>
          <w:color w:val="333333"/>
          <w:sz w:val="28"/>
          <w:szCs w:val="28"/>
          <w:shd w:val="clear" w:color="auto" w:fill="FFFFFF"/>
        </w:rPr>
        <w:t xml:space="preserve">: </w:t>
      </w:r>
      <w:r w:rsidRPr="002D695B">
        <w:rPr>
          <w:color w:val="2C3650"/>
          <w:sz w:val="28"/>
          <w:szCs w:val="28"/>
        </w:rPr>
        <w:t xml:space="preserve">461040, Оренбургская обл., г. Бузулук, </w:t>
      </w:r>
      <w:proofErr w:type="spellStart"/>
      <w:r w:rsidRPr="002D695B">
        <w:rPr>
          <w:color w:val="2C3650"/>
          <w:sz w:val="28"/>
          <w:szCs w:val="28"/>
        </w:rPr>
        <w:t>ул</w:t>
      </w:r>
      <w:proofErr w:type="gramStart"/>
      <w:r w:rsidRPr="002D695B">
        <w:rPr>
          <w:color w:val="2C3650"/>
          <w:sz w:val="28"/>
          <w:szCs w:val="28"/>
        </w:rPr>
        <w:t>.О</w:t>
      </w:r>
      <w:proofErr w:type="gramEnd"/>
      <w:r w:rsidRPr="002D695B">
        <w:rPr>
          <w:color w:val="2C3650"/>
          <w:sz w:val="28"/>
          <w:szCs w:val="28"/>
        </w:rPr>
        <w:t>такара</w:t>
      </w:r>
      <w:proofErr w:type="spellEnd"/>
      <w:r w:rsidRPr="002D695B">
        <w:rPr>
          <w:color w:val="2C3650"/>
          <w:sz w:val="28"/>
          <w:szCs w:val="28"/>
        </w:rPr>
        <w:t xml:space="preserve"> </w:t>
      </w:r>
      <w:proofErr w:type="spellStart"/>
      <w:r w:rsidRPr="002D695B">
        <w:rPr>
          <w:color w:val="2C3650"/>
          <w:sz w:val="28"/>
          <w:szCs w:val="28"/>
        </w:rPr>
        <w:t>Яроша</w:t>
      </w:r>
      <w:proofErr w:type="spellEnd"/>
      <w:r w:rsidRPr="002D695B">
        <w:rPr>
          <w:color w:val="2C3650"/>
          <w:sz w:val="28"/>
          <w:szCs w:val="28"/>
        </w:rPr>
        <w:t>, д.65</w:t>
      </w:r>
      <w:r>
        <w:rPr>
          <w:color w:val="2C3650"/>
          <w:sz w:val="28"/>
          <w:szCs w:val="28"/>
        </w:rPr>
        <w:t xml:space="preserve">, </w:t>
      </w:r>
      <w:r w:rsidRPr="00607C34">
        <w:rPr>
          <w:color w:val="2C3650"/>
          <w:sz w:val="28"/>
          <w:szCs w:val="28"/>
        </w:rPr>
        <w:t>тел.: 8 (35342) 4-47-00</w:t>
      </w:r>
      <w:r>
        <w:rPr>
          <w:color w:val="2C3650"/>
          <w:sz w:val="28"/>
          <w:szCs w:val="28"/>
        </w:rPr>
        <w:t xml:space="preserve">; </w:t>
      </w:r>
      <w:r w:rsidRPr="00607C34">
        <w:rPr>
          <w:color w:val="2C3650"/>
          <w:sz w:val="28"/>
          <w:szCs w:val="28"/>
        </w:rPr>
        <w:t xml:space="preserve">461035, Оренбургская обл., Бузулукский р-н, </w:t>
      </w:r>
      <w:proofErr w:type="spellStart"/>
      <w:r w:rsidRPr="00607C34">
        <w:rPr>
          <w:color w:val="2C3650"/>
          <w:sz w:val="28"/>
          <w:szCs w:val="28"/>
        </w:rPr>
        <w:t>п.Красногвардеец</w:t>
      </w:r>
      <w:proofErr w:type="spellEnd"/>
      <w:r w:rsidRPr="00607C34">
        <w:rPr>
          <w:color w:val="2C3650"/>
          <w:sz w:val="28"/>
          <w:szCs w:val="28"/>
        </w:rPr>
        <w:t xml:space="preserve">, </w:t>
      </w:r>
      <w:proofErr w:type="spellStart"/>
      <w:r w:rsidRPr="00607C34">
        <w:rPr>
          <w:color w:val="2C3650"/>
          <w:sz w:val="28"/>
          <w:szCs w:val="28"/>
        </w:rPr>
        <w:t>ул.Октябрьская</w:t>
      </w:r>
      <w:proofErr w:type="spellEnd"/>
      <w:r w:rsidRPr="00607C34">
        <w:rPr>
          <w:color w:val="2C3650"/>
          <w:sz w:val="28"/>
          <w:szCs w:val="28"/>
        </w:rPr>
        <w:t>, д.55к, 2 этаж</w:t>
      </w:r>
      <w:r>
        <w:rPr>
          <w:color w:val="2C3650"/>
          <w:sz w:val="28"/>
          <w:szCs w:val="28"/>
        </w:rPr>
        <w:t>, тел.</w:t>
      </w:r>
      <w:r w:rsidRPr="00607C34">
        <w:rPr>
          <w:color w:val="2C3650"/>
          <w:sz w:val="28"/>
          <w:szCs w:val="28"/>
        </w:rPr>
        <w:t>: 8 (35365) 2-34-47</w:t>
      </w:r>
      <w:r>
        <w:rPr>
          <w:color w:val="2C3650"/>
          <w:sz w:val="28"/>
          <w:szCs w:val="28"/>
        </w:rPr>
        <w:t xml:space="preserve">. </w:t>
      </w:r>
      <w:r w:rsidRPr="00EB77D5">
        <w:rPr>
          <w:color w:val="2C3650"/>
          <w:sz w:val="28"/>
          <w:szCs w:val="28"/>
        </w:rPr>
        <w:t>Муниципальное бюджетное учреждение дополнительного образования «Детская школа искусств Бузулукского района» было открыто в 1982 году.</w:t>
      </w:r>
    </w:p>
    <w:p w:rsidR="00606E4E" w:rsidRDefault="00606E4E" w:rsidP="00606E4E">
      <w:pPr>
        <w:pStyle w:val="a4"/>
        <w:spacing w:before="0" w:beforeAutospacing="0" w:after="150" w:afterAutospacing="0"/>
        <w:ind w:left="502"/>
        <w:jc w:val="both"/>
        <w:rPr>
          <w:color w:val="2C3650"/>
          <w:sz w:val="28"/>
          <w:szCs w:val="28"/>
        </w:rPr>
      </w:pPr>
      <w:r w:rsidRPr="00EB77D5">
        <w:rPr>
          <w:color w:val="2C3650"/>
          <w:sz w:val="28"/>
          <w:szCs w:val="28"/>
        </w:rPr>
        <w:t>Учредителем  является муниципальное образование Бузулукский район Оренбургской области. Функции и полномочия «Учредителя» от имени муниципального образования Бузулукский район Оренбургской области осуществляет администрация Бузулукского района  в лице Отдела культуры.</w:t>
      </w:r>
    </w:p>
    <w:p w:rsidR="00606E4E" w:rsidRPr="00EB77D5" w:rsidRDefault="00606E4E" w:rsidP="00606E4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022E">
        <w:rPr>
          <w:color w:val="333333"/>
          <w:sz w:val="28"/>
          <w:szCs w:val="28"/>
          <w:shd w:val="clear" w:color="auto" w:fill="FFFFFF"/>
        </w:rPr>
        <w:t>МБУК «Культурно - досуговый центр «Сфера»</w:t>
      </w:r>
      <w:r>
        <w:rPr>
          <w:color w:val="333333"/>
          <w:sz w:val="28"/>
          <w:szCs w:val="28"/>
          <w:shd w:val="clear" w:color="auto" w:fill="FFFFFF"/>
        </w:rPr>
        <w:t xml:space="preserve">: </w:t>
      </w:r>
      <w:r w:rsidRPr="00F6022E">
        <w:rPr>
          <w:color w:val="333333"/>
          <w:sz w:val="28"/>
          <w:szCs w:val="28"/>
          <w:shd w:val="clear" w:color="auto" w:fill="FFFFFF"/>
        </w:rPr>
        <w:t xml:space="preserve"> </w:t>
      </w:r>
      <w:r w:rsidRPr="00607C34">
        <w:rPr>
          <w:color w:val="000000"/>
          <w:sz w:val="28"/>
          <w:szCs w:val="28"/>
          <w:shd w:val="clear" w:color="auto" w:fill="FFFFFF"/>
        </w:rPr>
        <w:t xml:space="preserve">461035, Оренбургская обл., Бузулукский р-н, </w:t>
      </w:r>
      <w:r w:rsidRPr="00F6022E">
        <w:rPr>
          <w:color w:val="333333"/>
          <w:sz w:val="28"/>
          <w:szCs w:val="28"/>
          <w:shd w:val="clear" w:color="auto" w:fill="FFFFFF"/>
        </w:rPr>
        <w:t>п. Красногвардеец, ул. Заводская, 15, тел: 8(35342) 6-81-59.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B77D5">
        <w:rPr>
          <w:color w:val="000000"/>
          <w:sz w:val="28"/>
          <w:szCs w:val="28"/>
          <w:bdr w:val="none" w:sz="0" w:space="0" w:color="auto" w:frame="1"/>
        </w:rPr>
        <w:t xml:space="preserve">МБУК КДЦ "СФЕРА" организован 19 мая 2016 г. на базе Дома культуры </w:t>
      </w:r>
      <w:proofErr w:type="spellStart"/>
      <w:r w:rsidRPr="00EB77D5">
        <w:rPr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EB77D5">
        <w:rPr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Pr="00EB77D5">
        <w:rPr>
          <w:color w:val="000000"/>
          <w:sz w:val="28"/>
          <w:szCs w:val="28"/>
          <w:bdr w:val="none" w:sz="0" w:space="0" w:color="auto" w:frame="1"/>
        </w:rPr>
        <w:t>расногвардеец</w:t>
      </w:r>
      <w:proofErr w:type="spellEnd"/>
      <w:r w:rsidRPr="00EB77D5">
        <w:rPr>
          <w:color w:val="000000"/>
          <w:sz w:val="28"/>
          <w:szCs w:val="28"/>
          <w:bdr w:val="none" w:sz="0" w:space="0" w:color="auto" w:frame="1"/>
        </w:rPr>
        <w:t xml:space="preserve"> и сельского клуба п. Кировский.</w:t>
      </w:r>
    </w:p>
    <w:p w:rsidR="00606E4E" w:rsidRPr="00EB77D5" w:rsidRDefault="00606E4E" w:rsidP="00606E4E">
      <w:pPr>
        <w:pStyle w:val="a4"/>
        <w:shd w:val="clear" w:color="auto" w:fill="FFFFFF"/>
        <w:spacing w:before="0" w:beforeAutospacing="0" w:after="0" w:afterAutospacing="0"/>
        <w:ind w:left="502"/>
        <w:jc w:val="both"/>
        <w:textAlignment w:val="baseline"/>
        <w:rPr>
          <w:color w:val="000000"/>
          <w:sz w:val="28"/>
          <w:szCs w:val="28"/>
        </w:rPr>
      </w:pPr>
      <w:r w:rsidRPr="00EB77D5">
        <w:rPr>
          <w:color w:val="000000"/>
          <w:sz w:val="28"/>
          <w:szCs w:val="28"/>
        </w:rPr>
        <w:t>Учредителем   является Муниципальное образование Красногвардейский сельсовет Бузулукского района Оренбургской области.</w:t>
      </w:r>
    </w:p>
    <w:p w:rsidR="00A0177A" w:rsidRPr="00F6022E" w:rsidRDefault="00A0177A" w:rsidP="00606E4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7B71" w:rsidRPr="0032708B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b/>
          <w:color w:val="2C3650"/>
          <w:sz w:val="32"/>
          <w:szCs w:val="32"/>
        </w:rPr>
      </w:pPr>
      <w:r w:rsidRPr="0032708B">
        <w:rPr>
          <w:b/>
          <w:color w:val="2C3650"/>
          <w:sz w:val="32"/>
          <w:szCs w:val="32"/>
        </w:rPr>
        <w:t xml:space="preserve">Виды </w:t>
      </w:r>
      <w:r w:rsidR="0032708B" w:rsidRPr="0032708B">
        <w:rPr>
          <w:b/>
          <w:color w:val="2C3650"/>
          <w:sz w:val="32"/>
          <w:szCs w:val="32"/>
        </w:rPr>
        <w:t xml:space="preserve"> работ и </w:t>
      </w:r>
      <w:r w:rsidRPr="0032708B">
        <w:rPr>
          <w:b/>
          <w:color w:val="2C3650"/>
          <w:sz w:val="32"/>
          <w:szCs w:val="32"/>
        </w:rPr>
        <w:t>предоставляемых услуг:</w:t>
      </w:r>
    </w:p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 xml:space="preserve"> - Организация деятельности клубных формирований самодеятельного и народного творчества;</w:t>
      </w:r>
    </w:p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>-  Организация и проведение мероприятий;</w:t>
      </w:r>
    </w:p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>- Реализация дополнительных общеобразовательных программ;</w:t>
      </w:r>
    </w:p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>- Библиотечное, библиографическое и информационное</w:t>
      </w:r>
      <w:r w:rsidR="0032708B">
        <w:rPr>
          <w:color w:val="2C3650"/>
          <w:sz w:val="28"/>
          <w:szCs w:val="28"/>
        </w:rPr>
        <w:t xml:space="preserve"> обслуживание пользователей библиотек;</w:t>
      </w:r>
    </w:p>
    <w:p w:rsidR="0032708B" w:rsidRDefault="0032708B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>- Формирование, учет, изучение, обеспечение физического сохранения и безопасности фондов библиотеки.</w:t>
      </w:r>
    </w:p>
    <w:p w:rsidR="00C47B71" w:rsidRDefault="00C47B71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  <w:r>
        <w:rPr>
          <w:color w:val="2C3650"/>
          <w:sz w:val="28"/>
          <w:szCs w:val="28"/>
        </w:rPr>
        <w:t xml:space="preserve"> </w:t>
      </w:r>
    </w:p>
    <w:p w:rsidR="00BF19C4" w:rsidRPr="0032708B" w:rsidRDefault="00BF19C4" w:rsidP="00BF19C4">
      <w:pPr>
        <w:pStyle w:val="a4"/>
        <w:spacing w:before="0" w:beforeAutospacing="0" w:after="150" w:afterAutospacing="0"/>
        <w:ind w:firstLine="360"/>
        <w:jc w:val="both"/>
        <w:rPr>
          <w:b/>
          <w:color w:val="2C3650"/>
          <w:sz w:val="32"/>
          <w:szCs w:val="32"/>
        </w:rPr>
      </w:pPr>
      <w:r w:rsidRPr="0032708B">
        <w:rPr>
          <w:b/>
          <w:color w:val="2C3650"/>
          <w:sz w:val="32"/>
          <w:szCs w:val="32"/>
        </w:rPr>
        <w:t>Структура учреждения и графики работы:</w:t>
      </w:r>
    </w:p>
    <w:p w:rsidR="00BF19C4" w:rsidRPr="00EB77D5" w:rsidRDefault="00BF19C4" w:rsidP="00BF19C4">
      <w:pPr>
        <w:pStyle w:val="a4"/>
        <w:spacing w:before="0" w:beforeAutospacing="0" w:after="150" w:afterAutospacing="0"/>
        <w:ind w:firstLine="360"/>
        <w:jc w:val="both"/>
        <w:rPr>
          <w:color w:val="2C365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7"/>
        <w:gridCol w:w="6944"/>
      </w:tblGrid>
      <w:tr w:rsidR="008950F4" w:rsidRPr="00D71CF3" w:rsidTr="00600AB5">
        <w:tc>
          <w:tcPr>
            <w:tcW w:w="9322" w:type="dxa"/>
            <w:gridSpan w:val="2"/>
          </w:tcPr>
          <w:p w:rsidR="008950F4" w:rsidRPr="004205A5" w:rsidRDefault="008950F4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МБУК «ЦКС Бузулукского района»</w:t>
            </w:r>
          </w:p>
          <w:p w:rsidR="008950F4" w:rsidRPr="00D71CF3" w:rsidRDefault="008950F4" w:rsidP="005041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0F4" w:rsidRPr="00D71CF3" w:rsidTr="00600AB5">
        <w:tc>
          <w:tcPr>
            <w:tcW w:w="2378" w:type="dxa"/>
          </w:tcPr>
          <w:p w:rsidR="008950F4" w:rsidRPr="004205A5" w:rsidRDefault="008950F4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Наименование учреждение</w:t>
            </w:r>
          </w:p>
          <w:p w:rsidR="008950F4" w:rsidRPr="004205A5" w:rsidRDefault="008950F4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4" w:type="dxa"/>
          </w:tcPr>
          <w:p w:rsidR="008950F4" w:rsidRPr="004205A5" w:rsidRDefault="008950F4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05A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Алдаркинский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46005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лдаркино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ул.Садовая,38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 СК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артизанка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12-а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21-а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Елшанка 2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 1/3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ул.Западная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оронцовка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Молодежная 2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ул. Советская 12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Державинский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ержавино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 43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катериновка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Заречная 3    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Каменносарминский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с.К.Сарма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17-а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Никифоровский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икифоровка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«КДЦ «Сфера»» Красногвардейский сельсовет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расногвардеец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Заводская 15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461035 п. Кировский, ул. Садовая 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с.К.Слободка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461027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улгаково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 3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Колтубановский ПДК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461000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Клубный 6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Липовский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461036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2-г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исья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Поляна,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Покровский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окровка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ул.Зелёная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Могутовский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461002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огутово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Пролетарская 101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461037 с. Новая Александровка, ул. Центральная 45/1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Дмитриевский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 20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еревозинка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461034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с.Н.Тёпловка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олодёжная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Тепловка, ул. Молодёжная 7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461011 с.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 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с.Н.Елшанка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реображенка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одколки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Новоказанский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Казанка ул., Центральная д.20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Искровский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роскурино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Новодубовский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с.Н.Дубовка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Набережная 19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Молодёжная 1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ухоречка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461022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вердилово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Новая 2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Троицкий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упиковка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76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ахматовка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лес-во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6944" w:type="dxa"/>
          </w:tcPr>
          <w:p w:rsidR="008950F4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461030, Бузулукский район, с.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Никифоровка</w:t>
            </w:r>
            <w:proofErr w:type="spellEnd"/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Малогасвицкий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с.М.Гасвицкое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Молодежная 1</w:t>
            </w:r>
          </w:p>
        </w:tc>
      </w:tr>
      <w:tr w:rsidR="008950F4" w:rsidRPr="008E0C91" w:rsidTr="00600AB5">
        <w:tc>
          <w:tcPr>
            <w:tcW w:w="2378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«ЦКС Бузулукского района»</w:t>
            </w:r>
          </w:p>
        </w:tc>
        <w:tc>
          <w:tcPr>
            <w:tcW w:w="6944" w:type="dxa"/>
          </w:tcPr>
          <w:p w:rsidR="008950F4" w:rsidRPr="008E0C91" w:rsidRDefault="008950F4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461046 г. Бузулук, ул. 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</w:tr>
    </w:tbl>
    <w:p w:rsidR="00600AB5" w:rsidRPr="008E0C91" w:rsidRDefault="00600AB5" w:rsidP="00600AB5">
      <w:pPr>
        <w:rPr>
          <w:rFonts w:ascii="Times New Roman" w:hAnsi="Times New Roman" w:cs="Times New Roman"/>
          <w:sz w:val="28"/>
          <w:szCs w:val="28"/>
        </w:rPr>
      </w:pPr>
    </w:p>
    <w:p w:rsidR="00EB77D5" w:rsidRPr="008E0C91" w:rsidRDefault="00EB77D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967"/>
        <w:gridCol w:w="3521"/>
        <w:gridCol w:w="4252"/>
      </w:tblGrid>
      <w:tr w:rsidR="00600AB5" w:rsidRPr="008E0C91" w:rsidTr="00600AB5">
        <w:tc>
          <w:tcPr>
            <w:tcW w:w="10740" w:type="dxa"/>
            <w:gridSpan w:val="3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МБУК «ЦКС Бузулукского района»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учреждение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 - выходной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Алдаркинский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14:00-17:30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16:00-17:30; 22:00-24:00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46005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лдаркино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ул.Садовая,38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Партизанский СК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вс.- 14:00 -16:00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артизанка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16:00-18:00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16:00-18:00;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вс.- 16:00 - 18:00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12-а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10:00-13:00; 16:00-18:00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16:00-17:30;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21-а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Елшанка 2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- 20:30-23:30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20:30-23:30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Нижневязовский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15:00-18:00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20:00-23:00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вс.- 12:00-15:30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461031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с.Н.Вязовка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 1/3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Елховский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- 12:00-15:00;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12:00-15:00;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ул.Западная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461020,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оронцовка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Молодежная 2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- 21:00-23:30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461003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ул. Советская 12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Державинский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14:00-15:00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14:00-15:00; 22:00-01:00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ержавино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Советская 43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- 22:00-00:24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22:00-00:24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вс.- 11:00-13:24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катериновка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16:00-18:30;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21:30-24:00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вс.- 11:00-15:30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15:00-19:00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16:00-19:00;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вс.- 11:00-13:00; 15:00-19:00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Заречная 3    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Каменносарминский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14:00-16:00; 22:00-01:00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13:00-15:00;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вс.- 12:00-15:00; 22:00-01:00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с.К.Сарма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17-а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10:00-12:00; 18:00-19:00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461030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икифоровка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«КДЦ «Сфера»» Красногвардейский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10:00-12:00; 17:00-20:00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12:00-16:00; 22:00-</w:t>
            </w: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12:00-16:00;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вс.- 12:00-16:00; 17:00-20:00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461035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расногвардеец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Заводская 15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18:00-20:00;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вс.- 18:00-20:00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461035 п. Кировский, ул. Садовая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19:00-22:20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- 21:00-24:20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21:00-24:20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вс.- 19:00-22:20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с.К.Слободка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- 22:00-23:30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22:00-23:30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вс.- 12:00-13:30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461027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улгаково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 3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Колтубановский ПДК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09:00-10:00; 14:00-19:00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12:00-15:00; 23:00-02:00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461000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олтубановский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Клубный 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.,вс. – 16:00-20:00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пт.-сб. – 16:00-18:00; 22:00-00:45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461036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2-г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13:30-18:00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- 15:00-17:00;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15:00-17:00;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вс.- 13:30-18:00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исья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Поляна,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14:30-15:00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- 14:30-15:00;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 14:30-15:00; 22:00-01:00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вс.- 14:30-15:00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окровка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ул.Зелёная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Могутовский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11:00-15:12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- 11:00-15:12; 23:00-01:30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23:00-01:30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вс.- 23:00-01:30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461002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огутово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Пролетарская 101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- 12:00-13:30; 21:00-</w:t>
            </w: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461037 с. Новая Александровка, ул. Центральная 45/1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Дмитриевский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вс.21:00-23:00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 20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– вс. 22:00-01:00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еревозинка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14:00-18:12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- 14:00-16:12; 21:00-23:00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сб.–12:30-14:42; 21:00-23:00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вс.- 12:30-16:42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461034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с.Н.Тёпловка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олодёжная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Старотёпловский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- 15:00-16:00;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вс.- 14:00-17:00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Тепловка, ул. Молодёжная 7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12:00-16:54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- 12:00-13:54; 20:30-23:30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12:00-13:54; 20:30-23:30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вс.- 12:00-14:30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461011 с.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Новоелшанский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12:00-16:12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12:00-13:00; 21:00-24:00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вс.- 12:00-16:12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461011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с.Н.Елшанка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пн.-16:00-20:00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вт.-17:00-21:00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чт.-17:00-21:00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пт.-сб.-19:00-01:00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вс.-16:00-20:00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461025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реображенка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вт.-ср. 10:00-13:00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.,вс. – 16:00-19:00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сб.-10:00-13:00; 21:00-24:00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одколки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Новоказанский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11:00-13:00; 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11:00-13:00;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вс.- 11:00-13:00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Казанка ул., Центральная д.20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Искровский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- 14:00-18:00; 23:00-21:00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14:00-18:00; 23:00-02:00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вс.- 12:00-15:00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10:00-12:12; 16:00-18:00;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- 10:00-12:12; 21:00-23:00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сб. – 10:00-12:12; 22:00-24:00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вс.- 10:00-12:12; 21:00-23:00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роскурино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Новодубовский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17:00-19:00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пт. - 21:00-24:00;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21:00-24:00;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вс.- 21:00-23:24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461062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с.Н.Дубовка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Набережная 19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Староалександровский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14:00-18:00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пт. - 21:00-01:00;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21:00-01:00;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вс.- 10:00-14:00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461038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Молодёжная 1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- 12:00-17:00; 22:30-00:30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21:30-00:30;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461017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ухоречка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Твердиловский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13:00-17:00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б.- 14:00-17:00; 23:00-01:00;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вс.- 13:00-17:00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461022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вердилово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, ул. Новая 2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пят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12:00-16:30; 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20:30-23:30;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вс.- 12:00-16:00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461024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роицкое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вт. - чет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12:00-18:00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пт. - 12:00-17:00; 22:30-00:30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сб. – 21:30-00:30; 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вс.- 12:00-14:00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461039 </w:t>
            </w: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упиковка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 76</w:t>
            </w: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Шахматовский</w:t>
            </w:r>
            <w:proofErr w:type="spell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461018 Бузулукский район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ахматовка</w:t>
            </w:r>
            <w:proofErr w:type="spellEnd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600AB5" w:rsidRPr="008E0C91" w:rsidRDefault="00600AB5" w:rsidP="005041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B5" w:rsidRPr="008E0C91" w:rsidTr="00600AB5">
        <w:tc>
          <w:tcPr>
            <w:tcW w:w="2378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«ЦКС </w:t>
            </w: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Бузулукского района»</w:t>
            </w:r>
          </w:p>
        </w:tc>
        <w:tc>
          <w:tcPr>
            <w:tcW w:w="3826" w:type="dxa"/>
          </w:tcPr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т.-08:30-17:00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обед-13:00-13:30</w:t>
            </w:r>
          </w:p>
          <w:p w:rsidR="00600AB5" w:rsidRPr="008E0C91" w:rsidRDefault="00600AB5" w:rsidP="00504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4536" w:type="dxa"/>
          </w:tcPr>
          <w:p w:rsidR="00600AB5" w:rsidRPr="008E0C91" w:rsidRDefault="00600AB5" w:rsidP="005041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461046 г. Бузулук, ул. </w:t>
            </w:r>
            <w:proofErr w:type="gramStart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Центральная</w:t>
            </w:r>
            <w:proofErr w:type="gramEnd"/>
            <w:r w:rsidRPr="008E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</w:tr>
    </w:tbl>
    <w:p w:rsidR="00600AB5" w:rsidRPr="008E0C91" w:rsidRDefault="00600AB5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FB" w:rsidRPr="008E0C91" w:rsidRDefault="005041FB" w:rsidP="0050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8B" w:rsidRPr="008E0C91" w:rsidRDefault="0032708B" w:rsidP="00E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BE4" w:rsidRDefault="008E0C91" w:rsidP="008E0C91">
      <w:pPr>
        <w:rPr>
          <w:rFonts w:ascii="Times New Roman" w:hAnsi="Times New Roman" w:cs="Times New Roman"/>
          <w:b/>
          <w:sz w:val="28"/>
          <w:szCs w:val="28"/>
        </w:rPr>
      </w:pPr>
      <w:r w:rsidRPr="008E0C9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E0C91" w:rsidRPr="008E0C91" w:rsidRDefault="008E0C91" w:rsidP="00BE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91">
        <w:rPr>
          <w:rFonts w:ascii="Times New Roman" w:hAnsi="Times New Roman" w:cs="Times New Roman"/>
          <w:b/>
          <w:sz w:val="28"/>
          <w:szCs w:val="28"/>
        </w:rPr>
        <w:t>МБУК «КДЦ СФЕРА»</w:t>
      </w:r>
    </w:p>
    <w:p w:rsidR="008E0C91" w:rsidRPr="008E0C91" w:rsidRDefault="008E0C91" w:rsidP="008E0C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8E0C91" w:rsidRPr="008E0C91" w:rsidTr="00BE6BE4">
        <w:trPr>
          <w:trHeight w:val="52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1" w:rsidRPr="008E0C91" w:rsidRDefault="008E0C91" w:rsidP="008E0C9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организациях культуры, включая филиалы (при их наличии)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91" w:rsidRPr="008E0C91" w:rsidRDefault="008E0C91" w:rsidP="008E0C91">
            <w:pPr>
              <w:pStyle w:val="a9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«Культурно-досуговый центр «Сфера» муниципального образования Красногвардейский сельсовет Бузулукского района Оренбургской области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МБУК «КДЦ СФЕРА»  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461035 Оренбургская область, Бузулукский район        п. Красногвардеец. Ул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аводская,15.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Учредитель: Администрация Муниципального образования Красногвардейский сельсовет Оренбургской области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Устав от 19.05.2016г.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 серия 56 №003682889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учёт российской организации в налоговом органе серия 56 №003682890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Красногвардейский сельсовет от 13.05.2016г. №18   «О создании муниципального бюджетного учреждения культуры «Культурно-досуговый центр «Сфера»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Красногвардейский сельсовет от 13.05.2016г. №18-Л   «О назначении на должность» (Терентьев Александр Борисович)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  с 9-00 до 21-00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Вторник       с 9-00 до 19-00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Среда          с 9-00 до 21-00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Четверг        с 9-00 до 19-00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      с 9-00 до 19-00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Суббота       с 10-00 до 17-00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обед с 13-00до 14-30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воскресенье с 10-00  до 12-24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Тел № 8(35342)6-26-83 </w:t>
            </w:r>
          </w:p>
          <w:p w:rsidR="008E0C91" w:rsidRPr="008E0C91" w:rsidRDefault="008E0C91" w:rsidP="008E0C91">
            <w:pPr>
              <w:pStyle w:val="a9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8" w:history="1"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kdc</w:t>
              </w:r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sfera</w:t>
              </w:r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0C9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Директор Терентьев Александр Борисович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Науменко Анжела Владимировна</w:t>
            </w:r>
          </w:p>
          <w:p w:rsidR="00BE6BE4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Главный бухгалтер Сергеева Анжелика Викторовна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ул.Садовая,1.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461035 Оренбургская область, Бузулукский район,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 1 Администратор Василевская Светлана Валерьевна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</w:t>
            </w:r>
          </w:p>
          <w:p w:rsidR="00BE6BE4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Понедельник—Выходной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Вторник          --18.00-20.40 ч.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Среда             --18.00-20.40 ч.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Четверг           --18.00-20.40 ч.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Пятница          --18.00-20.40 ч.</w:t>
            </w:r>
          </w:p>
          <w:p w:rsidR="008E0C91" w:rsidRPr="008E0C91" w:rsidRDefault="008E0C91" w:rsidP="00BE6BE4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Суббота          --21.00-24.00 ч.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Воскресение      --18.00-20.40 ч.</w:t>
            </w:r>
          </w:p>
          <w:p w:rsidR="008E0C91" w:rsidRPr="008E0C91" w:rsidRDefault="008E0C91" w:rsidP="008E0C91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91" w:rsidRPr="008E0C91" w:rsidRDefault="008E0C91" w:rsidP="008E0C91">
            <w:pPr>
              <w:pStyle w:val="a9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0C91" w:rsidRPr="008E0C91" w:rsidRDefault="008E0C91" w:rsidP="00BE6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0C91" w:rsidRPr="008E0C91" w:rsidSect="00A017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41" w:rsidRDefault="00F53341" w:rsidP="008E0C91">
      <w:pPr>
        <w:spacing w:after="0" w:line="240" w:lineRule="auto"/>
      </w:pPr>
      <w:r>
        <w:separator/>
      </w:r>
    </w:p>
  </w:endnote>
  <w:endnote w:type="continuationSeparator" w:id="0">
    <w:p w:rsidR="00F53341" w:rsidRDefault="00F53341" w:rsidP="008E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41" w:rsidRDefault="00F53341" w:rsidP="008E0C91">
      <w:pPr>
        <w:spacing w:after="0" w:line="240" w:lineRule="auto"/>
      </w:pPr>
      <w:r>
        <w:separator/>
      </w:r>
    </w:p>
  </w:footnote>
  <w:footnote w:type="continuationSeparator" w:id="0">
    <w:p w:rsidR="00F53341" w:rsidRDefault="00F53341" w:rsidP="008E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91" w:rsidRDefault="008E0C91">
    <w:pPr>
      <w:pStyle w:val="ab"/>
    </w:pPr>
  </w:p>
  <w:p w:rsidR="008E0C91" w:rsidRDefault="008E0C91">
    <w:pPr>
      <w:pStyle w:val="ab"/>
    </w:pPr>
  </w:p>
  <w:p w:rsidR="008E0C91" w:rsidRDefault="008E0C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AAC"/>
    <w:multiLevelType w:val="hybridMultilevel"/>
    <w:tmpl w:val="FFAACF6E"/>
    <w:lvl w:ilvl="0" w:tplc="36E079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1"/>
    <w:rsid w:val="00055575"/>
    <w:rsid w:val="00233CED"/>
    <w:rsid w:val="002D695B"/>
    <w:rsid w:val="002F55CB"/>
    <w:rsid w:val="0032708B"/>
    <w:rsid w:val="003F1FF6"/>
    <w:rsid w:val="005041FB"/>
    <w:rsid w:val="00600AB5"/>
    <w:rsid w:val="00606E4E"/>
    <w:rsid w:val="00607C34"/>
    <w:rsid w:val="00620629"/>
    <w:rsid w:val="008768CF"/>
    <w:rsid w:val="008950F4"/>
    <w:rsid w:val="008E0C91"/>
    <w:rsid w:val="009727B9"/>
    <w:rsid w:val="009F0890"/>
    <w:rsid w:val="00A0177A"/>
    <w:rsid w:val="00B20FEC"/>
    <w:rsid w:val="00BE6BE4"/>
    <w:rsid w:val="00BF19C4"/>
    <w:rsid w:val="00C47B71"/>
    <w:rsid w:val="00CD1048"/>
    <w:rsid w:val="00E90791"/>
    <w:rsid w:val="00EB77D5"/>
    <w:rsid w:val="00F53341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0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4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0C9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0C91"/>
  </w:style>
  <w:style w:type="paragraph" w:styleId="ad">
    <w:name w:val="footer"/>
    <w:basedOn w:val="a"/>
    <w:link w:val="ae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0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4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0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E0C9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0C91"/>
  </w:style>
  <w:style w:type="paragraph" w:styleId="ad">
    <w:name w:val="footer"/>
    <w:basedOn w:val="a"/>
    <w:link w:val="ae"/>
    <w:uiPriority w:val="99"/>
    <w:unhideWhenUsed/>
    <w:rsid w:val="008E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-sfer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Кузнецов А.А.</cp:lastModifiedBy>
  <cp:revision>2</cp:revision>
  <cp:lastPrinted>2019-07-19T08:46:00Z</cp:lastPrinted>
  <dcterms:created xsi:type="dcterms:W3CDTF">2019-07-26T07:04:00Z</dcterms:created>
  <dcterms:modified xsi:type="dcterms:W3CDTF">2019-07-26T07:04:00Z</dcterms:modified>
</cp:coreProperties>
</file>