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56" w:rsidRPr="002E6D9B" w:rsidRDefault="00485A56" w:rsidP="00485A5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715" w:rsidRPr="002E6D9B" w:rsidRDefault="00760715" w:rsidP="00760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715" w:rsidRPr="002E6D9B" w:rsidRDefault="00760715" w:rsidP="007607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9B">
        <w:rPr>
          <w:rFonts w:ascii="Times New Roman" w:hAnsi="Times New Roman" w:cs="Times New Roman"/>
          <w:b/>
          <w:sz w:val="28"/>
          <w:szCs w:val="28"/>
        </w:rPr>
        <w:t>Ответственность по ч. 2 ст. 7.30 КоАП РФ за нарушения при принятии заявок на участие в аукционе в сфере закупок.</w:t>
      </w:r>
    </w:p>
    <w:p w:rsidR="00760715" w:rsidRPr="002E6D9B" w:rsidRDefault="00760715" w:rsidP="00760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715" w:rsidRPr="002E6D9B" w:rsidRDefault="00760715" w:rsidP="0076071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Статьей 19.28 КоАП РФ установлена административная ответственность за незаконное вознаграждение от имени юридического лица.</w:t>
      </w:r>
    </w:p>
    <w:p w:rsidR="00760715" w:rsidRPr="002E6D9B" w:rsidRDefault="00760715" w:rsidP="0076071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2E6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 данного правонарушения образуют незаконные передача, предложение или обещание денег, ценных бумаг, иного имущества, оказание услуг имущественного характера, предоставление имущественных прав, которое дается от имени или в интересах юридического лица, и поступает должностному лицу, иному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организации.</w:t>
      </w:r>
      <w:proofErr w:type="gramEnd"/>
      <w:r w:rsidRPr="002E6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свою очередь эти действия обусловлены совершением со стороны должностного лица какого-либо действия (или бездействия), связанного с занимаемым им служебным положением, в интересах юридического лица.</w:t>
      </w:r>
    </w:p>
    <w:p w:rsidR="00760715" w:rsidRPr="002E6D9B" w:rsidRDefault="00760715" w:rsidP="0076071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Административное наказание за обозначенные действия предусмотрено в виде административного штрафа.</w:t>
      </w:r>
    </w:p>
    <w:p w:rsidR="00760715" w:rsidRPr="002E6D9B" w:rsidRDefault="00760715" w:rsidP="0076071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Другим юридически значимым последствием для организаций, привлеченных к административной ответственности по статье 19.28 КоАП РФ, является двухлетний запрет на участие в закупках для государственных и муниципальных нужд, установленный статьей 31 Федерального закона от 05.04.2013 № 44-ФЗ «О контрактной системе в сфере закупки товаров, работ, услуг для обеспечения государственных и муниципальных нужд».</w:t>
      </w:r>
    </w:p>
    <w:p w:rsidR="00760715" w:rsidRPr="002E6D9B" w:rsidRDefault="00760715" w:rsidP="0076071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Информация о юридических лицах, привлеченных к административной ответственности по статье 19.28 КоАП РФ, отражается в Едином реестре участников закупок (</w:t>
      </w:r>
      <w:hyperlink r:id="rId5">
        <w:r w:rsidRPr="002E6D9B">
          <w:rPr>
            <w:rFonts w:ascii="Times New Roman" w:hAnsi="Times New Roman" w:cs="Times New Roman"/>
            <w:color w:val="4062C4"/>
            <w:sz w:val="28"/>
            <w:szCs w:val="28"/>
            <w:shd w:val="clear" w:color="auto" w:fill="FFFFFF"/>
          </w:rPr>
          <w:t>https://zakupki.gov.ru</w:t>
        </w:r>
      </w:hyperlink>
      <w:r w:rsidRPr="002E6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и является доступной для широкого круга лиц.</w:t>
      </w:r>
    </w:p>
    <w:p w:rsidR="00760715" w:rsidRPr="002E6D9B" w:rsidRDefault="00760715" w:rsidP="0076071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Оператор электронной площадки самостоятельно должен проверять участника закупки на привлечение к административной ответственности по статье 19.28 КоАП РФ и передавать данные сведения заказчику.</w:t>
      </w:r>
    </w:p>
    <w:p w:rsidR="00760715" w:rsidRDefault="00760715" w:rsidP="0076071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случае допуска к участию в закупке лица, привлеченного к административной ответственности по названной статье, лица, допустившие заявку данного участника, подлежат административной ответственности по части 2 статьи 7.30 КоАП РФ.</w:t>
      </w:r>
    </w:p>
    <w:p w:rsidR="00D75421" w:rsidRDefault="00D75421" w:rsidP="00485A56">
      <w:bookmarkStart w:id="0" w:name="_GoBack"/>
      <w:bookmarkEnd w:id="0"/>
    </w:p>
    <w:sectPr w:rsidR="00D7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4A"/>
    <w:rsid w:val="000130BB"/>
    <w:rsid w:val="000162D2"/>
    <w:rsid w:val="001B7D25"/>
    <w:rsid w:val="001C17FC"/>
    <w:rsid w:val="001C5A0D"/>
    <w:rsid w:val="00485A56"/>
    <w:rsid w:val="0051651D"/>
    <w:rsid w:val="006007C7"/>
    <w:rsid w:val="00602097"/>
    <w:rsid w:val="00760715"/>
    <w:rsid w:val="00D75421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25"/>
    <w:pPr>
      <w:suppressAutoHyphens/>
    </w:pPr>
    <w:rPr>
      <w:rFonts w:ascii="Calibri" w:eastAsia="Calibri" w:hAnsi="Calibri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7542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qFormat/>
    <w:rsid w:val="001C17FC"/>
  </w:style>
  <w:style w:type="paragraph" w:styleId="a5">
    <w:name w:val="Body Text"/>
    <w:basedOn w:val="a"/>
    <w:link w:val="a4"/>
    <w:rsid w:val="001C17FC"/>
    <w:pPr>
      <w:spacing w:after="14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1C17FC"/>
    <w:rPr>
      <w:rFonts w:ascii="Calibri" w:eastAsia="Calibri" w:hAnsi="Calibri" w:cs="DejaVu Sans"/>
    </w:rPr>
  </w:style>
  <w:style w:type="character" w:customStyle="1" w:styleId="a6">
    <w:name w:val="Выделение жирным"/>
    <w:qFormat/>
    <w:rsid w:val="000130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25"/>
    <w:pPr>
      <w:suppressAutoHyphens/>
    </w:pPr>
    <w:rPr>
      <w:rFonts w:ascii="Calibri" w:eastAsia="Calibri" w:hAnsi="Calibri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7542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qFormat/>
    <w:rsid w:val="001C17FC"/>
  </w:style>
  <w:style w:type="paragraph" w:styleId="a5">
    <w:name w:val="Body Text"/>
    <w:basedOn w:val="a"/>
    <w:link w:val="a4"/>
    <w:rsid w:val="001C17FC"/>
    <w:pPr>
      <w:spacing w:after="14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1C17FC"/>
    <w:rPr>
      <w:rFonts w:ascii="Calibri" w:eastAsia="Calibri" w:hAnsi="Calibri" w:cs="DejaVu Sans"/>
    </w:rPr>
  </w:style>
  <w:style w:type="character" w:customStyle="1" w:styleId="a6">
    <w:name w:val="Выделение жирным"/>
    <w:qFormat/>
    <w:rsid w:val="00013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2024-04-26T10:59:00Z</dcterms:created>
  <dcterms:modified xsi:type="dcterms:W3CDTF">2024-04-26T11:26:00Z</dcterms:modified>
</cp:coreProperties>
</file>