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2" w:rsidRPr="00D44AD5" w:rsidRDefault="00FE7702" w:rsidP="00FE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D5">
        <w:rPr>
          <w:rFonts w:ascii="Times New Roman" w:hAnsi="Times New Roman" w:cs="Times New Roman"/>
          <w:b/>
          <w:sz w:val="28"/>
          <w:szCs w:val="28"/>
        </w:rPr>
        <w:t>2017 г</w:t>
      </w:r>
    </w:p>
    <w:p w:rsidR="00FE7702" w:rsidRPr="00D44AD5" w:rsidRDefault="00FE7702" w:rsidP="00FE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D5">
        <w:rPr>
          <w:rFonts w:ascii="Times New Roman" w:hAnsi="Times New Roman" w:cs="Times New Roman"/>
          <w:sz w:val="28"/>
          <w:szCs w:val="28"/>
        </w:rPr>
        <w:t>В отчетном году  продолжилась работа  по дальнейшему реформированию жилищно-коммунального хозяйства.</w:t>
      </w:r>
    </w:p>
    <w:p w:rsidR="00FE7702" w:rsidRPr="00D44AD5" w:rsidRDefault="00FE7702" w:rsidP="00FE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качественными услугами жилищно-коммунального хозяйства населения Бузулукского района в 2014-2020 годах» </w:t>
      </w:r>
      <w:r>
        <w:rPr>
          <w:rFonts w:ascii="Times New Roman" w:hAnsi="Times New Roman" w:cs="Times New Roman"/>
          <w:sz w:val="28"/>
          <w:szCs w:val="28"/>
        </w:rPr>
        <w:t xml:space="preserve">продолжила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«Модернизация объектов коммунальной инфраструктуры, расположенных на территории Бузулукского района, в 2014-2020 годах» направленная на развитие и модернизацию системы водоснабжения и теплоснабжения муниципального образования Бузулукский район.</w:t>
      </w:r>
    </w:p>
    <w:p w:rsidR="00FE7702" w:rsidRPr="00D44AD5" w:rsidRDefault="00FE7702" w:rsidP="00FE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 2017 год проведены работы по  модернизации котельных с. 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Державино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Шахматовка, с. Березовка, с. Преображенка, Елшанка, п. Колтубановский на сумму 21 424,7 тыс. руб., в том числе  средства областного бюджета – 12 119,9 тыс. руб., средства местного бюджета 8 964,1 тыс. руб., средства бюджетов сельских поселений – 340,7 тыс. руб.</w:t>
      </w:r>
      <w:proofErr w:type="gramEnd"/>
    </w:p>
    <w:p w:rsidR="00FE7702" w:rsidRPr="00D44AD5" w:rsidRDefault="00FE7702" w:rsidP="00FE77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реконструкцию существующего водопровода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Елшанка Первая израсходовано средств 5 590 тыс. руб., из них  средств федерального бюджета – 2 810,86 тыс. руб., областного бюджета – 2 499,14 тыс. руб., местного бюджета – 280,0 тыс. руб.</w:t>
      </w:r>
    </w:p>
    <w:p w:rsidR="00FE7702" w:rsidRPr="00D44AD5" w:rsidRDefault="00FE7702" w:rsidP="00FE7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 в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установке котла на сумму  100,0 тыс. руб. Также проведены работы по текущему ремонту системы водоснабжения на сумму 5058,1 тыс. руб.  тыс. руб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 Красногвардеец -619,8 тыс. руб.,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-434,2 тыс. руб., с. Березовка – 2100,0 тыс. руб.,  Елшанка – 243,6 тыс. руб., с. Новоалександровка -756,5 тыс. руб., с. Лисья Поляна – 634,6 тыс. руб., с. 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-269,4 тыс. руб.).</w:t>
      </w:r>
    </w:p>
    <w:p w:rsidR="00FE7702" w:rsidRPr="00D44AD5" w:rsidRDefault="00FE7702" w:rsidP="00FE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аварийных ситуаций в период отопительного сезона, за счет средств бюджета района и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из Областного резервного фонда, осуществлены работы по капитальному ремонту системы теплоснабжения в п. Красногвардеец на 1 582,0 тыс. руб. и п. Искра на 529,0 тыс. руб.</w:t>
      </w:r>
    </w:p>
    <w:p w:rsidR="00FE7702" w:rsidRPr="00D44AD5" w:rsidRDefault="00FE7702" w:rsidP="00FE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ремонту системы  отопления из бюджета муниципального района: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МОБУ «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Жилинская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- 300,0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МОБУ «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Красногвардейская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(ремонт отопления гаража – 152,856 тыс. руб., ремонт отопления в подвале – 131,737 тыс. руб.);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МОБУ «Новоалександровская СОШ» - 15,038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МОБУ «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Проскуринская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-13,575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МОБУ «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Алдаркинская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- 137,214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МДОБУ «Радуга»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Верхняя Вязовка – 80,0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МДОБУ «Улыбка»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Шахматовка – 72,288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Подколкинский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 - 99,496 тыс. руб.;</w:t>
      </w:r>
    </w:p>
    <w:p w:rsidR="00FE7702" w:rsidRPr="00D44AD5" w:rsidRDefault="00FE7702" w:rsidP="00FE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МДОБУ «Теремок» п. Красногвардеец» - 728,018 тыс. руб.</w:t>
      </w:r>
    </w:p>
    <w:p w:rsidR="00FE7702" w:rsidRDefault="00FE7702" w:rsidP="00FE7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проведена значительная работа по модернизации объектов жилищно-коммунального хозяйства. В 2018 году работа в этом направлении будет продолжена.</w:t>
      </w:r>
    </w:p>
    <w:p w:rsidR="00FE7702" w:rsidRPr="00A136C6" w:rsidRDefault="00FE7702" w:rsidP="00FE770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6C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реализации краткосрочного плана в 2017 году проведены:</w:t>
      </w:r>
    </w:p>
    <w:p w:rsidR="00FE7702" w:rsidRDefault="00FE7702" w:rsidP="00FE7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87FC4">
        <w:rPr>
          <w:rFonts w:ascii="Times New Roman" w:eastAsia="Calibri" w:hAnsi="Times New Roman" w:cs="Times New Roman"/>
          <w:sz w:val="28"/>
          <w:szCs w:val="28"/>
          <w:lang w:eastAsia="ru-RU"/>
        </w:rPr>
        <w:t>роектные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аботы для капитального ремонта кровли в 3 многоквартирных домах общей площадью 2 312,6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способствующие улучшению жилищных условий 85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человекам (0,3 процента от общего количества населения, проживающего на территории Бузулукского района).</w:t>
      </w:r>
    </w:p>
    <w:p w:rsidR="00FE7702" w:rsidRDefault="00FE7702" w:rsidP="00FE7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Красногвардеец, ул. Центральная, д. 3;</w:t>
      </w:r>
    </w:p>
    <w:p w:rsidR="00FE7702" w:rsidRDefault="00FE7702" w:rsidP="00FE7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F3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Красногвардеец,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 5;</w:t>
      </w:r>
    </w:p>
    <w:p w:rsidR="00FE7702" w:rsidRDefault="00FE7702" w:rsidP="00FE7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Староалександровка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Жилгородок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д.1.</w:t>
      </w:r>
    </w:p>
    <w:p w:rsidR="00FE7702" w:rsidRPr="00B87FC4" w:rsidRDefault="00FE7702" w:rsidP="00FE7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95B" w:rsidRDefault="002E795B">
      <w:bookmarkStart w:id="0" w:name="_GoBack"/>
      <w:bookmarkEnd w:id="0"/>
    </w:p>
    <w:sectPr w:rsidR="002E795B" w:rsidSect="002E43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8"/>
    <w:rsid w:val="002E43F9"/>
    <w:rsid w:val="002E795B"/>
    <w:rsid w:val="00437EDA"/>
    <w:rsid w:val="00A82B68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А.А.</dc:creator>
  <cp:keywords/>
  <dc:description/>
  <cp:lastModifiedBy>Кузнецов А.А.</cp:lastModifiedBy>
  <cp:revision>2</cp:revision>
  <dcterms:created xsi:type="dcterms:W3CDTF">2019-06-04T03:08:00Z</dcterms:created>
  <dcterms:modified xsi:type="dcterms:W3CDTF">2019-06-04T03:08:00Z</dcterms:modified>
</cp:coreProperties>
</file>