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266B16" w:rsidRPr="00266B16" w:rsidTr="00E07ABF">
        <w:trPr>
          <w:trHeight w:val="2643"/>
        </w:trPr>
        <w:tc>
          <w:tcPr>
            <w:tcW w:w="4968" w:type="dxa"/>
          </w:tcPr>
          <w:p w:rsidR="00266B16" w:rsidRPr="00266B16" w:rsidRDefault="00266B16" w:rsidP="00266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B1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66B16" w:rsidRPr="00266B16" w:rsidRDefault="00266B16" w:rsidP="00266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B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муниципального образования</w:t>
            </w:r>
          </w:p>
          <w:p w:rsidR="00266B16" w:rsidRPr="00266B16" w:rsidRDefault="00266B16" w:rsidP="00266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B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4229A">
              <w:rPr>
                <w:rFonts w:ascii="Times New Roman" w:hAnsi="Times New Roman" w:cs="Times New Roman"/>
                <w:b/>
                <w:sz w:val="28"/>
                <w:szCs w:val="28"/>
              </w:rPr>
              <w:t>Державинский</w:t>
            </w:r>
            <w:r w:rsidRPr="00266B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266B16" w:rsidRPr="00266B16" w:rsidRDefault="00266B16" w:rsidP="00266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B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Бузулукского   района</w:t>
            </w:r>
          </w:p>
          <w:p w:rsidR="00266B16" w:rsidRPr="00266B16" w:rsidRDefault="00266B16" w:rsidP="00266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B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Оренбургской области</w:t>
            </w:r>
          </w:p>
          <w:p w:rsidR="00266B16" w:rsidRPr="00266B16" w:rsidRDefault="00266B16" w:rsidP="00266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B16" w:rsidRPr="00266B16" w:rsidRDefault="00266B16" w:rsidP="00266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B16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  <w:p w:rsidR="00266B16" w:rsidRPr="00266B16" w:rsidRDefault="00266B16" w:rsidP="0026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16" w:rsidRPr="00266B16" w:rsidRDefault="00266B16" w:rsidP="0026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B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6B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22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Pr="00266B1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4229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266B16" w:rsidRPr="00266B16" w:rsidRDefault="00266B16" w:rsidP="00266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B16">
              <w:rPr>
                <w:rFonts w:ascii="Times New Roman" w:hAnsi="Times New Roman" w:cs="Times New Roman"/>
              </w:rPr>
              <w:t xml:space="preserve">с. </w:t>
            </w:r>
            <w:r w:rsidR="0004229A">
              <w:rPr>
                <w:rFonts w:ascii="Times New Roman" w:hAnsi="Times New Roman" w:cs="Times New Roman"/>
              </w:rPr>
              <w:t>Державино</w:t>
            </w:r>
          </w:p>
          <w:p w:rsidR="00266B16" w:rsidRPr="00266B16" w:rsidRDefault="00266B16" w:rsidP="00266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:rsidR="00266B16" w:rsidRPr="00266B16" w:rsidRDefault="00266B16" w:rsidP="00266B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B16" w:rsidRPr="00266B16" w:rsidTr="00E07ABF">
        <w:tc>
          <w:tcPr>
            <w:tcW w:w="4968" w:type="dxa"/>
          </w:tcPr>
          <w:p w:rsidR="00266B16" w:rsidRPr="00266B16" w:rsidRDefault="00AF307B" w:rsidP="00266B1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О признании объекта</w:t>
            </w:r>
            <w:r w:rsidR="00266B16" w:rsidRPr="00266B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не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движимого имущества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бесхозяйным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и включении его</w:t>
            </w:r>
            <w:r w:rsidR="00266B16" w:rsidRPr="00266B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в Реестр бесхозяйных объектов недвижимого имущества, расположенных на территории муниципального образования </w:t>
            </w:r>
            <w:r w:rsidR="000422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Державинский</w:t>
            </w:r>
            <w:r w:rsidR="00266B16" w:rsidRPr="00266B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сельсовет Бузулукского района Оренбургской области</w:t>
            </w:r>
          </w:p>
          <w:p w:rsidR="00266B16" w:rsidRPr="00266B16" w:rsidRDefault="00266B16" w:rsidP="00266B16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20" w:type="dxa"/>
          </w:tcPr>
          <w:p w:rsidR="00266B16" w:rsidRPr="00266B16" w:rsidRDefault="00266B16" w:rsidP="00266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66B16" w:rsidRPr="00266B16" w:rsidRDefault="00266B16" w:rsidP="00266B16">
      <w:pPr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</w:p>
    <w:p w:rsidR="00266B16" w:rsidRPr="00266B16" w:rsidRDefault="00266B16" w:rsidP="00266B16">
      <w:pPr>
        <w:pStyle w:val="a5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266B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13.07.2015 № 218-ФЗ «О государственной регистрации недвижимости», приказом Министерства экономического развития Российской Федерации от 22.11.2013 № 701 «Об установлении порядка принятия на учет бесхозяйных недвижимых вещей», Решением совета депутатов муниципального образования </w:t>
      </w:r>
      <w:r w:rsidR="0004229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Державинский сельсовет от 21.10.</w:t>
      </w:r>
      <w:r w:rsidRPr="00266B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2016</w:t>
      </w:r>
      <w:r w:rsidR="0004229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№ 44</w:t>
      </w:r>
      <w:r w:rsidRPr="00266B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Pr="00266B16">
        <w:rPr>
          <w:rFonts w:ascii="Times New Roman" w:hAnsi="Times New Roman" w:cs="Times New Roman"/>
          <w:spacing w:val="-1"/>
          <w:sz w:val="28"/>
          <w:szCs w:val="28"/>
        </w:rPr>
        <w:t>Об утверждении положения о</w:t>
      </w:r>
      <w:proofErr w:type="gramEnd"/>
      <w:r w:rsidRPr="00266B1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266B16">
        <w:rPr>
          <w:rFonts w:ascii="Times New Roman" w:hAnsi="Times New Roman" w:cs="Times New Roman"/>
          <w:spacing w:val="-1"/>
          <w:sz w:val="28"/>
          <w:szCs w:val="28"/>
        </w:rPr>
        <w:t xml:space="preserve">порядке признания, оформления и постановки на учет недвижимого имущества, находящегося на территории муниципального образования </w:t>
      </w:r>
      <w:r w:rsidR="0004229A">
        <w:rPr>
          <w:rFonts w:ascii="Times New Roman" w:hAnsi="Times New Roman" w:cs="Times New Roman"/>
          <w:spacing w:val="-1"/>
          <w:sz w:val="28"/>
          <w:szCs w:val="28"/>
        </w:rPr>
        <w:t>Державинский</w:t>
      </w:r>
      <w:r w:rsidRPr="00266B16">
        <w:rPr>
          <w:rFonts w:ascii="Times New Roman" w:hAnsi="Times New Roman" w:cs="Times New Roman"/>
          <w:spacing w:val="-1"/>
          <w:sz w:val="28"/>
          <w:szCs w:val="28"/>
        </w:rPr>
        <w:t xml:space="preserve"> сельсовет</w:t>
      </w:r>
      <w:r w:rsidRPr="00266B16">
        <w:rPr>
          <w:rFonts w:ascii="Times New Roman" w:hAnsi="Times New Roman" w:cs="Times New Roman"/>
          <w:sz w:val="28"/>
          <w:szCs w:val="28"/>
        </w:rPr>
        <w:t xml:space="preserve">», </w:t>
      </w:r>
      <w:r w:rsidRPr="00266B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Уставом муниципального образования </w:t>
      </w:r>
      <w:r w:rsidR="0004229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Державинский</w:t>
      </w:r>
      <w:r w:rsidRPr="00266B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сельсовет и на основании документов подтверждающих, что объект недвижимого имущества не имеет собственника, в целях учета недвижимого имущества,</w:t>
      </w:r>
      <w:proofErr w:type="gramEnd"/>
    </w:p>
    <w:p w:rsidR="00266B16" w:rsidRPr="00266B16" w:rsidRDefault="00266B16" w:rsidP="00266B16">
      <w:pPr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66B16" w:rsidRPr="00266B16" w:rsidRDefault="00266B16" w:rsidP="00266B1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B1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266B16" w:rsidRPr="00266B16" w:rsidRDefault="00266B16" w:rsidP="00266B16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66B16" w:rsidRPr="00266B16" w:rsidRDefault="00266B16" w:rsidP="00266B16">
      <w:pPr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6B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 Признать бесхозяйн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ым недвижимым имуществом объект</w:t>
      </w:r>
      <w:r w:rsidRPr="00266B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расположенный</w:t>
      </w:r>
      <w:r w:rsidRPr="00266B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территории муниципального образования </w:t>
      </w:r>
      <w:r w:rsidR="0004229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Державинский</w:t>
      </w:r>
      <w:r w:rsidRPr="00266B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сельсовет Бузулукского района, согласно Приложению. </w:t>
      </w:r>
    </w:p>
    <w:p w:rsidR="00266B16" w:rsidRPr="00266B16" w:rsidRDefault="00266B16" w:rsidP="00266B1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6B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 Специалисту 1 категории администрации муниципального образования </w:t>
      </w:r>
      <w:r w:rsidR="0004229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Державинский</w:t>
      </w:r>
      <w:r w:rsidRPr="00266B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сельсовет Бузулукского района включить выявленное бесхозяйное недвижимое имущество, указанное в приложении к </w:t>
      </w:r>
      <w:r w:rsidRPr="00266B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данному постановлению</w:t>
      </w:r>
      <w:r w:rsidR="00AF307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266B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Реестр </w:t>
      </w:r>
      <w:r w:rsidRPr="00266B16">
        <w:rPr>
          <w:rFonts w:ascii="Times New Roman" w:hAnsi="Times New Roman" w:cs="Times New Roman"/>
          <w:sz w:val="28"/>
          <w:szCs w:val="28"/>
        </w:rPr>
        <w:t xml:space="preserve">бесхозяйных объектов недвижимости на территории муниципального образования </w:t>
      </w:r>
      <w:r w:rsidR="0004229A">
        <w:rPr>
          <w:rFonts w:ascii="Times New Roman" w:hAnsi="Times New Roman" w:cs="Times New Roman"/>
          <w:sz w:val="28"/>
          <w:szCs w:val="28"/>
        </w:rPr>
        <w:t>Державинский</w:t>
      </w:r>
      <w:r w:rsidRPr="00266B16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266B16" w:rsidRPr="00266B16" w:rsidRDefault="00266B16" w:rsidP="00266B16">
      <w:pPr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6B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3. Постановление вступает в силу со дня его подписания и подлежит размещению на официальном сайте администрации муниципального образования Бузулукский район </w:t>
      </w:r>
    </w:p>
    <w:p w:rsidR="00266B16" w:rsidRPr="00266B16" w:rsidRDefault="00266B16" w:rsidP="00266B16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6B16">
        <w:rPr>
          <w:rFonts w:ascii="Times New Roman" w:hAnsi="Times New Roman" w:cs="Times New Roman"/>
          <w:sz w:val="28"/>
          <w:szCs w:val="28"/>
        </w:rPr>
        <w:t>4.Контроль за исполнением настоящего решения оставляю за собой.</w:t>
      </w:r>
    </w:p>
    <w:p w:rsidR="00266B16" w:rsidRPr="00266B16" w:rsidRDefault="00266B16" w:rsidP="00266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B16" w:rsidRPr="00266B16" w:rsidRDefault="00266B16" w:rsidP="00266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B16" w:rsidRPr="00266B16" w:rsidRDefault="00266B16" w:rsidP="00266B16">
      <w:pPr>
        <w:jc w:val="both"/>
        <w:rPr>
          <w:rFonts w:ascii="Times New Roman" w:hAnsi="Times New Roman" w:cs="Times New Roman"/>
          <w:sz w:val="28"/>
          <w:szCs w:val="28"/>
        </w:rPr>
      </w:pPr>
      <w:r w:rsidRPr="00266B16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</w:t>
      </w:r>
      <w:proofErr w:type="spellStart"/>
      <w:r w:rsidRPr="00266B16">
        <w:rPr>
          <w:rFonts w:ascii="Times New Roman" w:hAnsi="Times New Roman" w:cs="Times New Roman"/>
          <w:sz w:val="28"/>
          <w:szCs w:val="28"/>
        </w:rPr>
        <w:t>Т.В.</w:t>
      </w:r>
      <w:r w:rsidR="0004229A">
        <w:rPr>
          <w:rFonts w:ascii="Times New Roman" w:hAnsi="Times New Roman" w:cs="Times New Roman"/>
          <w:sz w:val="28"/>
          <w:szCs w:val="28"/>
        </w:rPr>
        <w:t>Матвеева</w:t>
      </w:r>
      <w:proofErr w:type="spellEnd"/>
      <w:r w:rsidRPr="00266B1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66B16" w:rsidRPr="00266B16" w:rsidRDefault="00266B16" w:rsidP="00266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B16" w:rsidRPr="00266B16" w:rsidRDefault="00266B16" w:rsidP="00266B16">
      <w:pPr>
        <w:jc w:val="both"/>
        <w:rPr>
          <w:rFonts w:ascii="Times New Roman" w:hAnsi="Times New Roman" w:cs="Times New Roman"/>
          <w:sz w:val="28"/>
        </w:rPr>
      </w:pPr>
    </w:p>
    <w:p w:rsidR="00266B16" w:rsidRPr="00266B16" w:rsidRDefault="00266B16" w:rsidP="00266B1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66B16">
        <w:rPr>
          <w:rFonts w:ascii="Times New Roman" w:hAnsi="Times New Roman" w:cs="Times New Roman"/>
          <w:color w:val="000000"/>
          <w:sz w:val="28"/>
          <w:szCs w:val="28"/>
        </w:rPr>
        <w:t>Разослано: в дело, ОИО администрации Бузулукского района, прокуратуре.</w:t>
      </w:r>
    </w:p>
    <w:p w:rsidR="00266B16" w:rsidRPr="00266B16" w:rsidRDefault="00266B16" w:rsidP="00266B16">
      <w:pPr>
        <w:rPr>
          <w:rFonts w:ascii="Times New Roman" w:hAnsi="Times New Roman" w:cs="Times New Roman"/>
          <w:sz w:val="28"/>
          <w:szCs w:val="28"/>
        </w:rPr>
      </w:pPr>
    </w:p>
    <w:p w:rsidR="00266B16" w:rsidRPr="00266B16" w:rsidRDefault="00266B16" w:rsidP="00266B16">
      <w:pPr>
        <w:rPr>
          <w:rFonts w:ascii="Times New Roman" w:hAnsi="Times New Roman" w:cs="Times New Roman"/>
          <w:sz w:val="28"/>
          <w:szCs w:val="28"/>
        </w:rPr>
      </w:pPr>
    </w:p>
    <w:p w:rsidR="00266B16" w:rsidRPr="00266B16" w:rsidRDefault="00266B16" w:rsidP="00266B16">
      <w:pPr>
        <w:rPr>
          <w:rFonts w:ascii="Times New Roman" w:hAnsi="Times New Roman" w:cs="Times New Roman"/>
          <w:sz w:val="28"/>
          <w:szCs w:val="28"/>
        </w:rPr>
      </w:pPr>
    </w:p>
    <w:p w:rsidR="00266B16" w:rsidRPr="00266B16" w:rsidRDefault="00266B16" w:rsidP="00266B16">
      <w:pPr>
        <w:rPr>
          <w:rFonts w:ascii="Times New Roman" w:hAnsi="Times New Roman" w:cs="Times New Roman"/>
          <w:sz w:val="28"/>
          <w:szCs w:val="28"/>
        </w:rPr>
      </w:pPr>
    </w:p>
    <w:p w:rsidR="00266B16" w:rsidRPr="00266B16" w:rsidRDefault="00266B16" w:rsidP="00266B16">
      <w:pPr>
        <w:rPr>
          <w:rFonts w:ascii="Times New Roman" w:hAnsi="Times New Roman" w:cs="Times New Roman"/>
          <w:sz w:val="28"/>
          <w:szCs w:val="28"/>
        </w:rPr>
      </w:pPr>
    </w:p>
    <w:p w:rsidR="00266B16" w:rsidRPr="00D007A5" w:rsidRDefault="00266B16" w:rsidP="00266B16">
      <w:pPr>
        <w:rPr>
          <w:sz w:val="28"/>
          <w:szCs w:val="28"/>
        </w:rPr>
      </w:pPr>
    </w:p>
    <w:p w:rsidR="00266B16" w:rsidRPr="00D007A5" w:rsidRDefault="00266B16" w:rsidP="00266B16">
      <w:pPr>
        <w:rPr>
          <w:sz w:val="28"/>
          <w:szCs w:val="28"/>
        </w:rPr>
      </w:pPr>
    </w:p>
    <w:p w:rsidR="00266B16" w:rsidRPr="00D007A5" w:rsidRDefault="00266B16" w:rsidP="00266B16">
      <w:pPr>
        <w:rPr>
          <w:sz w:val="28"/>
          <w:szCs w:val="28"/>
        </w:rPr>
      </w:pPr>
    </w:p>
    <w:p w:rsidR="00266B16" w:rsidRPr="00D007A5" w:rsidRDefault="00266B16" w:rsidP="00266B16">
      <w:pPr>
        <w:rPr>
          <w:sz w:val="28"/>
          <w:szCs w:val="28"/>
        </w:rPr>
      </w:pPr>
    </w:p>
    <w:p w:rsidR="00266B16" w:rsidRPr="00D007A5" w:rsidRDefault="00266B16" w:rsidP="00266B16">
      <w:pPr>
        <w:rPr>
          <w:sz w:val="28"/>
          <w:szCs w:val="28"/>
        </w:rPr>
      </w:pPr>
    </w:p>
    <w:p w:rsidR="00266B16" w:rsidRPr="00D007A5" w:rsidRDefault="00266B16" w:rsidP="00266B16">
      <w:pPr>
        <w:tabs>
          <w:tab w:val="left" w:pos="6048"/>
        </w:tabs>
        <w:rPr>
          <w:sz w:val="28"/>
          <w:szCs w:val="28"/>
        </w:rPr>
      </w:pPr>
      <w:r w:rsidRPr="00D007A5">
        <w:rPr>
          <w:sz w:val="28"/>
          <w:szCs w:val="28"/>
        </w:rPr>
        <w:tab/>
      </w:r>
    </w:p>
    <w:p w:rsidR="00266B16" w:rsidRPr="00D007A5" w:rsidRDefault="00266B16" w:rsidP="00266B16">
      <w:pPr>
        <w:tabs>
          <w:tab w:val="left" w:pos="6048"/>
        </w:tabs>
        <w:rPr>
          <w:sz w:val="28"/>
          <w:szCs w:val="28"/>
        </w:rPr>
      </w:pPr>
    </w:p>
    <w:p w:rsidR="00266B16" w:rsidRPr="00D007A5" w:rsidRDefault="00266B16" w:rsidP="00266B16">
      <w:pPr>
        <w:tabs>
          <w:tab w:val="left" w:pos="6048"/>
        </w:tabs>
        <w:rPr>
          <w:sz w:val="28"/>
          <w:szCs w:val="28"/>
        </w:rPr>
      </w:pPr>
    </w:p>
    <w:p w:rsidR="00266B16" w:rsidRPr="00D007A5" w:rsidRDefault="00266B16" w:rsidP="00266B16">
      <w:pPr>
        <w:tabs>
          <w:tab w:val="left" w:pos="6048"/>
        </w:tabs>
        <w:rPr>
          <w:sz w:val="28"/>
          <w:szCs w:val="28"/>
        </w:rPr>
      </w:pPr>
    </w:p>
    <w:p w:rsidR="00266B16" w:rsidRPr="00D007A5" w:rsidRDefault="00266B16" w:rsidP="00266B16">
      <w:pPr>
        <w:tabs>
          <w:tab w:val="left" w:pos="6048"/>
        </w:tabs>
        <w:rPr>
          <w:sz w:val="28"/>
          <w:szCs w:val="28"/>
        </w:rPr>
      </w:pPr>
    </w:p>
    <w:p w:rsidR="00266B16" w:rsidRPr="00D007A5" w:rsidRDefault="00266B16" w:rsidP="00266B16">
      <w:pPr>
        <w:tabs>
          <w:tab w:val="left" w:pos="6048"/>
        </w:tabs>
        <w:rPr>
          <w:sz w:val="28"/>
          <w:szCs w:val="28"/>
        </w:rPr>
      </w:pPr>
    </w:p>
    <w:p w:rsidR="00266B16" w:rsidRPr="00D007A5" w:rsidRDefault="00266B16" w:rsidP="00266B16">
      <w:pPr>
        <w:pStyle w:val="a5"/>
        <w:rPr>
          <w:rFonts w:ascii="Times New Roman" w:hAnsi="Times New Roman"/>
          <w:b/>
          <w:sz w:val="24"/>
          <w:szCs w:val="24"/>
        </w:rPr>
      </w:pPr>
    </w:p>
    <w:p w:rsidR="00266B16" w:rsidRDefault="00266B16" w:rsidP="00266B16">
      <w:pPr>
        <w:pStyle w:val="a5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266B16" w:rsidRPr="00D007A5" w:rsidRDefault="00266B16" w:rsidP="00266B16">
      <w:pPr>
        <w:pStyle w:val="a5"/>
        <w:ind w:firstLine="851"/>
        <w:jc w:val="right"/>
        <w:rPr>
          <w:rFonts w:ascii="Times New Roman" w:hAnsi="Times New Roman"/>
          <w:sz w:val="24"/>
          <w:szCs w:val="24"/>
        </w:rPr>
      </w:pPr>
      <w:r w:rsidRPr="00D007A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66B16" w:rsidRPr="00D007A5" w:rsidRDefault="00266B16" w:rsidP="00266B16">
      <w:pPr>
        <w:pStyle w:val="a5"/>
        <w:ind w:firstLine="851"/>
        <w:jc w:val="right"/>
        <w:rPr>
          <w:rFonts w:ascii="Times New Roman" w:hAnsi="Times New Roman"/>
          <w:sz w:val="24"/>
          <w:szCs w:val="24"/>
        </w:rPr>
      </w:pPr>
      <w:r w:rsidRPr="00D007A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66B16" w:rsidRPr="00D007A5" w:rsidRDefault="00266B16" w:rsidP="00266B16">
      <w:pPr>
        <w:pStyle w:val="a5"/>
        <w:ind w:firstLine="851"/>
        <w:jc w:val="right"/>
        <w:rPr>
          <w:rFonts w:ascii="Times New Roman" w:hAnsi="Times New Roman"/>
          <w:sz w:val="24"/>
          <w:szCs w:val="24"/>
        </w:rPr>
      </w:pPr>
      <w:r w:rsidRPr="00D007A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66B16" w:rsidRDefault="0004229A" w:rsidP="00266B16">
      <w:pPr>
        <w:pStyle w:val="a5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Державинский</w:t>
      </w:r>
      <w:r w:rsidR="00266B16" w:rsidRPr="00D007A5">
        <w:rPr>
          <w:rFonts w:ascii="Times New Roman" w:hAnsi="Times New Roman"/>
          <w:sz w:val="24"/>
          <w:szCs w:val="24"/>
        </w:rPr>
        <w:t xml:space="preserve"> сельсовет </w:t>
      </w:r>
    </w:p>
    <w:p w:rsidR="00266B16" w:rsidRPr="00D007A5" w:rsidRDefault="00266B16" w:rsidP="00266B16">
      <w:pPr>
        <w:pStyle w:val="a5"/>
        <w:ind w:firstLine="851"/>
        <w:jc w:val="right"/>
        <w:rPr>
          <w:rFonts w:ascii="Times New Roman" w:hAnsi="Times New Roman"/>
          <w:sz w:val="24"/>
          <w:szCs w:val="24"/>
        </w:rPr>
      </w:pPr>
      <w:r w:rsidRPr="00D007A5">
        <w:rPr>
          <w:rFonts w:ascii="Times New Roman" w:hAnsi="Times New Roman"/>
          <w:sz w:val="24"/>
          <w:szCs w:val="24"/>
        </w:rPr>
        <w:t>Бузулукск</w:t>
      </w:r>
      <w:r>
        <w:rPr>
          <w:rFonts w:ascii="Times New Roman" w:hAnsi="Times New Roman"/>
          <w:sz w:val="24"/>
          <w:szCs w:val="24"/>
        </w:rPr>
        <w:t>ого</w:t>
      </w:r>
      <w:r w:rsidRPr="00D007A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</w:p>
    <w:p w:rsidR="00266B16" w:rsidRPr="002460C2" w:rsidRDefault="00266B16" w:rsidP="00266B16">
      <w:pPr>
        <w:pStyle w:val="a5"/>
        <w:ind w:firstLine="851"/>
        <w:jc w:val="right"/>
        <w:rPr>
          <w:rFonts w:ascii="Times New Roman" w:hAnsi="Times New Roman"/>
          <w:sz w:val="24"/>
          <w:szCs w:val="24"/>
        </w:rPr>
      </w:pPr>
      <w:r w:rsidRPr="002460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2460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04229A">
        <w:rPr>
          <w:rFonts w:ascii="Times New Roman" w:hAnsi="Times New Roman"/>
          <w:sz w:val="24"/>
          <w:szCs w:val="24"/>
        </w:rPr>
        <w:t>2</w:t>
      </w:r>
      <w:r w:rsidRPr="002460C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Pr="002460C2">
        <w:rPr>
          <w:rFonts w:ascii="Times New Roman" w:hAnsi="Times New Roman"/>
          <w:sz w:val="24"/>
          <w:szCs w:val="24"/>
        </w:rPr>
        <w:t xml:space="preserve"> года № </w:t>
      </w:r>
      <w:r w:rsidR="0004229A">
        <w:rPr>
          <w:rFonts w:ascii="Times New Roman" w:hAnsi="Times New Roman"/>
          <w:sz w:val="24"/>
          <w:szCs w:val="24"/>
        </w:rPr>
        <w:t>38</w:t>
      </w:r>
    </w:p>
    <w:p w:rsidR="00266B16" w:rsidRPr="00D007A5" w:rsidRDefault="00266B16" w:rsidP="00266B16">
      <w:pPr>
        <w:pStyle w:val="a5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007A5">
        <w:rPr>
          <w:rFonts w:ascii="Times New Roman" w:hAnsi="Times New Roman"/>
          <w:b/>
          <w:sz w:val="28"/>
          <w:szCs w:val="28"/>
        </w:rPr>
        <w:t>Перечень</w:t>
      </w:r>
    </w:p>
    <w:p w:rsidR="00266B16" w:rsidRPr="00D007A5" w:rsidRDefault="00266B16" w:rsidP="00266B16">
      <w:pPr>
        <w:pStyle w:val="a5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007A5">
        <w:rPr>
          <w:rFonts w:ascii="Times New Roman" w:hAnsi="Times New Roman"/>
          <w:b/>
          <w:sz w:val="28"/>
          <w:szCs w:val="28"/>
        </w:rPr>
        <w:t>бесхозяйных объектов недвижимости</w:t>
      </w:r>
    </w:p>
    <w:p w:rsidR="00266B16" w:rsidRPr="005A5DEF" w:rsidRDefault="00266B16" w:rsidP="00266B16">
      <w:pPr>
        <w:pStyle w:val="a5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007A5">
        <w:rPr>
          <w:rFonts w:ascii="Times New Roman" w:hAnsi="Times New Roman"/>
          <w:b/>
          <w:sz w:val="28"/>
          <w:szCs w:val="28"/>
        </w:rPr>
        <w:t xml:space="preserve">на территории муниципального образования </w:t>
      </w:r>
      <w:r w:rsidR="0004229A">
        <w:rPr>
          <w:rFonts w:ascii="Times New Roman" w:hAnsi="Times New Roman"/>
          <w:b/>
          <w:sz w:val="28"/>
          <w:szCs w:val="28"/>
        </w:rPr>
        <w:t>Державинский</w:t>
      </w:r>
      <w:r w:rsidRPr="00D007A5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266B16" w:rsidRDefault="00266B16" w:rsidP="00266B16">
      <w:pPr>
        <w:rPr>
          <w:sz w:val="20"/>
          <w:szCs w:val="28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1061"/>
        <w:gridCol w:w="1685"/>
        <w:gridCol w:w="1524"/>
        <w:gridCol w:w="1553"/>
        <w:gridCol w:w="1679"/>
        <w:gridCol w:w="1923"/>
      </w:tblGrid>
      <w:tr w:rsidR="00266B16" w:rsidRPr="009A02EF" w:rsidTr="00266B16">
        <w:tc>
          <w:tcPr>
            <w:tcW w:w="499" w:type="dxa"/>
            <w:shd w:val="clear" w:color="auto" w:fill="auto"/>
          </w:tcPr>
          <w:p w:rsidR="00266B16" w:rsidRPr="009A02EF" w:rsidRDefault="00266B16" w:rsidP="00EF0F1E">
            <w:pPr>
              <w:spacing w:after="0" w:line="240" w:lineRule="auto"/>
              <w:rPr>
                <w:sz w:val="20"/>
                <w:szCs w:val="28"/>
              </w:rPr>
            </w:pPr>
            <w:r w:rsidRPr="009A02EF">
              <w:rPr>
                <w:sz w:val="20"/>
                <w:szCs w:val="28"/>
              </w:rPr>
              <w:t>п/п</w:t>
            </w:r>
          </w:p>
        </w:tc>
        <w:tc>
          <w:tcPr>
            <w:tcW w:w="1061" w:type="dxa"/>
            <w:shd w:val="clear" w:color="auto" w:fill="auto"/>
          </w:tcPr>
          <w:p w:rsidR="00266B16" w:rsidRPr="009A02EF" w:rsidRDefault="00266B16" w:rsidP="00EF0F1E">
            <w:pPr>
              <w:spacing w:after="0" w:line="240" w:lineRule="auto"/>
              <w:rPr>
                <w:sz w:val="20"/>
                <w:szCs w:val="28"/>
              </w:rPr>
            </w:pPr>
            <w:r w:rsidRPr="009A02EF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685" w:type="dxa"/>
            <w:shd w:val="clear" w:color="auto" w:fill="auto"/>
          </w:tcPr>
          <w:p w:rsidR="00266B16" w:rsidRPr="009A02EF" w:rsidRDefault="00266B16" w:rsidP="00EF0F1E">
            <w:pPr>
              <w:spacing w:after="0" w:line="240" w:lineRule="auto"/>
              <w:rPr>
                <w:sz w:val="20"/>
                <w:szCs w:val="28"/>
              </w:rPr>
            </w:pPr>
            <w:r w:rsidRPr="009A02EF">
              <w:rPr>
                <w:sz w:val="20"/>
                <w:szCs w:val="20"/>
              </w:rPr>
              <w:t>Место нахождение объекта</w:t>
            </w:r>
          </w:p>
        </w:tc>
        <w:tc>
          <w:tcPr>
            <w:tcW w:w="1524" w:type="dxa"/>
            <w:shd w:val="clear" w:color="auto" w:fill="auto"/>
          </w:tcPr>
          <w:p w:rsidR="00266B16" w:rsidRPr="009A02EF" w:rsidRDefault="00266B16" w:rsidP="00EF0F1E">
            <w:pPr>
              <w:spacing w:after="0" w:line="240" w:lineRule="auto"/>
              <w:rPr>
                <w:sz w:val="20"/>
                <w:szCs w:val="28"/>
              </w:rPr>
            </w:pPr>
            <w:r w:rsidRPr="009A02EF">
              <w:rPr>
                <w:sz w:val="20"/>
                <w:szCs w:val="20"/>
              </w:rPr>
              <w:t>Краткая характеристика объекта</w:t>
            </w:r>
          </w:p>
        </w:tc>
        <w:tc>
          <w:tcPr>
            <w:tcW w:w="1553" w:type="dxa"/>
            <w:shd w:val="clear" w:color="auto" w:fill="auto"/>
          </w:tcPr>
          <w:p w:rsidR="00266B16" w:rsidRPr="009A02EF" w:rsidRDefault="00266B16" w:rsidP="00EF0F1E">
            <w:pPr>
              <w:spacing w:after="0" w:line="240" w:lineRule="auto"/>
              <w:rPr>
                <w:sz w:val="20"/>
                <w:szCs w:val="28"/>
              </w:rPr>
            </w:pPr>
            <w:r w:rsidRPr="009A02EF">
              <w:rPr>
                <w:sz w:val="20"/>
                <w:szCs w:val="20"/>
              </w:rPr>
              <w:t>№, дата постановления администрации о признании объекта бесхозяйным</w:t>
            </w:r>
          </w:p>
        </w:tc>
        <w:tc>
          <w:tcPr>
            <w:tcW w:w="1679" w:type="dxa"/>
            <w:shd w:val="clear" w:color="auto" w:fill="auto"/>
          </w:tcPr>
          <w:p w:rsidR="00266B16" w:rsidRPr="009A02EF" w:rsidRDefault="00266B16" w:rsidP="00EF0F1E">
            <w:pPr>
              <w:spacing w:after="0" w:line="240" w:lineRule="auto"/>
              <w:rPr>
                <w:sz w:val="20"/>
                <w:szCs w:val="28"/>
              </w:rPr>
            </w:pPr>
            <w:r w:rsidRPr="009A02EF">
              <w:rPr>
                <w:sz w:val="20"/>
                <w:szCs w:val="20"/>
              </w:rPr>
              <w:t>Дата постановки на учет в регистрирующем органе</w:t>
            </w:r>
          </w:p>
        </w:tc>
        <w:tc>
          <w:tcPr>
            <w:tcW w:w="1923" w:type="dxa"/>
            <w:shd w:val="clear" w:color="auto" w:fill="auto"/>
          </w:tcPr>
          <w:p w:rsidR="00266B16" w:rsidRPr="009A02EF" w:rsidRDefault="00266B16" w:rsidP="00EF0F1E">
            <w:pPr>
              <w:spacing w:after="0" w:line="240" w:lineRule="auto"/>
              <w:rPr>
                <w:sz w:val="20"/>
                <w:szCs w:val="28"/>
              </w:rPr>
            </w:pPr>
            <w:r w:rsidRPr="009A02EF">
              <w:rPr>
                <w:sz w:val="20"/>
                <w:szCs w:val="20"/>
              </w:rPr>
              <w:t>Примечание</w:t>
            </w:r>
          </w:p>
        </w:tc>
      </w:tr>
      <w:tr w:rsidR="00266B16" w:rsidRPr="009A02EF" w:rsidTr="00266B16">
        <w:tc>
          <w:tcPr>
            <w:tcW w:w="499" w:type="dxa"/>
            <w:shd w:val="clear" w:color="auto" w:fill="auto"/>
          </w:tcPr>
          <w:p w:rsidR="00266B16" w:rsidRDefault="00266B16" w:rsidP="00EF0F1E">
            <w:pPr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</w:p>
        </w:tc>
        <w:tc>
          <w:tcPr>
            <w:tcW w:w="1061" w:type="dxa"/>
            <w:shd w:val="clear" w:color="auto" w:fill="auto"/>
          </w:tcPr>
          <w:p w:rsidR="00266B16" w:rsidRDefault="00266B16" w:rsidP="00EF0F1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685" w:type="dxa"/>
            <w:shd w:val="clear" w:color="auto" w:fill="auto"/>
          </w:tcPr>
          <w:p w:rsidR="00266B16" w:rsidRDefault="00266B16" w:rsidP="00EF0F1E">
            <w:pPr>
              <w:spacing w:after="0" w:line="240" w:lineRule="auto"/>
              <w:ind w:left="-61"/>
              <w:rPr>
                <w:color w:val="000000"/>
                <w:sz w:val="18"/>
                <w:szCs w:val="18"/>
              </w:rPr>
            </w:pPr>
            <w:r w:rsidRPr="00B872FA">
              <w:rPr>
                <w:color w:val="000000"/>
                <w:sz w:val="18"/>
                <w:szCs w:val="18"/>
              </w:rPr>
              <w:t xml:space="preserve">Оренбургская область, р-н Бузулукский, с </w:t>
            </w:r>
            <w:r w:rsidR="0004229A">
              <w:rPr>
                <w:color w:val="000000"/>
                <w:sz w:val="18"/>
                <w:szCs w:val="18"/>
              </w:rPr>
              <w:t>Державино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="0004229A">
              <w:rPr>
                <w:color w:val="000000"/>
                <w:sz w:val="18"/>
                <w:szCs w:val="18"/>
              </w:rPr>
              <w:t>ул. Пролетарская</w:t>
            </w:r>
            <w:r w:rsidRPr="00B872FA">
              <w:rPr>
                <w:color w:val="000000"/>
                <w:sz w:val="18"/>
                <w:szCs w:val="18"/>
              </w:rPr>
              <w:t xml:space="preserve">, д </w:t>
            </w:r>
            <w:r w:rsidR="0004229A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524" w:type="dxa"/>
            <w:shd w:val="clear" w:color="auto" w:fill="auto"/>
          </w:tcPr>
          <w:p w:rsidR="00EF0F1E" w:rsidRDefault="00EF0F1E" w:rsidP="00EF0F1E">
            <w:pPr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Жилой дом, 50 </w:t>
            </w:r>
            <w:proofErr w:type="spellStart"/>
            <w:r>
              <w:rPr>
                <w:sz w:val="20"/>
                <w:szCs w:val="28"/>
              </w:rPr>
              <w:t>кв.м</w:t>
            </w:r>
            <w:proofErr w:type="spellEnd"/>
            <w:r>
              <w:rPr>
                <w:sz w:val="20"/>
                <w:szCs w:val="28"/>
              </w:rPr>
              <w:t>.,</w:t>
            </w:r>
          </w:p>
          <w:p w:rsidR="00EF0F1E" w:rsidRDefault="00EF0F1E" w:rsidP="00EF0F1E">
            <w:pPr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1957 года постройки, </w:t>
            </w:r>
          </w:p>
          <w:p w:rsidR="00266B16" w:rsidRDefault="00EF0F1E" w:rsidP="00EF0F1E">
            <w:pPr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деревянный,</w:t>
            </w:r>
          </w:p>
          <w:p w:rsidR="00EF0F1E" w:rsidRDefault="00EF0F1E" w:rsidP="00EF0F1E">
            <w:pPr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одноэтажный</w:t>
            </w:r>
          </w:p>
        </w:tc>
        <w:tc>
          <w:tcPr>
            <w:tcW w:w="1553" w:type="dxa"/>
            <w:shd w:val="clear" w:color="auto" w:fill="auto"/>
          </w:tcPr>
          <w:p w:rsidR="00266B16" w:rsidRPr="002460C2" w:rsidRDefault="00266B16" w:rsidP="00EF0F1E">
            <w:pPr>
              <w:spacing w:after="0" w:line="240" w:lineRule="auto"/>
            </w:pPr>
            <w:r w:rsidRPr="002460C2">
              <w:rPr>
                <w:sz w:val="20"/>
                <w:szCs w:val="28"/>
              </w:rPr>
              <w:t xml:space="preserve">№ </w:t>
            </w:r>
            <w:r w:rsidR="00EF0F1E">
              <w:rPr>
                <w:sz w:val="20"/>
                <w:szCs w:val="28"/>
              </w:rPr>
              <w:t>38</w:t>
            </w:r>
            <w:r w:rsidRPr="002460C2">
              <w:rPr>
                <w:sz w:val="20"/>
                <w:szCs w:val="28"/>
              </w:rPr>
              <w:t xml:space="preserve"> от 2</w:t>
            </w:r>
            <w:r>
              <w:rPr>
                <w:sz w:val="20"/>
                <w:szCs w:val="28"/>
              </w:rPr>
              <w:t>1</w:t>
            </w:r>
            <w:r w:rsidRPr="002460C2">
              <w:rPr>
                <w:sz w:val="20"/>
                <w:szCs w:val="28"/>
              </w:rPr>
              <w:t>.</w:t>
            </w:r>
            <w:r w:rsidR="00EF0F1E">
              <w:rPr>
                <w:sz w:val="20"/>
                <w:szCs w:val="28"/>
              </w:rPr>
              <w:t>02</w:t>
            </w:r>
            <w:r w:rsidRPr="002460C2">
              <w:rPr>
                <w:sz w:val="20"/>
                <w:szCs w:val="28"/>
              </w:rPr>
              <w:t>.202</w:t>
            </w:r>
            <w:r w:rsidR="00EF0F1E">
              <w:rPr>
                <w:sz w:val="20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1679" w:type="dxa"/>
            <w:shd w:val="clear" w:color="auto" w:fill="auto"/>
          </w:tcPr>
          <w:p w:rsidR="00266B16" w:rsidRDefault="00266B16" w:rsidP="00EF0F1E">
            <w:pPr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</w:p>
        </w:tc>
        <w:tc>
          <w:tcPr>
            <w:tcW w:w="1923" w:type="dxa"/>
            <w:shd w:val="clear" w:color="auto" w:fill="auto"/>
          </w:tcPr>
          <w:p w:rsidR="00266B16" w:rsidRDefault="00266B16" w:rsidP="00EF0F1E">
            <w:pPr>
              <w:spacing w:after="0" w:line="240" w:lineRule="auto"/>
              <w:rPr>
                <w:sz w:val="20"/>
                <w:szCs w:val="28"/>
              </w:rPr>
            </w:pPr>
          </w:p>
        </w:tc>
      </w:tr>
    </w:tbl>
    <w:p w:rsidR="00266B16" w:rsidRPr="005A5DEF" w:rsidRDefault="00266B16" w:rsidP="00266B16">
      <w:pPr>
        <w:rPr>
          <w:sz w:val="20"/>
          <w:szCs w:val="28"/>
        </w:rPr>
      </w:pPr>
    </w:p>
    <w:p w:rsidR="00D33184" w:rsidRDefault="00D33184" w:rsidP="00266B16"/>
    <w:sectPr w:rsidR="00D33184" w:rsidSect="00266B1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03"/>
    <w:rsid w:val="0004229A"/>
    <w:rsid w:val="00266B16"/>
    <w:rsid w:val="00405903"/>
    <w:rsid w:val="00AF307B"/>
    <w:rsid w:val="00D33184"/>
    <w:rsid w:val="00E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66B1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66B16"/>
  </w:style>
  <w:style w:type="paragraph" w:styleId="3">
    <w:name w:val="Body Text 3"/>
    <w:basedOn w:val="a"/>
    <w:link w:val="30"/>
    <w:uiPriority w:val="99"/>
    <w:semiHidden/>
    <w:unhideWhenUsed/>
    <w:rsid w:val="00266B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6B16"/>
    <w:rPr>
      <w:sz w:val="16"/>
      <w:szCs w:val="16"/>
    </w:rPr>
  </w:style>
  <w:style w:type="paragraph" w:styleId="a5">
    <w:name w:val="No Spacing"/>
    <w:uiPriority w:val="1"/>
    <w:qFormat/>
    <w:rsid w:val="00266B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66B1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66B16"/>
  </w:style>
  <w:style w:type="paragraph" w:styleId="3">
    <w:name w:val="Body Text 3"/>
    <w:basedOn w:val="a"/>
    <w:link w:val="30"/>
    <w:uiPriority w:val="99"/>
    <w:semiHidden/>
    <w:unhideWhenUsed/>
    <w:rsid w:val="00266B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6B16"/>
    <w:rPr>
      <w:sz w:val="16"/>
      <w:szCs w:val="16"/>
    </w:rPr>
  </w:style>
  <w:style w:type="paragraph" w:styleId="a5">
    <w:name w:val="No Spacing"/>
    <w:uiPriority w:val="1"/>
    <w:qFormat/>
    <w:rsid w:val="00266B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5</cp:revision>
  <cp:lastPrinted>2024-04-04T10:49:00Z</cp:lastPrinted>
  <dcterms:created xsi:type="dcterms:W3CDTF">2024-03-25T10:03:00Z</dcterms:created>
  <dcterms:modified xsi:type="dcterms:W3CDTF">2024-04-04T10:49:00Z</dcterms:modified>
</cp:coreProperties>
</file>