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66" w:rsidRDefault="002B2366" w:rsidP="002B2366">
      <w:pPr>
        <w:pStyle w:val="ConsPlusNormal"/>
        <w:ind w:firstLine="567"/>
        <w:contextualSpacing/>
        <w:jc w:val="center"/>
        <w:rPr>
          <w:rFonts w:ascii="Times New Roman" w:hAnsi="Times New Roman" w:cs="Times New Roman"/>
          <w:sz w:val="24"/>
          <w:szCs w:val="24"/>
        </w:rPr>
      </w:pPr>
    </w:p>
    <w:tbl>
      <w:tblPr>
        <w:tblStyle w:val="a9"/>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2B2366" w:rsidRPr="00E24CAC" w:rsidTr="004C76B7">
        <w:tc>
          <w:tcPr>
            <w:tcW w:w="4928" w:type="dxa"/>
          </w:tcPr>
          <w:p w:rsidR="002B2366" w:rsidRPr="00E24CAC" w:rsidRDefault="002B2366" w:rsidP="004C76B7">
            <w:pPr>
              <w:keepNext/>
              <w:jc w:val="center"/>
              <w:outlineLvl w:val="1"/>
              <w:rPr>
                <w:sz w:val="28"/>
                <w:szCs w:val="28"/>
              </w:rPr>
            </w:pPr>
            <w:r w:rsidRPr="00E24CAC">
              <w:rPr>
                <w:b/>
                <w:sz w:val="28"/>
                <w:szCs w:val="28"/>
              </w:rPr>
              <w:t>Администрация</w:t>
            </w:r>
          </w:p>
          <w:p w:rsidR="002B2366" w:rsidRPr="00E24CAC" w:rsidRDefault="002B2366" w:rsidP="004C76B7">
            <w:pPr>
              <w:jc w:val="center"/>
              <w:rPr>
                <w:b/>
                <w:sz w:val="28"/>
                <w:szCs w:val="28"/>
              </w:rPr>
            </w:pPr>
            <w:r w:rsidRPr="00E24CAC">
              <w:rPr>
                <w:b/>
                <w:sz w:val="28"/>
                <w:szCs w:val="28"/>
              </w:rPr>
              <w:t>муниципального образования</w:t>
            </w:r>
          </w:p>
          <w:p w:rsidR="002B2366" w:rsidRPr="00E24CAC" w:rsidRDefault="004C76B7" w:rsidP="004C76B7">
            <w:pPr>
              <w:keepNext/>
              <w:jc w:val="center"/>
              <w:outlineLvl w:val="0"/>
              <w:rPr>
                <w:b/>
                <w:bCs/>
                <w:sz w:val="28"/>
                <w:szCs w:val="28"/>
              </w:rPr>
            </w:pPr>
            <w:r>
              <w:rPr>
                <w:b/>
                <w:bCs/>
                <w:sz w:val="28"/>
                <w:szCs w:val="28"/>
              </w:rPr>
              <w:t>Твердиловский</w:t>
            </w:r>
            <w:r w:rsidR="002B2366" w:rsidRPr="00E24CAC">
              <w:rPr>
                <w:b/>
                <w:bCs/>
                <w:sz w:val="28"/>
                <w:szCs w:val="28"/>
              </w:rPr>
              <w:t xml:space="preserve"> сельсовет</w:t>
            </w:r>
          </w:p>
          <w:p w:rsidR="002B2366" w:rsidRPr="00E24CAC" w:rsidRDefault="002B2366" w:rsidP="004C76B7">
            <w:pPr>
              <w:jc w:val="center"/>
              <w:rPr>
                <w:b/>
                <w:bCs/>
                <w:sz w:val="28"/>
                <w:szCs w:val="28"/>
              </w:rPr>
            </w:pPr>
            <w:r w:rsidRPr="00E24CAC">
              <w:rPr>
                <w:b/>
                <w:bCs/>
                <w:sz w:val="28"/>
                <w:szCs w:val="28"/>
              </w:rPr>
              <w:t>Бузулукского района</w:t>
            </w:r>
          </w:p>
          <w:p w:rsidR="002B2366" w:rsidRPr="00E24CAC" w:rsidRDefault="002B2366" w:rsidP="004C76B7">
            <w:pPr>
              <w:jc w:val="center"/>
              <w:rPr>
                <w:b/>
                <w:bCs/>
                <w:sz w:val="28"/>
                <w:szCs w:val="28"/>
              </w:rPr>
            </w:pPr>
            <w:r w:rsidRPr="00E24CAC">
              <w:rPr>
                <w:b/>
                <w:bCs/>
                <w:sz w:val="28"/>
                <w:szCs w:val="28"/>
              </w:rPr>
              <w:t>Оренбургской области</w:t>
            </w:r>
          </w:p>
          <w:p w:rsidR="002B2366" w:rsidRPr="00E24CAC" w:rsidRDefault="002B2366" w:rsidP="004C76B7">
            <w:pPr>
              <w:jc w:val="center"/>
              <w:rPr>
                <w:b/>
                <w:bCs/>
                <w:sz w:val="28"/>
                <w:szCs w:val="28"/>
              </w:rPr>
            </w:pPr>
          </w:p>
          <w:p w:rsidR="002B2366" w:rsidRPr="00E24CAC" w:rsidRDefault="002B2366" w:rsidP="004C76B7">
            <w:pPr>
              <w:jc w:val="center"/>
              <w:rPr>
                <w:b/>
                <w:sz w:val="28"/>
                <w:szCs w:val="28"/>
              </w:rPr>
            </w:pPr>
            <w:r w:rsidRPr="00E24CAC">
              <w:rPr>
                <w:b/>
                <w:sz w:val="28"/>
                <w:szCs w:val="28"/>
              </w:rPr>
              <w:t>П</w:t>
            </w:r>
            <w:r w:rsidR="005105D0">
              <w:rPr>
                <w:b/>
                <w:sz w:val="28"/>
                <w:szCs w:val="28"/>
              </w:rPr>
              <w:t xml:space="preserve"> </w:t>
            </w:r>
            <w:r w:rsidRPr="00E24CAC">
              <w:rPr>
                <w:b/>
                <w:sz w:val="28"/>
                <w:szCs w:val="28"/>
              </w:rPr>
              <w:t>О</w:t>
            </w:r>
            <w:r w:rsidR="005105D0">
              <w:rPr>
                <w:b/>
                <w:sz w:val="28"/>
                <w:szCs w:val="28"/>
              </w:rPr>
              <w:t xml:space="preserve"> </w:t>
            </w:r>
            <w:r w:rsidRPr="00E24CAC">
              <w:rPr>
                <w:b/>
                <w:sz w:val="28"/>
                <w:szCs w:val="28"/>
              </w:rPr>
              <w:t>С</w:t>
            </w:r>
            <w:r w:rsidR="005105D0">
              <w:rPr>
                <w:b/>
                <w:sz w:val="28"/>
                <w:szCs w:val="28"/>
              </w:rPr>
              <w:t xml:space="preserve"> </w:t>
            </w:r>
            <w:r w:rsidRPr="00E24CAC">
              <w:rPr>
                <w:b/>
                <w:sz w:val="28"/>
                <w:szCs w:val="28"/>
              </w:rPr>
              <w:t>Т</w:t>
            </w:r>
            <w:r w:rsidR="005105D0">
              <w:rPr>
                <w:b/>
                <w:sz w:val="28"/>
                <w:szCs w:val="28"/>
              </w:rPr>
              <w:t xml:space="preserve"> </w:t>
            </w:r>
            <w:r w:rsidRPr="00E24CAC">
              <w:rPr>
                <w:b/>
                <w:sz w:val="28"/>
                <w:szCs w:val="28"/>
              </w:rPr>
              <w:t>А</w:t>
            </w:r>
            <w:r w:rsidR="005105D0">
              <w:rPr>
                <w:b/>
                <w:sz w:val="28"/>
                <w:szCs w:val="28"/>
              </w:rPr>
              <w:t xml:space="preserve"> </w:t>
            </w:r>
            <w:r w:rsidRPr="00E24CAC">
              <w:rPr>
                <w:b/>
                <w:sz w:val="28"/>
                <w:szCs w:val="28"/>
              </w:rPr>
              <w:t>Н</w:t>
            </w:r>
            <w:r w:rsidR="005105D0">
              <w:rPr>
                <w:b/>
                <w:sz w:val="28"/>
                <w:szCs w:val="28"/>
              </w:rPr>
              <w:t xml:space="preserve"> </w:t>
            </w:r>
            <w:r w:rsidRPr="00E24CAC">
              <w:rPr>
                <w:b/>
                <w:sz w:val="28"/>
                <w:szCs w:val="28"/>
              </w:rPr>
              <w:t>О</w:t>
            </w:r>
            <w:r w:rsidR="005105D0">
              <w:rPr>
                <w:b/>
                <w:sz w:val="28"/>
                <w:szCs w:val="28"/>
              </w:rPr>
              <w:t xml:space="preserve"> </w:t>
            </w:r>
            <w:r w:rsidRPr="00E24CAC">
              <w:rPr>
                <w:b/>
                <w:sz w:val="28"/>
                <w:szCs w:val="28"/>
              </w:rPr>
              <w:t>В</w:t>
            </w:r>
            <w:r w:rsidR="005105D0">
              <w:rPr>
                <w:b/>
                <w:sz w:val="28"/>
                <w:szCs w:val="28"/>
              </w:rPr>
              <w:t xml:space="preserve"> </w:t>
            </w:r>
            <w:r w:rsidRPr="00E24CAC">
              <w:rPr>
                <w:b/>
                <w:sz w:val="28"/>
                <w:szCs w:val="28"/>
              </w:rPr>
              <w:t>Л</w:t>
            </w:r>
            <w:r w:rsidR="005105D0">
              <w:rPr>
                <w:b/>
                <w:sz w:val="28"/>
                <w:szCs w:val="28"/>
              </w:rPr>
              <w:t xml:space="preserve"> </w:t>
            </w:r>
            <w:r w:rsidRPr="00E24CAC">
              <w:rPr>
                <w:b/>
                <w:sz w:val="28"/>
                <w:szCs w:val="28"/>
              </w:rPr>
              <w:t>Е</w:t>
            </w:r>
            <w:r w:rsidR="005105D0">
              <w:rPr>
                <w:b/>
                <w:sz w:val="28"/>
                <w:szCs w:val="28"/>
              </w:rPr>
              <w:t xml:space="preserve"> </w:t>
            </w:r>
            <w:r w:rsidRPr="00E24CAC">
              <w:rPr>
                <w:b/>
                <w:sz w:val="28"/>
                <w:szCs w:val="28"/>
              </w:rPr>
              <w:t>Н</w:t>
            </w:r>
            <w:r w:rsidR="005105D0">
              <w:rPr>
                <w:b/>
                <w:sz w:val="28"/>
                <w:szCs w:val="28"/>
              </w:rPr>
              <w:t xml:space="preserve"> </w:t>
            </w:r>
            <w:r w:rsidRPr="00E24CAC">
              <w:rPr>
                <w:b/>
                <w:sz w:val="28"/>
                <w:szCs w:val="28"/>
              </w:rPr>
              <w:t>И</w:t>
            </w:r>
            <w:r w:rsidR="005105D0">
              <w:rPr>
                <w:b/>
                <w:sz w:val="28"/>
                <w:szCs w:val="28"/>
              </w:rPr>
              <w:t xml:space="preserve"> </w:t>
            </w:r>
            <w:r w:rsidRPr="00E24CAC">
              <w:rPr>
                <w:b/>
                <w:sz w:val="28"/>
                <w:szCs w:val="28"/>
              </w:rPr>
              <w:t>Е</w:t>
            </w:r>
          </w:p>
          <w:p w:rsidR="002B2366" w:rsidRPr="00E24CAC" w:rsidRDefault="002B2366" w:rsidP="004C76B7">
            <w:pPr>
              <w:jc w:val="center"/>
              <w:rPr>
                <w:sz w:val="28"/>
                <w:szCs w:val="28"/>
              </w:rPr>
            </w:pPr>
          </w:p>
          <w:p w:rsidR="002B2366" w:rsidRPr="00E24CAC" w:rsidRDefault="004C76B7" w:rsidP="004C76B7">
            <w:pPr>
              <w:jc w:val="center"/>
              <w:rPr>
                <w:sz w:val="28"/>
                <w:szCs w:val="28"/>
              </w:rPr>
            </w:pPr>
            <w:r>
              <w:rPr>
                <w:sz w:val="28"/>
                <w:szCs w:val="28"/>
              </w:rPr>
              <w:t>20</w:t>
            </w:r>
            <w:r w:rsidR="00F90929">
              <w:rPr>
                <w:sz w:val="28"/>
                <w:szCs w:val="28"/>
              </w:rPr>
              <w:t>.</w:t>
            </w:r>
            <w:r>
              <w:rPr>
                <w:sz w:val="28"/>
                <w:szCs w:val="28"/>
              </w:rPr>
              <w:t>12</w:t>
            </w:r>
            <w:r w:rsidR="00F90929">
              <w:rPr>
                <w:sz w:val="28"/>
                <w:szCs w:val="28"/>
              </w:rPr>
              <w:t>.2022</w:t>
            </w:r>
            <w:r w:rsidR="002B2366" w:rsidRPr="00E24CAC">
              <w:rPr>
                <w:sz w:val="28"/>
                <w:szCs w:val="28"/>
              </w:rPr>
              <w:t xml:space="preserve"> № </w:t>
            </w:r>
            <w:r w:rsidR="00F90929">
              <w:rPr>
                <w:sz w:val="28"/>
                <w:szCs w:val="28"/>
              </w:rPr>
              <w:t>53</w:t>
            </w:r>
          </w:p>
          <w:p w:rsidR="002B2366" w:rsidRPr="00E24CAC" w:rsidRDefault="002B2366" w:rsidP="004C76B7">
            <w:pPr>
              <w:jc w:val="center"/>
              <w:rPr>
                <w:sz w:val="28"/>
                <w:szCs w:val="28"/>
              </w:rPr>
            </w:pPr>
            <w:r w:rsidRPr="00E24CAC">
              <w:rPr>
                <w:sz w:val="28"/>
                <w:szCs w:val="28"/>
              </w:rPr>
              <w:t xml:space="preserve">с. </w:t>
            </w:r>
            <w:r w:rsidR="004C76B7">
              <w:rPr>
                <w:sz w:val="28"/>
                <w:szCs w:val="28"/>
              </w:rPr>
              <w:t>Твердилово</w:t>
            </w:r>
          </w:p>
          <w:p w:rsidR="002B2366" w:rsidRPr="00E24CAC" w:rsidRDefault="002B2366" w:rsidP="004C76B7">
            <w:pPr>
              <w:ind w:firstLine="567"/>
              <w:jc w:val="center"/>
              <w:rPr>
                <w:rFonts w:eastAsiaTheme="minorHAnsi"/>
                <w:sz w:val="28"/>
                <w:szCs w:val="28"/>
                <w:lang w:eastAsia="en-US"/>
              </w:rPr>
            </w:pPr>
          </w:p>
          <w:p w:rsidR="002B2366" w:rsidRPr="00E24CAC" w:rsidRDefault="002B2366" w:rsidP="004C76B7">
            <w:pPr>
              <w:jc w:val="both"/>
              <w:rPr>
                <w:rFonts w:eastAsiaTheme="minorHAnsi"/>
                <w:sz w:val="28"/>
                <w:szCs w:val="28"/>
                <w:lang w:eastAsia="en-US"/>
              </w:rPr>
            </w:pPr>
            <w:r w:rsidRPr="00E24CAC">
              <w:rPr>
                <w:rFonts w:eastAsiaTheme="minorHAnsi"/>
                <w:sz w:val="28"/>
                <w:szCs w:val="28"/>
                <w:lang w:eastAsia="en-US"/>
              </w:rPr>
              <w:t>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2B2366" w:rsidRPr="00E24CAC" w:rsidRDefault="002B2366" w:rsidP="004C76B7">
            <w:pPr>
              <w:ind w:right="114"/>
              <w:jc w:val="both"/>
              <w:rPr>
                <w:rFonts w:eastAsiaTheme="minorHAnsi"/>
                <w:spacing w:val="10"/>
                <w:sz w:val="28"/>
                <w:szCs w:val="28"/>
                <w:lang w:eastAsia="en-US"/>
              </w:rPr>
            </w:pPr>
          </w:p>
        </w:tc>
        <w:tc>
          <w:tcPr>
            <w:tcW w:w="4785" w:type="dxa"/>
          </w:tcPr>
          <w:p w:rsidR="002B2366" w:rsidRPr="00E24CAC" w:rsidRDefault="002B2366" w:rsidP="004C76B7">
            <w:pPr>
              <w:autoSpaceDE w:val="0"/>
              <w:autoSpaceDN w:val="0"/>
              <w:adjustRightInd w:val="0"/>
              <w:rPr>
                <w:b/>
                <w:sz w:val="28"/>
                <w:szCs w:val="28"/>
              </w:rPr>
            </w:pPr>
          </w:p>
        </w:tc>
      </w:tr>
    </w:tbl>
    <w:p w:rsidR="002B2366" w:rsidRPr="00E24CAC" w:rsidRDefault="002B2366" w:rsidP="002B2366">
      <w:pPr>
        <w:autoSpaceDE w:val="0"/>
        <w:autoSpaceDN w:val="0"/>
        <w:adjustRightInd w:val="0"/>
        <w:ind w:firstLine="567"/>
        <w:jc w:val="both"/>
        <w:rPr>
          <w:rFonts w:eastAsiaTheme="minorHAnsi"/>
          <w:spacing w:val="10"/>
          <w:sz w:val="28"/>
          <w:szCs w:val="28"/>
          <w:lang w:eastAsia="en-US"/>
        </w:rPr>
      </w:pPr>
    </w:p>
    <w:p w:rsidR="002B2366" w:rsidRPr="00E24CAC" w:rsidRDefault="002B2366" w:rsidP="002B2366">
      <w:pPr>
        <w:autoSpaceDE w:val="0"/>
        <w:autoSpaceDN w:val="0"/>
        <w:adjustRightInd w:val="0"/>
        <w:ind w:firstLine="567"/>
        <w:jc w:val="both"/>
        <w:rPr>
          <w:rFonts w:eastAsiaTheme="minorHAnsi"/>
          <w:sz w:val="28"/>
          <w:szCs w:val="28"/>
          <w:lang w:eastAsia="en-US"/>
        </w:rPr>
      </w:pPr>
      <w:r w:rsidRPr="00E24CAC">
        <w:rPr>
          <w:rFonts w:eastAsiaTheme="minorHAnsi"/>
          <w:spacing w:val="10"/>
          <w:sz w:val="28"/>
          <w:szCs w:val="28"/>
          <w:lang w:eastAsia="en-US"/>
        </w:rPr>
        <w:t xml:space="preserve">В целях </w:t>
      </w:r>
      <w:r w:rsidRPr="00E24CAC">
        <w:rPr>
          <w:rFonts w:eastAsiaTheme="minorHAnsi"/>
          <w:sz w:val="28"/>
          <w:szCs w:val="28"/>
          <w:lang w:eastAsia="en-US"/>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w:t>
      </w:r>
      <w:r w:rsidRPr="00E24CAC">
        <w:rPr>
          <w:rFonts w:eastAsiaTheme="minorHAnsi" w:cstheme="minorBidi"/>
          <w:sz w:val="28"/>
          <w:szCs w:val="28"/>
          <w:lang w:eastAsia="en-US"/>
        </w:rPr>
        <w:t xml:space="preserve">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государственных  и  муниципальных  услуг, Уставом муниципального образования </w:t>
      </w:r>
      <w:r w:rsidR="004C76B7">
        <w:rPr>
          <w:rFonts w:eastAsiaTheme="minorHAnsi" w:cstheme="minorBidi"/>
          <w:sz w:val="28"/>
          <w:szCs w:val="28"/>
          <w:lang w:eastAsia="en-US"/>
        </w:rPr>
        <w:t>Твердиловский</w:t>
      </w:r>
      <w:r w:rsidRPr="00E24CAC">
        <w:rPr>
          <w:rFonts w:eastAsiaTheme="minorHAnsi" w:cstheme="minorBidi"/>
          <w:sz w:val="28"/>
          <w:szCs w:val="28"/>
          <w:lang w:eastAsia="en-US"/>
        </w:rPr>
        <w:t xml:space="preserve"> сельсовет Бузулукского района Оренбургской области, Администрация муниципального образования </w:t>
      </w:r>
      <w:r w:rsidR="004C76B7">
        <w:rPr>
          <w:rFonts w:eastAsiaTheme="minorHAnsi" w:cstheme="minorBidi"/>
          <w:sz w:val="28"/>
          <w:szCs w:val="28"/>
          <w:lang w:eastAsia="en-US"/>
        </w:rPr>
        <w:t>Твердиловский</w:t>
      </w:r>
      <w:r w:rsidRPr="00E24CAC">
        <w:rPr>
          <w:rFonts w:eastAsiaTheme="minorHAnsi" w:cstheme="minorBidi"/>
          <w:sz w:val="28"/>
          <w:szCs w:val="28"/>
          <w:lang w:eastAsia="en-US"/>
        </w:rPr>
        <w:t xml:space="preserve"> сельсовет Бузулукского района Оренбургской области, ПОСТАНОВЛЯЕТ:</w:t>
      </w:r>
    </w:p>
    <w:p w:rsidR="002B2366" w:rsidRDefault="002B2366" w:rsidP="002B2366">
      <w:pPr>
        <w:autoSpaceDE w:val="0"/>
        <w:autoSpaceDN w:val="0"/>
        <w:adjustRightInd w:val="0"/>
        <w:ind w:firstLine="567"/>
        <w:jc w:val="both"/>
        <w:rPr>
          <w:rFonts w:eastAsiaTheme="minorHAnsi"/>
          <w:sz w:val="28"/>
          <w:szCs w:val="28"/>
          <w:lang w:eastAsia="en-US"/>
        </w:rPr>
      </w:pPr>
      <w:r w:rsidRPr="00E24CAC">
        <w:rPr>
          <w:spacing w:val="2"/>
          <w:sz w:val="28"/>
          <w:szCs w:val="28"/>
        </w:rPr>
        <w:t xml:space="preserve">1. </w:t>
      </w:r>
      <w:r w:rsidRPr="00E24CAC">
        <w:rPr>
          <w:rFonts w:eastAsiaTheme="minorHAnsi"/>
          <w:sz w:val="28"/>
          <w:szCs w:val="28"/>
          <w:lang w:eastAsia="en-US"/>
        </w:rPr>
        <w:t>Утвердить прилагаемый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согласно приложению.</w:t>
      </w:r>
    </w:p>
    <w:p w:rsidR="002B2366" w:rsidRPr="00012BFB" w:rsidRDefault="002B2366" w:rsidP="004C76B7">
      <w:pPr>
        <w:autoSpaceDE w:val="0"/>
        <w:autoSpaceDN w:val="0"/>
        <w:adjustRightInd w:val="0"/>
        <w:ind w:firstLine="567"/>
        <w:jc w:val="both"/>
        <w:rPr>
          <w:rFonts w:eastAsiaTheme="minorHAnsi"/>
          <w:sz w:val="28"/>
          <w:szCs w:val="28"/>
          <w:lang w:eastAsia="en-US"/>
        </w:rPr>
      </w:pPr>
      <w:r w:rsidRPr="00012BFB">
        <w:rPr>
          <w:rFonts w:eastAsiaTheme="minorHAnsi"/>
          <w:sz w:val="28"/>
          <w:szCs w:val="28"/>
          <w:lang w:eastAsia="en-US"/>
        </w:rPr>
        <w:t xml:space="preserve">2. Отменить постановление администрации муниципального образования </w:t>
      </w:r>
      <w:r w:rsidR="004C76B7">
        <w:rPr>
          <w:rFonts w:eastAsiaTheme="minorHAnsi"/>
          <w:sz w:val="28"/>
          <w:szCs w:val="28"/>
          <w:lang w:eastAsia="en-US"/>
        </w:rPr>
        <w:t>Твердиловский</w:t>
      </w:r>
      <w:r w:rsidRPr="00012BFB">
        <w:rPr>
          <w:rFonts w:eastAsiaTheme="minorHAnsi"/>
          <w:sz w:val="28"/>
          <w:szCs w:val="28"/>
          <w:lang w:eastAsia="en-US"/>
        </w:rPr>
        <w:t xml:space="preserve"> сельсовет Бузулукского района от 22.06.2017 № </w:t>
      </w:r>
      <w:r w:rsidR="004C76B7">
        <w:rPr>
          <w:rFonts w:eastAsiaTheme="minorHAnsi"/>
          <w:sz w:val="28"/>
          <w:szCs w:val="28"/>
          <w:lang w:eastAsia="en-US"/>
        </w:rPr>
        <w:t>29</w:t>
      </w:r>
      <w:r w:rsidRPr="00012BFB">
        <w:rPr>
          <w:rFonts w:eastAsiaTheme="minorHAnsi"/>
          <w:sz w:val="28"/>
          <w:szCs w:val="28"/>
          <w:lang w:eastAsia="en-US"/>
        </w:rPr>
        <w:t xml:space="preserve"> </w:t>
      </w:r>
      <w:bookmarkStart w:id="0" w:name="_GoBack"/>
      <w:bookmarkEnd w:id="0"/>
      <w:r w:rsidR="004C76B7" w:rsidRPr="004C76B7">
        <w:rPr>
          <w:rFonts w:eastAsiaTheme="minorHAnsi"/>
          <w:sz w:val="28"/>
          <w:szCs w:val="28"/>
          <w:lang w:eastAsia="en-US"/>
        </w:rPr>
        <w:t>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w:t>
      </w:r>
      <w:r w:rsidR="004C76B7">
        <w:rPr>
          <w:rFonts w:eastAsiaTheme="minorHAnsi"/>
          <w:sz w:val="28"/>
          <w:szCs w:val="28"/>
          <w:lang w:eastAsia="en-US"/>
        </w:rPr>
        <w:t>екта капитального строительства</w:t>
      </w:r>
      <w:r w:rsidRPr="00E24CAC">
        <w:rPr>
          <w:rFonts w:eastAsiaTheme="minorHAnsi"/>
          <w:sz w:val="28"/>
          <w:szCs w:val="28"/>
          <w:lang w:eastAsia="en-US"/>
        </w:rPr>
        <w:t>»</w:t>
      </w:r>
      <w:r w:rsidRPr="00012BFB">
        <w:rPr>
          <w:rFonts w:eastAsiaTheme="minorHAnsi"/>
          <w:sz w:val="28"/>
          <w:szCs w:val="28"/>
          <w:lang w:eastAsia="en-US"/>
        </w:rPr>
        <w:t xml:space="preserve"> на территории муниципального образования </w:t>
      </w:r>
      <w:r w:rsidR="004C76B7">
        <w:rPr>
          <w:rFonts w:eastAsiaTheme="minorHAnsi"/>
          <w:sz w:val="28"/>
          <w:szCs w:val="28"/>
          <w:lang w:eastAsia="en-US"/>
        </w:rPr>
        <w:t>Твердиловский</w:t>
      </w:r>
      <w:r w:rsidRPr="00012BFB">
        <w:rPr>
          <w:rFonts w:eastAsiaTheme="minorHAnsi"/>
          <w:sz w:val="28"/>
          <w:szCs w:val="28"/>
          <w:lang w:eastAsia="en-US"/>
        </w:rPr>
        <w:t xml:space="preserve"> сельсовет Бузулукского района Оренбургской области.</w:t>
      </w:r>
    </w:p>
    <w:p w:rsidR="002B2366" w:rsidRPr="00E24CAC" w:rsidRDefault="002B2366" w:rsidP="002B2366">
      <w:pPr>
        <w:autoSpaceDE w:val="0"/>
        <w:autoSpaceDN w:val="0"/>
        <w:adjustRightInd w:val="0"/>
        <w:ind w:firstLine="567"/>
        <w:jc w:val="both"/>
        <w:rPr>
          <w:rFonts w:eastAsiaTheme="minorHAnsi"/>
          <w:sz w:val="28"/>
          <w:szCs w:val="28"/>
          <w:lang w:eastAsia="en-US"/>
        </w:rPr>
      </w:pPr>
    </w:p>
    <w:p w:rsidR="002B2366" w:rsidRPr="00E24CAC" w:rsidRDefault="002B2366" w:rsidP="002B2366">
      <w:pPr>
        <w:autoSpaceDE w:val="0"/>
        <w:autoSpaceDN w:val="0"/>
        <w:adjustRightInd w:val="0"/>
        <w:ind w:firstLine="567"/>
        <w:jc w:val="both"/>
        <w:rPr>
          <w:sz w:val="28"/>
          <w:szCs w:val="28"/>
        </w:rPr>
      </w:pPr>
      <w:r w:rsidRPr="00E24CAC">
        <w:rPr>
          <w:sz w:val="28"/>
          <w:szCs w:val="28"/>
        </w:rPr>
        <w:lastRenderedPageBreak/>
        <w:t>2.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2B2366" w:rsidRPr="00E24CAC" w:rsidRDefault="002B2366" w:rsidP="002B2366">
      <w:pPr>
        <w:ind w:firstLine="567"/>
        <w:jc w:val="both"/>
        <w:rPr>
          <w:rFonts w:eastAsiaTheme="minorHAnsi"/>
          <w:sz w:val="28"/>
          <w:szCs w:val="28"/>
          <w:lang w:eastAsia="en-US"/>
        </w:rPr>
      </w:pPr>
      <w:r w:rsidRPr="00E24CAC">
        <w:rPr>
          <w:rFonts w:eastAsiaTheme="minorHAnsi"/>
          <w:sz w:val="28"/>
          <w:szCs w:val="28"/>
          <w:lang w:eastAsia="en-US"/>
        </w:rPr>
        <w:t>3. Контроль за исполнением настоящего постановления оставляю за собой.</w:t>
      </w:r>
    </w:p>
    <w:p w:rsidR="002B2366" w:rsidRDefault="002B2366" w:rsidP="002B2366">
      <w:pPr>
        <w:rPr>
          <w:rFonts w:eastAsiaTheme="minorHAnsi"/>
          <w:sz w:val="28"/>
          <w:szCs w:val="28"/>
          <w:lang w:eastAsia="en-US"/>
        </w:rPr>
      </w:pPr>
    </w:p>
    <w:p w:rsidR="004C76B7" w:rsidRPr="00E24CAC" w:rsidRDefault="004C76B7" w:rsidP="002B2366">
      <w:pPr>
        <w:rPr>
          <w:rFonts w:eastAsiaTheme="minorHAnsi"/>
          <w:sz w:val="28"/>
          <w:szCs w:val="28"/>
          <w:lang w:eastAsia="en-US"/>
        </w:rPr>
      </w:pPr>
    </w:p>
    <w:p w:rsidR="002B2366" w:rsidRPr="00E24CAC" w:rsidRDefault="002B2366" w:rsidP="002B2366">
      <w:pPr>
        <w:rPr>
          <w:rFonts w:eastAsiaTheme="minorHAnsi"/>
          <w:sz w:val="28"/>
          <w:szCs w:val="28"/>
          <w:lang w:eastAsia="en-US"/>
        </w:rPr>
      </w:pPr>
      <w:r w:rsidRPr="00E24CAC">
        <w:rPr>
          <w:rFonts w:eastAsiaTheme="minorHAnsi"/>
          <w:sz w:val="28"/>
          <w:szCs w:val="28"/>
          <w:lang w:eastAsia="en-US"/>
        </w:rPr>
        <w:t xml:space="preserve">Глава сельсовета                                                                           </w:t>
      </w:r>
      <w:r w:rsidR="004C76B7">
        <w:rPr>
          <w:rFonts w:eastAsiaTheme="minorHAnsi"/>
          <w:sz w:val="28"/>
          <w:szCs w:val="28"/>
          <w:lang w:eastAsia="en-US"/>
        </w:rPr>
        <w:t xml:space="preserve">      </w:t>
      </w:r>
      <w:r>
        <w:rPr>
          <w:rFonts w:eastAsiaTheme="minorHAnsi"/>
          <w:sz w:val="28"/>
          <w:szCs w:val="28"/>
          <w:lang w:eastAsia="en-US"/>
        </w:rPr>
        <w:t xml:space="preserve">  </w:t>
      </w:r>
      <w:r w:rsidRPr="00E24CAC">
        <w:rPr>
          <w:rFonts w:eastAsiaTheme="minorHAnsi"/>
          <w:sz w:val="28"/>
          <w:szCs w:val="28"/>
          <w:lang w:eastAsia="en-US"/>
        </w:rPr>
        <w:t xml:space="preserve"> </w:t>
      </w:r>
      <w:r w:rsidR="004C76B7">
        <w:rPr>
          <w:rFonts w:eastAsiaTheme="minorHAnsi"/>
          <w:sz w:val="28"/>
          <w:szCs w:val="28"/>
          <w:lang w:eastAsia="en-US"/>
        </w:rPr>
        <w:t>Г.А. Полякова</w:t>
      </w:r>
    </w:p>
    <w:p w:rsidR="002B2366" w:rsidRPr="00E24CAC" w:rsidRDefault="002B2366" w:rsidP="002B2366">
      <w:pPr>
        <w:rPr>
          <w:rFonts w:eastAsiaTheme="minorHAnsi"/>
          <w:sz w:val="28"/>
          <w:szCs w:val="28"/>
          <w:lang w:eastAsia="en-US"/>
        </w:rPr>
      </w:pPr>
    </w:p>
    <w:p w:rsidR="002B2366" w:rsidRPr="00E24CAC" w:rsidRDefault="002B2366" w:rsidP="002B2366">
      <w:pPr>
        <w:jc w:val="both"/>
        <w:rPr>
          <w:rFonts w:eastAsiaTheme="minorHAnsi"/>
          <w:sz w:val="28"/>
          <w:szCs w:val="28"/>
          <w:lang w:eastAsia="en-US"/>
        </w:rPr>
      </w:pPr>
      <w:r w:rsidRPr="00E24CAC">
        <w:rPr>
          <w:rFonts w:eastAsiaTheme="minorHAnsi"/>
          <w:sz w:val="28"/>
          <w:szCs w:val="28"/>
          <w:lang w:eastAsia="en-US"/>
        </w:rPr>
        <w:t>Разослано: в дело, Бузулукской межрайпрокуратуре, администрации                     Бузулукского района, МКУ «МФЦ Бузулукского района»</w:t>
      </w:r>
    </w:p>
    <w:p w:rsidR="002B2366" w:rsidRDefault="002B2366" w:rsidP="002B2366">
      <w:pPr>
        <w:spacing w:after="200" w:line="276" w:lineRule="auto"/>
      </w:pPr>
      <w:r>
        <w:br w:type="page"/>
      </w:r>
    </w:p>
    <w:p w:rsidR="002B2366" w:rsidRPr="00012BFB" w:rsidRDefault="002B2366" w:rsidP="002B2366">
      <w:pPr>
        <w:overflowPunct w:val="0"/>
        <w:autoSpaceDE w:val="0"/>
        <w:autoSpaceDN w:val="0"/>
        <w:adjustRightInd w:val="0"/>
        <w:ind w:left="5670"/>
        <w:contextualSpacing/>
        <w:jc w:val="both"/>
        <w:textAlignment w:val="baseline"/>
        <w:rPr>
          <w:sz w:val="28"/>
          <w:szCs w:val="28"/>
        </w:rPr>
      </w:pPr>
      <w:r w:rsidRPr="00012BFB">
        <w:rPr>
          <w:sz w:val="28"/>
          <w:szCs w:val="28"/>
        </w:rPr>
        <w:t>Приложение</w:t>
      </w:r>
    </w:p>
    <w:p w:rsidR="008B2CD2" w:rsidRDefault="002B2366" w:rsidP="002B2366">
      <w:pPr>
        <w:overflowPunct w:val="0"/>
        <w:autoSpaceDE w:val="0"/>
        <w:autoSpaceDN w:val="0"/>
        <w:adjustRightInd w:val="0"/>
        <w:ind w:left="5670"/>
        <w:contextualSpacing/>
        <w:jc w:val="both"/>
        <w:textAlignment w:val="baseline"/>
        <w:rPr>
          <w:sz w:val="28"/>
          <w:szCs w:val="28"/>
        </w:rPr>
      </w:pPr>
      <w:r w:rsidRPr="00012BFB">
        <w:rPr>
          <w:sz w:val="28"/>
          <w:szCs w:val="28"/>
        </w:rPr>
        <w:t>к постановлени</w:t>
      </w:r>
      <w:r w:rsidR="00864C48">
        <w:rPr>
          <w:sz w:val="28"/>
          <w:szCs w:val="28"/>
        </w:rPr>
        <w:t>ю</w:t>
      </w:r>
      <w:r w:rsidRPr="00012BFB">
        <w:rPr>
          <w:sz w:val="28"/>
          <w:szCs w:val="28"/>
        </w:rPr>
        <w:t xml:space="preserve"> администрации муниципального образования </w:t>
      </w:r>
      <w:r w:rsidR="004C76B7">
        <w:rPr>
          <w:sz w:val="28"/>
          <w:szCs w:val="28"/>
        </w:rPr>
        <w:t>Твердиловский</w:t>
      </w:r>
      <w:r w:rsidRPr="00012BFB">
        <w:rPr>
          <w:sz w:val="28"/>
          <w:szCs w:val="28"/>
        </w:rPr>
        <w:t xml:space="preserve"> сельсовет</w:t>
      </w:r>
      <w:r w:rsidR="008B2CD2">
        <w:rPr>
          <w:sz w:val="28"/>
          <w:szCs w:val="28"/>
        </w:rPr>
        <w:t xml:space="preserve"> Бузулукского района Оренбургской области</w:t>
      </w:r>
      <w:r w:rsidRPr="00012BFB">
        <w:rPr>
          <w:sz w:val="28"/>
          <w:szCs w:val="28"/>
        </w:rPr>
        <w:t xml:space="preserve"> </w:t>
      </w:r>
    </w:p>
    <w:p w:rsidR="002B2366" w:rsidRPr="00012BFB" w:rsidRDefault="002B2366" w:rsidP="002B2366">
      <w:pPr>
        <w:overflowPunct w:val="0"/>
        <w:autoSpaceDE w:val="0"/>
        <w:autoSpaceDN w:val="0"/>
        <w:adjustRightInd w:val="0"/>
        <w:ind w:left="5670"/>
        <w:contextualSpacing/>
        <w:jc w:val="both"/>
        <w:textAlignment w:val="baseline"/>
        <w:rPr>
          <w:sz w:val="28"/>
          <w:szCs w:val="28"/>
        </w:rPr>
      </w:pPr>
      <w:r w:rsidRPr="00012BFB">
        <w:rPr>
          <w:sz w:val="28"/>
          <w:szCs w:val="28"/>
        </w:rPr>
        <w:t xml:space="preserve">от </w:t>
      </w:r>
      <w:r w:rsidR="004C76B7">
        <w:rPr>
          <w:sz w:val="28"/>
          <w:szCs w:val="28"/>
        </w:rPr>
        <w:t>20</w:t>
      </w:r>
      <w:r w:rsidR="00F90929">
        <w:rPr>
          <w:sz w:val="28"/>
          <w:szCs w:val="28"/>
        </w:rPr>
        <w:t>.</w:t>
      </w:r>
      <w:r w:rsidR="004C76B7">
        <w:rPr>
          <w:sz w:val="28"/>
          <w:szCs w:val="28"/>
        </w:rPr>
        <w:t>12</w:t>
      </w:r>
      <w:r w:rsidR="00F90929">
        <w:rPr>
          <w:sz w:val="28"/>
          <w:szCs w:val="28"/>
        </w:rPr>
        <w:t>.2022</w:t>
      </w:r>
      <w:r w:rsidRPr="00012BFB">
        <w:rPr>
          <w:sz w:val="28"/>
          <w:szCs w:val="28"/>
        </w:rPr>
        <w:t xml:space="preserve"> № </w:t>
      </w:r>
      <w:r w:rsidR="00F90929">
        <w:rPr>
          <w:sz w:val="28"/>
          <w:szCs w:val="28"/>
        </w:rPr>
        <w:t>53</w:t>
      </w:r>
    </w:p>
    <w:p w:rsidR="002B2366" w:rsidRDefault="002B2366" w:rsidP="002B2366">
      <w:pPr>
        <w:pStyle w:val="ConsPlusNormal"/>
        <w:ind w:firstLine="567"/>
        <w:contextualSpacing/>
        <w:jc w:val="center"/>
        <w:rPr>
          <w:rFonts w:ascii="Times New Roman" w:hAnsi="Times New Roman" w:cs="Times New Roman"/>
          <w:sz w:val="24"/>
          <w:szCs w:val="24"/>
        </w:rPr>
      </w:pPr>
    </w:p>
    <w:p w:rsidR="002B2366" w:rsidRPr="00B42C63" w:rsidRDefault="002B2366" w:rsidP="002B2366">
      <w:pPr>
        <w:pStyle w:val="ConsPlusNormal"/>
        <w:contextualSpacing/>
        <w:jc w:val="center"/>
        <w:rPr>
          <w:rFonts w:ascii="Times New Roman" w:hAnsi="Times New Roman" w:cs="Times New Roman"/>
          <w:b/>
          <w:sz w:val="28"/>
          <w:szCs w:val="28"/>
        </w:rPr>
      </w:pPr>
      <w:r w:rsidRPr="00B42C63">
        <w:rPr>
          <w:rFonts w:ascii="Times New Roman" w:hAnsi="Times New Roman" w:cs="Times New Roman"/>
          <w:b/>
          <w:sz w:val="28"/>
          <w:szCs w:val="28"/>
        </w:rPr>
        <w:t>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2B2366" w:rsidRPr="00E24CAC" w:rsidRDefault="002B2366" w:rsidP="002B2366">
      <w:pPr>
        <w:pStyle w:val="ConsPlusNormal"/>
        <w:ind w:firstLine="709"/>
        <w:contextualSpacing/>
        <w:jc w:val="both"/>
        <w:outlineLvl w:val="1"/>
        <w:rPr>
          <w:rFonts w:ascii="Times New Roman" w:hAnsi="Times New Roman" w:cs="Times New Roman"/>
          <w:sz w:val="28"/>
          <w:szCs w:val="28"/>
        </w:rPr>
      </w:pPr>
    </w:p>
    <w:p w:rsidR="002B2366" w:rsidRPr="00E24CAC" w:rsidRDefault="002B2366" w:rsidP="002B2366">
      <w:pPr>
        <w:pStyle w:val="ConsPlusNormal"/>
        <w:contextualSpacing/>
        <w:jc w:val="center"/>
        <w:outlineLvl w:val="1"/>
        <w:rPr>
          <w:rFonts w:ascii="Times New Roman" w:hAnsi="Times New Roman" w:cs="Times New Roman"/>
          <w:b/>
          <w:sz w:val="28"/>
          <w:szCs w:val="28"/>
        </w:rPr>
      </w:pPr>
      <w:r w:rsidRPr="00E24CAC">
        <w:rPr>
          <w:rFonts w:ascii="Times New Roman" w:hAnsi="Times New Roman" w:cs="Times New Roman"/>
          <w:b/>
          <w:sz w:val="28"/>
          <w:szCs w:val="28"/>
        </w:rPr>
        <w:t>I. Общие положения</w:t>
      </w:r>
    </w:p>
    <w:p w:rsidR="002B2366" w:rsidRPr="00E24CAC" w:rsidRDefault="002B2366" w:rsidP="002B2366">
      <w:pPr>
        <w:pStyle w:val="ConsPlusNormal"/>
        <w:contextualSpacing/>
        <w:jc w:val="center"/>
        <w:rPr>
          <w:rFonts w:ascii="Times New Roman" w:hAnsi="Times New Roman" w:cs="Times New Roman"/>
          <w:b/>
          <w:sz w:val="28"/>
          <w:szCs w:val="28"/>
        </w:rPr>
      </w:pPr>
    </w:p>
    <w:p w:rsidR="002B2366" w:rsidRPr="00E24CAC" w:rsidRDefault="002B2366" w:rsidP="002B2366">
      <w:pPr>
        <w:pStyle w:val="ConsPlusNormal"/>
        <w:contextualSpacing/>
        <w:jc w:val="center"/>
        <w:outlineLvl w:val="2"/>
        <w:rPr>
          <w:rFonts w:ascii="Times New Roman" w:hAnsi="Times New Roman" w:cs="Times New Roman"/>
          <w:b/>
          <w:sz w:val="28"/>
          <w:szCs w:val="28"/>
        </w:rPr>
      </w:pPr>
      <w:r w:rsidRPr="00E24CAC">
        <w:rPr>
          <w:rFonts w:ascii="Times New Roman" w:hAnsi="Times New Roman" w:cs="Times New Roman"/>
          <w:b/>
          <w:sz w:val="28"/>
          <w:szCs w:val="28"/>
        </w:rPr>
        <w:t>Предмет регулирования административного регламента</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Pr>
          <w:sz w:val="28"/>
          <w:szCs w:val="28"/>
        </w:rPr>
        <w:t xml:space="preserve"> – А</w:t>
      </w:r>
      <w:r w:rsidRPr="00416DAB">
        <w:rPr>
          <w:sz w:val="28"/>
          <w:szCs w:val="28"/>
        </w:rPr>
        <w:t xml:space="preserve">дминистрации муниципального образования </w:t>
      </w:r>
      <w:r w:rsidR="004C76B7">
        <w:rPr>
          <w:sz w:val="28"/>
          <w:szCs w:val="28"/>
        </w:rPr>
        <w:t>Твердиловский</w:t>
      </w:r>
      <w:r w:rsidRPr="00416DAB">
        <w:rPr>
          <w:sz w:val="28"/>
          <w:szCs w:val="28"/>
        </w:rPr>
        <w:t xml:space="preserve"> сельсовет Бузулукского района Оренбургской области</w:t>
      </w:r>
      <w:r w:rsidRPr="00012BFB">
        <w:rPr>
          <w:sz w:val="28"/>
          <w:szCs w:val="28"/>
        </w:rPr>
        <w:t xml:space="preserve"> </w:t>
      </w:r>
      <w:r w:rsidRPr="00E24CAC">
        <w:rPr>
          <w:sz w:val="28"/>
          <w:szCs w:val="28"/>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2B2366" w:rsidRPr="00E24CAC" w:rsidRDefault="002B2366" w:rsidP="002B2366">
      <w:pPr>
        <w:pStyle w:val="ConsPlusNormal"/>
        <w:ind w:firstLine="709"/>
        <w:contextualSpacing/>
        <w:jc w:val="both"/>
        <w:outlineLvl w:val="2"/>
        <w:rPr>
          <w:rFonts w:ascii="Times New Roman" w:hAnsi="Times New Roman" w:cs="Times New Roman"/>
          <w:sz w:val="28"/>
          <w:szCs w:val="28"/>
        </w:rPr>
      </w:pPr>
    </w:p>
    <w:p w:rsidR="002B2366" w:rsidRPr="00E24CAC" w:rsidRDefault="002B2366" w:rsidP="002B2366">
      <w:pPr>
        <w:pStyle w:val="ConsPlusNormal"/>
        <w:contextualSpacing/>
        <w:jc w:val="center"/>
        <w:outlineLvl w:val="2"/>
        <w:rPr>
          <w:rFonts w:ascii="Times New Roman" w:hAnsi="Times New Roman" w:cs="Times New Roman"/>
          <w:b/>
          <w:sz w:val="28"/>
          <w:szCs w:val="28"/>
        </w:rPr>
      </w:pPr>
      <w:r w:rsidRPr="00E24CAC">
        <w:rPr>
          <w:rFonts w:ascii="Times New Roman" w:hAnsi="Times New Roman" w:cs="Times New Roman"/>
          <w:b/>
          <w:sz w:val="28"/>
          <w:szCs w:val="28"/>
        </w:rPr>
        <w:t>Круг заявителей</w:t>
      </w:r>
    </w:p>
    <w:p w:rsidR="002B2366" w:rsidRPr="00E24CAC" w:rsidRDefault="002B2366" w:rsidP="002B2366">
      <w:pPr>
        <w:pStyle w:val="ConsPlusNormal"/>
        <w:contextualSpacing/>
        <w:jc w:val="center"/>
        <w:rPr>
          <w:rFonts w:ascii="Times New Roman" w:hAnsi="Times New Roman" w:cs="Times New Roman"/>
          <w:b/>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contextualSpacing/>
        <w:jc w:val="center"/>
        <w:outlineLvl w:val="2"/>
        <w:rPr>
          <w:rFonts w:ascii="Times New Roman" w:hAnsi="Times New Roman" w:cs="Times New Roman"/>
          <w:b/>
          <w:sz w:val="28"/>
          <w:szCs w:val="28"/>
        </w:rPr>
      </w:pPr>
      <w:r w:rsidRPr="00E24CAC">
        <w:rPr>
          <w:rFonts w:ascii="Times New Roman" w:hAnsi="Times New Roman" w:cs="Times New Roman"/>
          <w:b/>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2B2366" w:rsidRPr="00E24CAC" w:rsidRDefault="002B2366" w:rsidP="002B2366">
      <w:pPr>
        <w:pStyle w:val="ConsPlusNormal"/>
        <w:ind w:firstLine="709"/>
        <w:contextualSpacing/>
        <w:jc w:val="both"/>
        <w:outlineLvl w:val="2"/>
        <w:rPr>
          <w:rFonts w:ascii="Times New Roman" w:hAnsi="Times New Roman" w:cs="Times New Roman"/>
          <w:b/>
          <w:sz w:val="28"/>
          <w:szCs w:val="28"/>
        </w:rPr>
      </w:pPr>
    </w:p>
    <w:p w:rsidR="002B2366" w:rsidRPr="00E24CAC" w:rsidRDefault="002B2366" w:rsidP="002B2366">
      <w:pPr>
        <w:tabs>
          <w:tab w:val="left" w:pos="567"/>
        </w:tabs>
        <w:ind w:firstLine="709"/>
        <w:contextualSpacing/>
        <w:jc w:val="both"/>
        <w:rPr>
          <w:sz w:val="28"/>
          <w:szCs w:val="28"/>
        </w:rPr>
      </w:pPr>
      <w:r w:rsidRPr="00E24CAC">
        <w:rPr>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2B2366" w:rsidRPr="00E24CAC" w:rsidRDefault="002B2366" w:rsidP="002B2366">
      <w:pPr>
        <w:tabs>
          <w:tab w:val="left" w:pos="567"/>
        </w:tabs>
        <w:ind w:firstLine="709"/>
        <w:contextualSpacing/>
        <w:jc w:val="both"/>
        <w:rPr>
          <w:sz w:val="28"/>
          <w:szCs w:val="28"/>
        </w:rPr>
      </w:pPr>
      <w:r w:rsidRPr="00E24CAC">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2B2366" w:rsidRPr="00E24CAC" w:rsidRDefault="002B2366" w:rsidP="002B2366">
      <w:pPr>
        <w:autoSpaceDE w:val="0"/>
        <w:autoSpaceDN w:val="0"/>
        <w:adjustRightInd w:val="0"/>
        <w:ind w:firstLine="709"/>
        <w:contextualSpacing/>
        <w:jc w:val="both"/>
        <w:rPr>
          <w:rFonts w:eastAsiaTheme="minorHAnsi"/>
          <w:sz w:val="28"/>
          <w:szCs w:val="28"/>
          <w:lang w:eastAsia="en-US"/>
        </w:rPr>
      </w:pPr>
    </w:p>
    <w:p w:rsidR="002B2366" w:rsidRPr="00E24CAC" w:rsidRDefault="002B2366" w:rsidP="002B2366">
      <w:pPr>
        <w:pStyle w:val="ConsPlusNormal"/>
        <w:contextualSpacing/>
        <w:jc w:val="center"/>
        <w:outlineLvl w:val="1"/>
        <w:rPr>
          <w:rFonts w:ascii="Times New Roman" w:hAnsi="Times New Roman" w:cs="Times New Roman"/>
          <w:b/>
          <w:sz w:val="28"/>
          <w:szCs w:val="28"/>
        </w:rPr>
      </w:pPr>
      <w:r w:rsidRPr="00E24CAC">
        <w:rPr>
          <w:rFonts w:ascii="Times New Roman" w:hAnsi="Times New Roman" w:cs="Times New Roman"/>
          <w:b/>
          <w:sz w:val="28"/>
          <w:szCs w:val="28"/>
        </w:rPr>
        <w:t>II. Стандарт предоставления муниципальной услуги</w:t>
      </w:r>
    </w:p>
    <w:p w:rsidR="002B2366" w:rsidRPr="00E24CAC" w:rsidRDefault="002B2366" w:rsidP="002B2366">
      <w:pPr>
        <w:pStyle w:val="ConsPlusNormal"/>
        <w:contextualSpacing/>
        <w:jc w:val="center"/>
        <w:rPr>
          <w:rFonts w:ascii="Times New Roman" w:hAnsi="Times New Roman" w:cs="Times New Roman"/>
          <w:b/>
          <w:sz w:val="28"/>
          <w:szCs w:val="28"/>
        </w:rPr>
      </w:pPr>
    </w:p>
    <w:p w:rsidR="002B2366" w:rsidRPr="00E24CAC" w:rsidRDefault="002B2366" w:rsidP="002B2366">
      <w:pPr>
        <w:pStyle w:val="ConsPlusNormal"/>
        <w:contextualSpacing/>
        <w:jc w:val="center"/>
        <w:outlineLvl w:val="2"/>
        <w:rPr>
          <w:rFonts w:ascii="Times New Roman" w:hAnsi="Times New Roman" w:cs="Times New Roman"/>
          <w:b/>
          <w:sz w:val="28"/>
          <w:szCs w:val="28"/>
        </w:rPr>
      </w:pPr>
      <w:r w:rsidRPr="00E24CAC">
        <w:rPr>
          <w:rFonts w:ascii="Times New Roman" w:hAnsi="Times New Roman" w:cs="Times New Roman"/>
          <w:b/>
          <w:sz w:val="28"/>
          <w:szCs w:val="28"/>
        </w:rPr>
        <w:t>Наименование муниципальной услуги</w:t>
      </w:r>
    </w:p>
    <w:p w:rsidR="002B2366" w:rsidRPr="00E24CAC" w:rsidRDefault="002B2366" w:rsidP="002B2366">
      <w:pPr>
        <w:pStyle w:val="ConsPlusNormal"/>
        <w:contextualSpacing/>
        <w:jc w:val="center"/>
        <w:rPr>
          <w:rFonts w:ascii="Times New Roman" w:hAnsi="Times New Roman" w:cs="Times New Roman"/>
          <w:b/>
          <w:sz w:val="28"/>
          <w:szCs w:val="28"/>
        </w:rPr>
      </w:pP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5.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6. Муниципальная услуга носит заявительный порядок обращения.</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contextualSpacing/>
        <w:jc w:val="center"/>
        <w:outlineLvl w:val="2"/>
        <w:rPr>
          <w:rFonts w:ascii="Times New Roman" w:hAnsi="Times New Roman" w:cs="Times New Roman"/>
          <w:b/>
          <w:sz w:val="28"/>
          <w:szCs w:val="28"/>
        </w:rPr>
      </w:pPr>
      <w:r w:rsidRPr="00E24CAC">
        <w:rPr>
          <w:rFonts w:ascii="Times New Roman" w:hAnsi="Times New Roman" w:cs="Times New Roman"/>
          <w:b/>
          <w:sz w:val="28"/>
          <w:szCs w:val="28"/>
        </w:rPr>
        <w:t>Наименование органа, предоставляющего муниципальную услугу</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tabs>
          <w:tab w:val="left" w:pos="993"/>
        </w:tabs>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 xml:space="preserve">7. Муниципальная услуга предоставляется </w:t>
      </w:r>
      <w:r>
        <w:rPr>
          <w:rFonts w:ascii="Times New Roman" w:hAnsi="Times New Roman" w:cs="Times New Roman"/>
          <w:sz w:val="28"/>
          <w:szCs w:val="28"/>
        </w:rPr>
        <w:t>органом местного самоуправления – А</w:t>
      </w:r>
      <w:r w:rsidRPr="00416DAB">
        <w:rPr>
          <w:rFonts w:ascii="Times New Roman" w:hAnsi="Times New Roman" w:cs="Times New Roman"/>
          <w:sz w:val="28"/>
          <w:szCs w:val="28"/>
        </w:rPr>
        <w:t>дминистраци</w:t>
      </w:r>
      <w:r>
        <w:rPr>
          <w:rFonts w:ascii="Times New Roman" w:hAnsi="Times New Roman" w:cs="Times New Roman"/>
          <w:sz w:val="28"/>
          <w:szCs w:val="28"/>
        </w:rPr>
        <w:t>ей</w:t>
      </w:r>
      <w:r w:rsidRPr="00416DAB">
        <w:rPr>
          <w:rFonts w:ascii="Times New Roman" w:hAnsi="Times New Roman" w:cs="Times New Roman"/>
          <w:sz w:val="28"/>
          <w:szCs w:val="28"/>
        </w:rPr>
        <w:t xml:space="preserve"> муниципального образования </w:t>
      </w:r>
      <w:r w:rsidR="004C76B7">
        <w:rPr>
          <w:rFonts w:ascii="Times New Roman" w:hAnsi="Times New Roman" w:cs="Times New Roman"/>
          <w:sz w:val="28"/>
          <w:szCs w:val="28"/>
        </w:rPr>
        <w:t>Твердиловский</w:t>
      </w:r>
      <w:r w:rsidRPr="00416DAB">
        <w:rPr>
          <w:rFonts w:ascii="Times New Roman" w:hAnsi="Times New Roman" w:cs="Times New Roman"/>
          <w:sz w:val="28"/>
          <w:szCs w:val="28"/>
        </w:rPr>
        <w:t xml:space="preserve"> сельсовет Бузулукского района Оренбургской области</w:t>
      </w:r>
      <w:r w:rsidRPr="00012BFB">
        <w:rPr>
          <w:rFonts w:ascii="Times New Roman" w:hAnsi="Times New Roman" w:cs="Times New Roman"/>
          <w:sz w:val="28"/>
          <w:szCs w:val="28"/>
        </w:rPr>
        <w:t xml:space="preserve"> </w:t>
      </w:r>
      <w:r w:rsidRPr="00E24CAC">
        <w:rPr>
          <w:rFonts w:ascii="Times New Roman" w:hAnsi="Times New Roman" w:cs="Times New Roman"/>
          <w:sz w:val="28"/>
          <w:szCs w:val="28"/>
        </w:rPr>
        <w:t>Уполномоченным структурным подразделением по предоставлению муниципальной услуги является  _______________________________________.</w:t>
      </w:r>
    </w:p>
    <w:p w:rsidR="002B2366" w:rsidRPr="00E24CAC" w:rsidRDefault="002B2366" w:rsidP="002B2366">
      <w:pPr>
        <w:pStyle w:val="ConsPlusNormal"/>
        <w:ind w:left="3544"/>
        <w:contextualSpacing/>
        <w:jc w:val="both"/>
        <w:rPr>
          <w:rFonts w:ascii="Times New Roman" w:hAnsi="Times New Roman" w:cs="Times New Roman"/>
          <w:sz w:val="28"/>
          <w:szCs w:val="28"/>
        </w:rPr>
      </w:pPr>
      <w:r w:rsidRPr="00E24CAC">
        <w:rPr>
          <w:rFonts w:ascii="Times New Roman" w:hAnsi="Times New Roman" w:cs="Times New Roman"/>
          <w:sz w:val="28"/>
          <w:szCs w:val="28"/>
        </w:rPr>
        <w:t xml:space="preserve">        (наименование структурного подразделения)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contextualSpacing/>
        <w:jc w:val="center"/>
        <w:outlineLvl w:val="2"/>
        <w:rPr>
          <w:rFonts w:ascii="Times New Roman" w:hAnsi="Times New Roman" w:cs="Times New Roman"/>
          <w:b/>
          <w:sz w:val="28"/>
          <w:szCs w:val="28"/>
        </w:rPr>
      </w:pPr>
      <w:r w:rsidRPr="00E24CAC">
        <w:rPr>
          <w:rFonts w:ascii="Times New Roman" w:hAnsi="Times New Roman" w:cs="Times New Roman"/>
          <w:b/>
          <w:sz w:val="28"/>
          <w:szCs w:val="28"/>
        </w:rPr>
        <w:t>Результат предоставления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10. Результатом предоставления муниципальной услуги является: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Выдача разрешения на условно разрешенный вид использования земельного участка или объекта капитального строительства;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Отказ в выдаче разрешения на условно разрешенный вид использования земельного участка или объекта капитального строительства;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Отказ в предоставлении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2B2366" w:rsidRPr="00E24CAC" w:rsidRDefault="002B2366" w:rsidP="002B2366">
      <w:pPr>
        <w:pStyle w:val="ConsPlusNormal"/>
        <w:ind w:firstLine="709"/>
        <w:contextualSpacing/>
        <w:jc w:val="both"/>
        <w:rPr>
          <w:rFonts w:ascii="Times New Roman" w:hAnsi="Times New Roman" w:cs="Times New Roman"/>
          <w:sz w:val="28"/>
          <w:szCs w:val="28"/>
          <w:lang w:eastAsia="ar-SA"/>
        </w:rPr>
      </w:pPr>
      <w:r w:rsidRPr="00E24CAC">
        <w:rPr>
          <w:rFonts w:ascii="Times New Roman" w:hAnsi="Times New Roman" w:cs="Times New Roman"/>
          <w:sz w:val="28"/>
          <w:szCs w:val="28"/>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2B2366" w:rsidRPr="00E24CAC" w:rsidRDefault="002B2366" w:rsidP="002B2366">
      <w:pPr>
        <w:pStyle w:val="ConsPlusNormal"/>
        <w:ind w:firstLine="709"/>
        <w:contextualSpacing/>
        <w:jc w:val="both"/>
        <w:rPr>
          <w:rFonts w:ascii="Times New Roman" w:hAnsi="Times New Roman" w:cs="Times New Roman"/>
          <w:sz w:val="28"/>
          <w:szCs w:val="28"/>
          <w:lang w:eastAsia="ar-SA"/>
        </w:rPr>
      </w:pPr>
      <w:r w:rsidRPr="00E24CAC">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 журнале регистрации заявлений о выдаче градостроительных планов земельных участков (приложение 2 к Административному регламенту);</w:t>
      </w:r>
    </w:p>
    <w:p w:rsidR="002B2366" w:rsidRPr="00E24CAC" w:rsidRDefault="002B2366" w:rsidP="002B2366">
      <w:pPr>
        <w:pStyle w:val="ConsPlusNormal"/>
        <w:ind w:firstLine="709"/>
        <w:contextualSpacing/>
        <w:jc w:val="both"/>
        <w:rPr>
          <w:rFonts w:ascii="Times New Roman" w:hAnsi="Times New Roman" w:cs="Times New Roman"/>
          <w:sz w:val="28"/>
          <w:szCs w:val="28"/>
          <w:lang w:eastAsia="ar-SA"/>
        </w:rPr>
      </w:pPr>
      <w:r w:rsidRPr="00E24CAC">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2B2366" w:rsidRPr="00E24CAC" w:rsidRDefault="002B2366" w:rsidP="002B2366">
      <w:pPr>
        <w:pStyle w:val="ConsPlusNormal"/>
        <w:ind w:firstLine="709"/>
        <w:contextualSpacing/>
        <w:jc w:val="both"/>
        <w:rPr>
          <w:rFonts w:ascii="Times New Roman" w:hAnsi="Times New Roman" w:cs="Times New Roman"/>
          <w:sz w:val="28"/>
          <w:szCs w:val="28"/>
          <w:lang w:eastAsia="ar-SA"/>
        </w:rPr>
      </w:pPr>
      <w:r w:rsidRPr="00E24CAC">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2B2366" w:rsidRPr="00E24CAC" w:rsidRDefault="002B2366" w:rsidP="002B2366">
      <w:pPr>
        <w:pStyle w:val="ConsPlusNormal"/>
        <w:ind w:firstLine="709"/>
        <w:contextualSpacing/>
        <w:jc w:val="both"/>
        <w:rPr>
          <w:rFonts w:ascii="Times New Roman" w:hAnsi="Times New Roman" w:cs="Times New Roman"/>
          <w:sz w:val="28"/>
          <w:szCs w:val="28"/>
          <w:lang w:eastAsia="ar-SA"/>
        </w:rPr>
      </w:pPr>
      <w:r w:rsidRPr="00E24CAC">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12.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 использования земельного участка или объекта капитального строительства;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 использования земельного участка или объекта капитального строительства 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а)</w:t>
      </w:r>
      <w:r w:rsidRPr="00E24CAC">
        <w:rPr>
          <w:rFonts w:ascii="Times New Roman" w:hAnsi="Times New Roman" w:cs="Times New Roman"/>
          <w:sz w:val="28"/>
          <w:szCs w:val="28"/>
        </w:rPr>
        <w:tab/>
        <w:t>документа на бумажном носителе посредством:</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 xml:space="preserve">выдачи в органе местного самоуправления, </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почтового отправления по указанному в заявлении почтовому адресу,</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выдачи в МФЦ (при наличии соглашения о взаимодействии);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 расписке о получении документов в МФЦ (при наличии соглашения о взаимодействии).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13. Получение дубликата 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 использования земельного участка или объекта капитального строительства.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а)</w:t>
      </w:r>
      <w:r w:rsidRPr="00E24CAC">
        <w:rPr>
          <w:rFonts w:ascii="Times New Roman" w:hAnsi="Times New Roman" w:cs="Times New Roman"/>
          <w:sz w:val="28"/>
          <w:szCs w:val="28"/>
        </w:rPr>
        <w:tab/>
        <w:t>документа на бумажном носителе посредством:</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 xml:space="preserve">выдачи в органе местного самоуправления, </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почтового отправления по указанному в заявлении почтовому адресу,</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выдачи в МФЦ (при наличии соглашения о взаимодействии);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 расписке о получении документов в МФЦ (при наличии соглашения о взаимодействии).</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ind w:firstLine="709"/>
        <w:contextualSpacing/>
        <w:jc w:val="both"/>
        <w:outlineLvl w:val="2"/>
        <w:rPr>
          <w:rFonts w:ascii="Times New Roman" w:hAnsi="Times New Roman" w:cs="Times New Roman"/>
          <w:sz w:val="28"/>
          <w:szCs w:val="28"/>
        </w:rPr>
      </w:pPr>
      <w:r w:rsidRPr="00E24CAC">
        <w:rPr>
          <w:rFonts w:ascii="Times New Roman" w:hAnsi="Times New Roman" w:cs="Times New Roman"/>
          <w:sz w:val="28"/>
          <w:szCs w:val="28"/>
        </w:rPr>
        <w:t>Срок предоставления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 Административного регламента.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15.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16. Приостановление срока предоставления муниципальной услуги не предусмотрено.</w:t>
      </w:r>
    </w:p>
    <w:p w:rsidR="002B2366" w:rsidRPr="00E24CAC" w:rsidRDefault="002B2366" w:rsidP="002B2366">
      <w:pPr>
        <w:pStyle w:val="ConsPlusNormal"/>
        <w:ind w:firstLine="709"/>
        <w:contextualSpacing/>
        <w:jc w:val="both"/>
        <w:rPr>
          <w:rFonts w:ascii="Times New Roman" w:eastAsiaTheme="minorHAnsi" w:hAnsi="Times New Roman" w:cs="Times New Roman"/>
          <w:sz w:val="28"/>
          <w:szCs w:val="28"/>
          <w:lang w:eastAsia="en-US"/>
        </w:rPr>
      </w:pPr>
    </w:p>
    <w:p w:rsidR="002B2366" w:rsidRPr="00E24CAC" w:rsidRDefault="002B2366" w:rsidP="002B2366">
      <w:pPr>
        <w:pStyle w:val="ConsPlusNormal"/>
        <w:contextualSpacing/>
        <w:jc w:val="center"/>
        <w:rPr>
          <w:rFonts w:ascii="Times New Roman" w:hAnsi="Times New Roman" w:cs="Times New Roman"/>
          <w:b/>
          <w:sz w:val="28"/>
          <w:szCs w:val="28"/>
        </w:rPr>
      </w:pPr>
      <w:r w:rsidRPr="00E24CAC">
        <w:rPr>
          <w:rFonts w:ascii="Times New Roman" w:hAnsi="Times New Roman" w:cs="Times New Roman"/>
          <w:b/>
          <w:sz w:val="28"/>
          <w:szCs w:val="28"/>
        </w:rPr>
        <w:t>Правовые основания для предоставления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b/>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8" w:history="1">
        <w:r w:rsidRPr="00B74AD3">
          <w:rPr>
            <w:rStyle w:val="aa"/>
            <w:rFonts w:ascii="Times New Roman" w:hAnsi="Times New Roman" w:cs="Times New Roman"/>
            <w:sz w:val="28"/>
            <w:szCs w:val="28"/>
          </w:rPr>
          <w:t>http://bz.orb.ru</w:t>
        </w:r>
      </w:hyperlink>
      <w:r>
        <w:rPr>
          <w:rStyle w:val="aa"/>
          <w:rFonts w:ascii="Times New Roman" w:hAnsi="Times New Roman" w:cs="Times New Roman"/>
          <w:sz w:val="28"/>
          <w:szCs w:val="28"/>
        </w:rPr>
        <w:t xml:space="preserve"> </w:t>
      </w:r>
      <w:r w:rsidRPr="00E24CAC">
        <w:rPr>
          <w:rFonts w:ascii="Times New Roman" w:hAnsi="Times New Roman" w:cs="Times New Roman"/>
          <w:sz w:val="28"/>
          <w:szCs w:val="28"/>
        </w:rPr>
        <w:t>в сети «Интернет», а также на Портале.</w:t>
      </w:r>
    </w:p>
    <w:p w:rsidR="002B2366" w:rsidRPr="00E24CAC" w:rsidRDefault="002B2366" w:rsidP="002B2366">
      <w:pPr>
        <w:pStyle w:val="ConsPlusNormal"/>
        <w:contextualSpacing/>
        <w:jc w:val="center"/>
        <w:outlineLvl w:val="2"/>
        <w:rPr>
          <w:rFonts w:ascii="Times New Roman" w:hAnsi="Times New Roman" w:cs="Times New Roman"/>
          <w:b/>
          <w:sz w:val="28"/>
          <w:szCs w:val="28"/>
        </w:rPr>
      </w:pPr>
    </w:p>
    <w:p w:rsidR="002B2366" w:rsidRPr="00E24CAC" w:rsidRDefault="002B2366" w:rsidP="002B2366">
      <w:pPr>
        <w:pStyle w:val="ConsPlusNormal"/>
        <w:contextualSpacing/>
        <w:jc w:val="center"/>
        <w:outlineLvl w:val="2"/>
        <w:rPr>
          <w:rFonts w:ascii="Times New Roman" w:hAnsi="Times New Roman" w:cs="Times New Roman"/>
          <w:b/>
          <w:sz w:val="28"/>
          <w:szCs w:val="28"/>
        </w:rPr>
      </w:pPr>
      <w:r w:rsidRPr="00E24CAC">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2B2366" w:rsidRPr="00E24CAC" w:rsidRDefault="002B2366" w:rsidP="002B2366">
      <w:pPr>
        <w:pStyle w:val="ConsPlusNormal"/>
        <w:ind w:firstLine="709"/>
        <w:contextualSpacing/>
        <w:jc w:val="both"/>
        <w:outlineLvl w:val="2"/>
        <w:rPr>
          <w:rFonts w:ascii="Times New Roman" w:hAnsi="Times New Roman" w:cs="Times New Roman"/>
          <w:b/>
          <w:sz w:val="28"/>
          <w:szCs w:val="28"/>
        </w:rPr>
      </w:pP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18. Для получения муниципальной услуги заявитель (представитель заявителя) должен самостоятельно предоставить:</w:t>
      </w:r>
    </w:p>
    <w:p w:rsidR="002B2366" w:rsidRPr="00E24CAC" w:rsidRDefault="002B2366" w:rsidP="002B2366">
      <w:pPr>
        <w:tabs>
          <w:tab w:val="left" w:pos="851"/>
        </w:tabs>
        <w:autoSpaceDE w:val="0"/>
        <w:autoSpaceDN w:val="0"/>
        <w:adjustRightInd w:val="0"/>
        <w:ind w:firstLine="709"/>
        <w:contextualSpacing/>
        <w:jc w:val="both"/>
        <w:rPr>
          <w:sz w:val="28"/>
          <w:szCs w:val="28"/>
        </w:rPr>
      </w:pPr>
      <w:r w:rsidRPr="00E24CAC">
        <w:rPr>
          <w:sz w:val="28"/>
          <w:szCs w:val="28"/>
        </w:rPr>
        <w:t>1) заявление по форме согласно приложению № 1 к Административному регламенту;</w:t>
      </w:r>
    </w:p>
    <w:p w:rsidR="002B2366" w:rsidRPr="00E24CAC" w:rsidRDefault="002B2366" w:rsidP="002B2366">
      <w:pPr>
        <w:ind w:firstLine="709"/>
        <w:contextualSpacing/>
        <w:jc w:val="both"/>
        <w:rPr>
          <w:sz w:val="28"/>
          <w:szCs w:val="28"/>
        </w:rPr>
      </w:pPr>
      <w:r w:rsidRPr="00E24CAC">
        <w:rPr>
          <w:sz w:val="28"/>
          <w:szCs w:val="28"/>
        </w:rPr>
        <w:t>18.1. К заявлению прилагаются:</w:t>
      </w:r>
    </w:p>
    <w:p w:rsidR="002B2366" w:rsidRPr="00E24CAC" w:rsidRDefault="002B2366" w:rsidP="002B2366">
      <w:pPr>
        <w:tabs>
          <w:tab w:val="left" w:pos="567"/>
        </w:tabs>
        <w:autoSpaceDE w:val="0"/>
        <w:autoSpaceDN w:val="0"/>
        <w:adjustRightInd w:val="0"/>
        <w:ind w:firstLine="709"/>
        <w:contextualSpacing/>
        <w:jc w:val="both"/>
        <w:rPr>
          <w:sz w:val="28"/>
          <w:szCs w:val="28"/>
        </w:rPr>
      </w:pPr>
      <w:r w:rsidRPr="00E24CAC">
        <w:rPr>
          <w:sz w:val="28"/>
          <w:szCs w:val="28"/>
        </w:rPr>
        <w:t>1) копии документов, удостоверяющих личность гражданина Российской Федерации;</w:t>
      </w:r>
    </w:p>
    <w:p w:rsidR="002B2366" w:rsidRPr="00E24CAC" w:rsidRDefault="002B2366" w:rsidP="002B2366">
      <w:pPr>
        <w:tabs>
          <w:tab w:val="left" w:pos="567"/>
        </w:tabs>
        <w:autoSpaceDE w:val="0"/>
        <w:autoSpaceDN w:val="0"/>
        <w:adjustRightInd w:val="0"/>
        <w:ind w:firstLine="709"/>
        <w:contextualSpacing/>
        <w:jc w:val="both"/>
        <w:rPr>
          <w:sz w:val="28"/>
          <w:szCs w:val="28"/>
        </w:rPr>
      </w:pPr>
      <w:r w:rsidRPr="00E24CAC">
        <w:rPr>
          <w:sz w:val="28"/>
          <w:szCs w:val="28"/>
        </w:rPr>
        <w:t>2) копия документа, подтверждающего полномочия на осуществление действий от имени заявителя (для представителя заявителя);</w:t>
      </w:r>
    </w:p>
    <w:p w:rsidR="002B2366" w:rsidRPr="00E24CAC" w:rsidRDefault="002B2366" w:rsidP="002B2366">
      <w:pPr>
        <w:tabs>
          <w:tab w:val="left" w:pos="567"/>
        </w:tabs>
        <w:autoSpaceDE w:val="0"/>
        <w:autoSpaceDN w:val="0"/>
        <w:adjustRightInd w:val="0"/>
        <w:ind w:firstLine="709"/>
        <w:contextualSpacing/>
        <w:jc w:val="both"/>
        <w:rPr>
          <w:sz w:val="28"/>
          <w:szCs w:val="28"/>
        </w:rPr>
      </w:pPr>
      <w:r w:rsidRPr="00E24CAC">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2B2366" w:rsidRPr="00E24CAC" w:rsidRDefault="002B2366" w:rsidP="002B2366">
      <w:pPr>
        <w:pStyle w:val="ConsPlusNormal"/>
        <w:tabs>
          <w:tab w:val="left" w:pos="709"/>
        </w:tabs>
        <w:ind w:firstLine="709"/>
        <w:contextualSpacing/>
        <w:jc w:val="both"/>
        <w:rPr>
          <w:rFonts w:ascii="Times New Roman" w:eastAsiaTheme="minorHAnsi" w:hAnsi="Times New Roman" w:cs="Times New Roman"/>
          <w:bCs/>
          <w:sz w:val="28"/>
          <w:szCs w:val="28"/>
          <w:lang w:eastAsia="en-US"/>
        </w:rPr>
      </w:pPr>
      <w:r w:rsidRPr="00E24CAC">
        <w:rPr>
          <w:rFonts w:ascii="Times New Roman" w:eastAsiaTheme="minorHAnsi" w:hAnsi="Times New Roman" w:cs="Times New Roman"/>
          <w:bCs/>
          <w:sz w:val="28"/>
          <w:szCs w:val="28"/>
          <w:lang w:eastAsia="en-US"/>
        </w:rPr>
        <w:t xml:space="preserve">1) выписка из ЕГРН на земельный участок; </w:t>
      </w:r>
    </w:p>
    <w:p w:rsidR="002B2366" w:rsidRPr="00E24CAC" w:rsidRDefault="002B2366" w:rsidP="002B2366">
      <w:pPr>
        <w:pStyle w:val="ConsPlusNormal"/>
        <w:tabs>
          <w:tab w:val="left" w:pos="709"/>
        </w:tabs>
        <w:ind w:firstLine="709"/>
        <w:contextualSpacing/>
        <w:jc w:val="both"/>
        <w:rPr>
          <w:rFonts w:ascii="Times New Roman" w:eastAsiaTheme="minorHAnsi" w:hAnsi="Times New Roman" w:cs="Times New Roman"/>
          <w:bCs/>
          <w:sz w:val="28"/>
          <w:szCs w:val="28"/>
          <w:lang w:eastAsia="en-US"/>
        </w:rPr>
      </w:pPr>
      <w:r w:rsidRPr="00E24CAC">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18.3. Заявление и прилагаемые документы могут быть представлены (направлены) заявителем одним из следующих способов:</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2B2366" w:rsidRPr="00E24CAC" w:rsidRDefault="002B2366" w:rsidP="002B2366">
      <w:pPr>
        <w:pStyle w:val="a3"/>
        <w:numPr>
          <w:ilvl w:val="0"/>
          <w:numId w:val="4"/>
        </w:numPr>
        <w:tabs>
          <w:tab w:val="left" w:pos="1134"/>
        </w:tabs>
        <w:autoSpaceDE w:val="0"/>
        <w:autoSpaceDN w:val="0"/>
        <w:adjustRightInd w:val="0"/>
        <w:ind w:left="0" w:firstLine="709"/>
        <w:jc w:val="both"/>
        <w:rPr>
          <w:sz w:val="28"/>
          <w:szCs w:val="28"/>
        </w:rPr>
      </w:pPr>
      <w:r w:rsidRPr="00E24CAC">
        <w:rPr>
          <w:sz w:val="28"/>
          <w:szCs w:val="28"/>
        </w:rPr>
        <w:t>через МФЦ;</w:t>
      </w:r>
    </w:p>
    <w:p w:rsidR="002B2366" w:rsidRPr="00E24CAC" w:rsidRDefault="002B2366" w:rsidP="002B2366">
      <w:pPr>
        <w:pStyle w:val="a3"/>
        <w:numPr>
          <w:ilvl w:val="0"/>
          <w:numId w:val="4"/>
        </w:numPr>
        <w:tabs>
          <w:tab w:val="left" w:pos="1134"/>
        </w:tabs>
        <w:autoSpaceDE w:val="0"/>
        <w:autoSpaceDN w:val="0"/>
        <w:adjustRightInd w:val="0"/>
        <w:ind w:left="0" w:firstLine="709"/>
        <w:jc w:val="both"/>
        <w:rPr>
          <w:sz w:val="28"/>
          <w:szCs w:val="28"/>
        </w:rPr>
      </w:pPr>
      <w:r w:rsidRPr="00E24CAC">
        <w:rPr>
          <w:sz w:val="28"/>
          <w:szCs w:val="28"/>
        </w:rPr>
        <w:t>через Региональный портал или Единый портал.</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18.4. Запрещается требовать от заявителя:</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B2366" w:rsidRPr="00E24CAC" w:rsidRDefault="002B2366" w:rsidP="002B2366">
      <w:pPr>
        <w:pStyle w:val="ConsPlusNormal"/>
        <w:tabs>
          <w:tab w:val="left" w:pos="709"/>
        </w:tabs>
        <w:ind w:firstLine="709"/>
        <w:contextualSpacing/>
        <w:jc w:val="both"/>
        <w:outlineLvl w:val="2"/>
        <w:rPr>
          <w:rFonts w:ascii="Times New Roman" w:hAnsi="Times New Roman" w:cs="Times New Roman"/>
          <w:b/>
          <w:sz w:val="28"/>
          <w:szCs w:val="28"/>
        </w:rPr>
      </w:pPr>
    </w:p>
    <w:p w:rsidR="002B2366" w:rsidRPr="00E24CAC" w:rsidRDefault="002B2366" w:rsidP="002B2366">
      <w:pPr>
        <w:pStyle w:val="ConsPlusNormal"/>
        <w:contextualSpacing/>
        <w:jc w:val="center"/>
        <w:outlineLvl w:val="2"/>
        <w:rPr>
          <w:rFonts w:ascii="Times New Roman" w:hAnsi="Times New Roman" w:cs="Times New Roman"/>
          <w:b/>
          <w:sz w:val="28"/>
          <w:szCs w:val="28"/>
        </w:rPr>
      </w:pPr>
      <w:r w:rsidRPr="00E24CAC">
        <w:rPr>
          <w:rFonts w:ascii="Times New Roman" w:hAnsi="Times New Roman" w:cs="Times New Roman"/>
          <w:b/>
          <w:sz w:val="28"/>
          <w:szCs w:val="28"/>
        </w:rPr>
        <w:t>Исчерпывающий перечень оснований для отказа в приёме документов,</w:t>
      </w:r>
    </w:p>
    <w:p w:rsidR="002B2366" w:rsidRPr="00E24CAC" w:rsidRDefault="002B2366" w:rsidP="002B2366">
      <w:pPr>
        <w:pStyle w:val="ConsPlusNormal"/>
        <w:contextualSpacing/>
        <w:jc w:val="center"/>
        <w:outlineLvl w:val="2"/>
        <w:rPr>
          <w:rFonts w:ascii="Times New Roman" w:hAnsi="Times New Roman" w:cs="Times New Roman"/>
          <w:b/>
          <w:sz w:val="28"/>
          <w:szCs w:val="28"/>
        </w:rPr>
      </w:pPr>
      <w:r w:rsidRPr="00E24CAC">
        <w:rPr>
          <w:rFonts w:ascii="Times New Roman" w:hAnsi="Times New Roman" w:cs="Times New Roman"/>
          <w:b/>
          <w:sz w:val="28"/>
          <w:szCs w:val="28"/>
        </w:rPr>
        <w:t>необходимых для предоставления муниципальной услуги</w:t>
      </w:r>
    </w:p>
    <w:p w:rsidR="002B2366" w:rsidRPr="00E24CAC" w:rsidRDefault="002B2366" w:rsidP="002B2366">
      <w:pPr>
        <w:pStyle w:val="ConsPlusNormal"/>
        <w:contextualSpacing/>
        <w:jc w:val="center"/>
        <w:rPr>
          <w:rFonts w:ascii="Times New Roman" w:hAnsi="Times New Roman" w:cs="Times New Roman"/>
          <w:b/>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19. Основаниями для отказа в приеме документов, необходимых для предоставления муниципальной услуги, являются: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tabs>
          <w:tab w:val="left" w:pos="709"/>
        </w:tabs>
        <w:contextualSpacing/>
        <w:jc w:val="center"/>
        <w:outlineLvl w:val="2"/>
        <w:rPr>
          <w:rFonts w:ascii="Times New Roman" w:hAnsi="Times New Roman" w:cs="Times New Roman"/>
          <w:b/>
          <w:sz w:val="28"/>
          <w:szCs w:val="28"/>
        </w:rPr>
      </w:pPr>
      <w:r w:rsidRPr="00E24CAC">
        <w:rPr>
          <w:rFonts w:ascii="Times New Roman" w:hAnsi="Times New Roman" w:cs="Times New Roman"/>
          <w:b/>
          <w:sz w:val="28"/>
          <w:szCs w:val="28"/>
        </w:rPr>
        <w:t xml:space="preserve">Исчерпывающий перечень оснований для приостановления </w:t>
      </w:r>
      <w:r>
        <w:rPr>
          <w:rFonts w:ascii="Times New Roman" w:hAnsi="Times New Roman" w:cs="Times New Roman"/>
          <w:b/>
          <w:sz w:val="28"/>
          <w:szCs w:val="28"/>
        </w:rPr>
        <w:t>п</w:t>
      </w:r>
      <w:r w:rsidRPr="00E24CAC">
        <w:rPr>
          <w:rFonts w:ascii="Times New Roman" w:hAnsi="Times New Roman" w:cs="Times New Roman"/>
          <w:b/>
          <w:sz w:val="28"/>
          <w:szCs w:val="28"/>
        </w:rPr>
        <w:t>редоставления муниципальной услуги или отказа в муниципальные услуги</w:t>
      </w:r>
    </w:p>
    <w:p w:rsidR="002B2366" w:rsidRPr="00E24CAC" w:rsidRDefault="002B2366" w:rsidP="002B2366">
      <w:pPr>
        <w:pStyle w:val="ConsPlusNormal"/>
        <w:tabs>
          <w:tab w:val="left" w:pos="709"/>
        </w:tabs>
        <w:ind w:firstLine="709"/>
        <w:contextualSpacing/>
        <w:jc w:val="both"/>
        <w:outlineLvl w:val="2"/>
        <w:rPr>
          <w:rFonts w:ascii="Times New Roman" w:hAnsi="Times New Roman" w:cs="Times New Roman"/>
          <w:b/>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20. Основания для приостановления предоставления муниципальной услуги отсутствуют.</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contextualSpacing/>
        <w:jc w:val="center"/>
        <w:outlineLvl w:val="2"/>
        <w:rPr>
          <w:rFonts w:ascii="Times New Roman" w:hAnsi="Times New Roman" w:cs="Times New Roman"/>
          <w:b/>
          <w:sz w:val="28"/>
          <w:szCs w:val="28"/>
        </w:rPr>
      </w:pPr>
    </w:p>
    <w:p w:rsidR="002B2366" w:rsidRPr="00E24CAC" w:rsidRDefault="002B2366" w:rsidP="002B2366">
      <w:pPr>
        <w:pStyle w:val="ConsPlusNormal"/>
        <w:contextualSpacing/>
        <w:jc w:val="center"/>
        <w:outlineLvl w:val="2"/>
        <w:rPr>
          <w:rFonts w:ascii="Times New Roman" w:hAnsi="Times New Roman" w:cs="Times New Roman"/>
          <w:b/>
          <w:sz w:val="28"/>
          <w:szCs w:val="28"/>
        </w:rPr>
      </w:pPr>
      <w:r w:rsidRPr="00E24CAC">
        <w:rPr>
          <w:rFonts w:ascii="Times New Roman" w:hAnsi="Times New Roman" w:cs="Times New Roman"/>
          <w:b/>
          <w:sz w:val="28"/>
          <w:szCs w:val="28"/>
        </w:rPr>
        <w:t>Размер платы, взимаемой с заявителя при предоставлении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b/>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21. Муниципальная услуга предоставляется без взимания платы.</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ind w:firstLine="709"/>
        <w:contextualSpacing/>
        <w:jc w:val="both"/>
        <w:outlineLvl w:val="2"/>
        <w:rPr>
          <w:rFonts w:ascii="Times New Roman" w:hAnsi="Times New Roman" w:cs="Times New Roman"/>
          <w:sz w:val="28"/>
          <w:szCs w:val="28"/>
        </w:rPr>
      </w:pPr>
    </w:p>
    <w:p w:rsidR="002B2366" w:rsidRPr="00E24CAC" w:rsidRDefault="002B2366" w:rsidP="002B2366">
      <w:pPr>
        <w:pStyle w:val="ConsPlusNormal"/>
        <w:contextualSpacing/>
        <w:jc w:val="center"/>
        <w:outlineLvl w:val="2"/>
        <w:rPr>
          <w:rFonts w:ascii="Times New Roman" w:hAnsi="Times New Roman" w:cs="Times New Roman"/>
          <w:b/>
          <w:sz w:val="28"/>
          <w:szCs w:val="28"/>
        </w:rPr>
      </w:pPr>
      <w:r w:rsidRPr="00E24CAC">
        <w:rPr>
          <w:rFonts w:ascii="Times New Roman" w:hAnsi="Times New Roman" w:cs="Times New Roman"/>
          <w:b/>
          <w:sz w:val="28"/>
          <w:szCs w:val="28"/>
        </w:rPr>
        <w:t>Максимальный срок ожидания в очереди при подаче заявления (запроса)</w:t>
      </w:r>
      <w:r>
        <w:rPr>
          <w:rFonts w:ascii="Times New Roman" w:hAnsi="Times New Roman" w:cs="Times New Roman"/>
          <w:b/>
          <w:sz w:val="28"/>
          <w:szCs w:val="28"/>
        </w:rPr>
        <w:t xml:space="preserve"> </w:t>
      </w:r>
      <w:r w:rsidRPr="00E24CAC">
        <w:rPr>
          <w:rFonts w:ascii="Times New Roman" w:hAnsi="Times New Roman" w:cs="Times New Roman"/>
          <w:b/>
          <w:sz w:val="28"/>
          <w:szCs w:val="28"/>
        </w:rPr>
        <w:t>о предоставлении муниципальной услуги и при получении результата</w:t>
      </w:r>
      <w:r>
        <w:rPr>
          <w:rFonts w:ascii="Times New Roman" w:hAnsi="Times New Roman" w:cs="Times New Roman"/>
          <w:b/>
          <w:sz w:val="28"/>
          <w:szCs w:val="28"/>
        </w:rPr>
        <w:t xml:space="preserve"> </w:t>
      </w:r>
      <w:r w:rsidRPr="00E24CAC">
        <w:rPr>
          <w:rFonts w:ascii="Times New Roman" w:hAnsi="Times New Roman" w:cs="Times New Roman"/>
          <w:b/>
          <w:sz w:val="28"/>
          <w:szCs w:val="28"/>
        </w:rPr>
        <w:t>предоставления муниципальной услуги</w:t>
      </w:r>
    </w:p>
    <w:p w:rsidR="002B2366" w:rsidRPr="00E24CAC" w:rsidRDefault="002B2366" w:rsidP="002B2366">
      <w:pPr>
        <w:pStyle w:val="ConsPlusNormal"/>
        <w:contextualSpacing/>
        <w:jc w:val="center"/>
        <w:rPr>
          <w:rFonts w:ascii="Times New Roman" w:hAnsi="Times New Roman" w:cs="Times New Roman"/>
          <w:b/>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contextualSpacing/>
        <w:jc w:val="center"/>
        <w:rPr>
          <w:rFonts w:ascii="Times New Roman" w:hAnsi="Times New Roman" w:cs="Times New Roman"/>
          <w:b/>
          <w:sz w:val="28"/>
          <w:szCs w:val="28"/>
        </w:rPr>
      </w:pPr>
      <w:r w:rsidRPr="00E24CAC">
        <w:rPr>
          <w:rFonts w:ascii="Times New Roman" w:hAnsi="Times New Roman" w:cs="Times New Roman"/>
          <w:b/>
          <w:sz w:val="28"/>
          <w:szCs w:val="28"/>
        </w:rPr>
        <w:t>Срок и порядок регистрации запроса заявителя</w:t>
      </w:r>
      <w:r>
        <w:rPr>
          <w:rFonts w:ascii="Times New Roman" w:hAnsi="Times New Roman" w:cs="Times New Roman"/>
          <w:b/>
          <w:sz w:val="28"/>
          <w:szCs w:val="28"/>
        </w:rPr>
        <w:t xml:space="preserve"> </w:t>
      </w:r>
      <w:r w:rsidRPr="00E24CAC">
        <w:rPr>
          <w:rFonts w:ascii="Times New Roman" w:hAnsi="Times New Roman" w:cs="Times New Roman"/>
          <w:b/>
          <w:sz w:val="28"/>
          <w:szCs w:val="28"/>
        </w:rPr>
        <w:t>о предоставлении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contextualSpacing/>
        <w:jc w:val="center"/>
        <w:rPr>
          <w:rFonts w:ascii="Times New Roman" w:hAnsi="Times New Roman" w:cs="Times New Roman"/>
          <w:b/>
          <w:sz w:val="28"/>
          <w:szCs w:val="28"/>
        </w:rPr>
      </w:pPr>
      <w:r w:rsidRPr="00E24CAC">
        <w:rPr>
          <w:rFonts w:ascii="Times New Roman" w:hAnsi="Times New Roman" w:cs="Times New Roman"/>
          <w:b/>
          <w:sz w:val="28"/>
          <w:szCs w:val="28"/>
        </w:rPr>
        <w:t>Требования к помещениям, в которых предоставляется</w:t>
      </w:r>
      <w:r>
        <w:rPr>
          <w:rFonts w:ascii="Times New Roman" w:hAnsi="Times New Roman" w:cs="Times New Roman"/>
          <w:b/>
          <w:sz w:val="28"/>
          <w:szCs w:val="28"/>
        </w:rPr>
        <w:t xml:space="preserve"> </w:t>
      </w:r>
      <w:r w:rsidRPr="00E24CAC">
        <w:rPr>
          <w:rFonts w:ascii="Times New Roman" w:hAnsi="Times New Roman" w:cs="Times New Roman"/>
          <w:b/>
          <w:sz w:val="28"/>
          <w:szCs w:val="28"/>
        </w:rPr>
        <w:t>муниципальная услуга</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24. Прием заявителей должен осуществляться в специально выделенном для этих целей помещении.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27.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28. Места предоставления муниципальной услуги должны быть:</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contextualSpacing/>
        <w:jc w:val="center"/>
        <w:outlineLvl w:val="2"/>
        <w:rPr>
          <w:rFonts w:ascii="Times New Roman" w:hAnsi="Times New Roman" w:cs="Times New Roman"/>
          <w:b/>
          <w:sz w:val="28"/>
          <w:szCs w:val="28"/>
        </w:rPr>
      </w:pPr>
      <w:r w:rsidRPr="00E24CAC">
        <w:rPr>
          <w:rFonts w:ascii="Times New Roman" w:hAnsi="Times New Roman" w:cs="Times New Roman"/>
          <w:b/>
          <w:sz w:val="28"/>
          <w:szCs w:val="28"/>
        </w:rPr>
        <w:t>Показатели доступности и качества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30. Показателями доступности предоставления муниципальной услуги являются: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2)</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соблюдение стандарта предоставления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3)</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4)</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5)</w:t>
      </w:r>
      <w:r w:rsidRPr="00E24CAC">
        <w:rPr>
          <w:sz w:val="28"/>
          <w:szCs w:val="28"/>
          <w:lang w:val="en-US"/>
        </w:rPr>
        <w:t> </w:t>
      </w:r>
      <w:r w:rsidRPr="00E24CAC">
        <w:rPr>
          <w:sz w:val="28"/>
          <w:szCs w:val="28"/>
        </w:rPr>
        <w:t>возможность получения муниципальной услуги в многофункциональном центре предоставления муниципальных услуг;</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6)</w:t>
      </w:r>
      <w:r w:rsidRPr="00E24CAC">
        <w:rPr>
          <w:sz w:val="28"/>
          <w:szCs w:val="28"/>
          <w:lang w:val="en-US"/>
        </w:rPr>
        <w:t> </w:t>
      </w:r>
      <w:r w:rsidRPr="00E24CAC">
        <w:rPr>
          <w:sz w:val="28"/>
          <w:szCs w:val="28"/>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31.</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Показателями качества предоставления муниципальной услуги являются: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1)</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отсутствие очередей при приеме (выдаче) документов;</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2)</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отсутствие нарушений сроков предоставления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3)</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32.</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при личном получении заявителем результата предоставления муниципальной услуги.</w:t>
      </w:r>
    </w:p>
    <w:p w:rsidR="002B2366" w:rsidRPr="00E24CAC" w:rsidRDefault="002B2366" w:rsidP="002B2366">
      <w:pPr>
        <w:autoSpaceDE w:val="0"/>
        <w:autoSpaceDN w:val="0"/>
        <w:adjustRightInd w:val="0"/>
        <w:ind w:firstLine="709"/>
        <w:contextualSpacing/>
        <w:jc w:val="both"/>
        <w:outlineLvl w:val="0"/>
        <w:rPr>
          <w:sz w:val="28"/>
          <w:szCs w:val="28"/>
        </w:rPr>
      </w:pPr>
    </w:p>
    <w:p w:rsidR="002B2366" w:rsidRPr="00E24CAC" w:rsidRDefault="002B2366" w:rsidP="002B2366">
      <w:pPr>
        <w:autoSpaceDE w:val="0"/>
        <w:autoSpaceDN w:val="0"/>
        <w:adjustRightInd w:val="0"/>
        <w:contextualSpacing/>
        <w:jc w:val="center"/>
        <w:outlineLvl w:val="0"/>
        <w:rPr>
          <w:b/>
          <w:sz w:val="28"/>
          <w:szCs w:val="28"/>
        </w:rPr>
      </w:pPr>
      <w:r w:rsidRPr="00E24CAC">
        <w:rPr>
          <w:b/>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B2366" w:rsidRPr="00E24CAC" w:rsidRDefault="002B2366" w:rsidP="002B2366">
      <w:pPr>
        <w:autoSpaceDE w:val="0"/>
        <w:autoSpaceDN w:val="0"/>
        <w:adjustRightInd w:val="0"/>
        <w:ind w:firstLine="709"/>
        <w:contextualSpacing/>
        <w:jc w:val="both"/>
        <w:rPr>
          <w:sz w:val="28"/>
          <w:szCs w:val="28"/>
        </w:rPr>
      </w:pP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33.</w:t>
      </w:r>
      <w:r w:rsidRPr="00E24CAC">
        <w:rPr>
          <w:sz w:val="28"/>
          <w:szCs w:val="28"/>
          <w:lang w:val="en-US"/>
        </w:rPr>
        <w:t> </w:t>
      </w:r>
      <w:r w:rsidRPr="00E24CAC">
        <w:rPr>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34.</w:t>
      </w:r>
      <w:r w:rsidRPr="00E24CAC">
        <w:rPr>
          <w:sz w:val="28"/>
          <w:szCs w:val="28"/>
          <w:lang w:val="en-US"/>
        </w:rPr>
        <w:t> </w:t>
      </w:r>
      <w:r w:rsidRPr="00E24CAC">
        <w:rPr>
          <w:sz w:val="28"/>
          <w:szCs w:val="28"/>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35.</w:t>
      </w:r>
      <w:r w:rsidRPr="00E24CAC">
        <w:rPr>
          <w:sz w:val="28"/>
          <w:szCs w:val="28"/>
          <w:lang w:val="en-US"/>
        </w:rPr>
        <w:t> </w:t>
      </w:r>
      <w:r w:rsidRPr="00E24CAC">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36.</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1)</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При формировании запроса заявителя в электронной форме заявителю обеспечиваются: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возможность печати на бумажном носителе копии электронной формы запроса;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2)</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а)</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б)</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 черно-белом режиме при отсутствии в документе графических изображений;</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документы в электронном виде могут быть подписаны квалифицированной ЭП.</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г)</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B2366" w:rsidRPr="00E24CAC" w:rsidRDefault="002B2366" w:rsidP="002B2366">
      <w:pPr>
        <w:ind w:firstLine="709"/>
        <w:contextualSpacing/>
        <w:jc w:val="both"/>
        <w:rPr>
          <w:sz w:val="28"/>
          <w:szCs w:val="28"/>
        </w:rPr>
      </w:pPr>
    </w:p>
    <w:p w:rsidR="002B2366" w:rsidRPr="00E24CAC" w:rsidRDefault="002B2366" w:rsidP="002B2366">
      <w:pPr>
        <w:pStyle w:val="ConsPlusNormal"/>
        <w:contextualSpacing/>
        <w:jc w:val="center"/>
        <w:outlineLvl w:val="1"/>
        <w:rPr>
          <w:rFonts w:ascii="Times New Roman" w:hAnsi="Times New Roman" w:cs="Times New Roman"/>
          <w:b/>
          <w:sz w:val="28"/>
          <w:szCs w:val="28"/>
        </w:rPr>
      </w:pPr>
      <w:r w:rsidRPr="00E24CAC">
        <w:rPr>
          <w:rFonts w:ascii="Times New Roman" w:hAnsi="Times New Roman" w:cs="Times New Roman"/>
          <w:b/>
          <w:sz w:val="28"/>
          <w:szCs w:val="28"/>
        </w:rPr>
        <w:t>III. Состав, последовательность и сроки выполнения административных процедур</w:t>
      </w:r>
    </w:p>
    <w:p w:rsidR="002B2366" w:rsidRPr="00E24CAC" w:rsidRDefault="002B2366" w:rsidP="002B2366">
      <w:pPr>
        <w:pStyle w:val="ConsPlusNormal"/>
        <w:contextualSpacing/>
        <w:jc w:val="center"/>
        <w:outlineLvl w:val="1"/>
        <w:rPr>
          <w:rFonts w:ascii="Times New Roman" w:hAnsi="Times New Roman" w:cs="Times New Roman"/>
          <w:b/>
          <w:sz w:val="28"/>
          <w:szCs w:val="28"/>
        </w:rPr>
      </w:pPr>
    </w:p>
    <w:p w:rsidR="002B2366" w:rsidRPr="00E24CAC" w:rsidRDefault="002B2366" w:rsidP="002B2366">
      <w:pPr>
        <w:autoSpaceDE w:val="0"/>
        <w:autoSpaceDN w:val="0"/>
        <w:adjustRightInd w:val="0"/>
        <w:contextualSpacing/>
        <w:jc w:val="center"/>
        <w:rPr>
          <w:b/>
          <w:sz w:val="28"/>
          <w:szCs w:val="28"/>
        </w:rPr>
      </w:pPr>
      <w:r w:rsidRPr="00E24CAC">
        <w:rPr>
          <w:b/>
          <w:sz w:val="28"/>
          <w:szCs w:val="28"/>
        </w:rPr>
        <w:t>37. Перечень вариантов предоставления муниципальной услуги</w:t>
      </w:r>
    </w:p>
    <w:p w:rsidR="002B2366" w:rsidRPr="00E24CAC" w:rsidRDefault="002B2366" w:rsidP="002B2366">
      <w:pPr>
        <w:ind w:firstLine="709"/>
        <w:contextualSpacing/>
        <w:jc w:val="both"/>
        <w:rPr>
          <w:sz w:val="28"/>
          <w:szCs w:val="28"/>
        </w:rPr>
      </w:pPr>
    </w:p>
    <w:p w:rsidR="002B2366" w:rsidRPr="00E24CAC" w:rsidRDefault="002B2366" w:rsidP="002B2366">
      <w:pPr>
        <w:ind w:firstLine="709"/>
        <w:contextualSpacing/>
        <w:jc w:val="both"/>
        <w:rPr>
          <w:sz w:val="28"/>
          <w:szCs w:val="28"/>
        </w:rPr>
      </w:pPr>
      <w:r w:rsidRPr="00E24CAC">
        <w:rPr>
          <w:sz w:val="28"/>
          <w:szCs w:val="28"/>
        </w:rPr>
        <w:t>Варианты предоставления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выдача разрешения на условно-разрешенный вид использования земельного участка или объекта капитального строительства;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отказ в выдаче разрешения на условно-разрешенный вид использования земельного участка или объекта капитального строительства.</w:t>
      </w:r>
    </w:p>
    <w:p w:rsidR="002B2366" w:rsidRPr="00E24CAC" w:rsidRDefault="002B2366" w:rsidP="002B2366">
      <w:pPr>
        <w:ind w:firstLine="709"/>
        <w:contextualSpacing/>
        <w:jc w:val="both"/>
        <w:rPr>
          <w:sz w:val="28"/>
          <w:szCs w:val="28"/>
        </w:rPr>
      </w:pPr>
      <w:r w:rsidRPr="00E24CAC">
        <w:rPr>
          <w:sz w:val="28"/>
          <w:szCs w:val="28"/>
        </w:rPr>
        <w:t>исправление допущенных опечаток и ошибок в выданных в результате предоставления муниципальной услуги документах;</w:t>
      </w:r>
    </w:p>
    <w:p w:rsidR="002B2366" w:rsidRPr="00E24CAC" w:rsidRDefault="002B2366" w:rsidP="002B2366">
      <w:pPr>
        <w:ind w:firstLine="709"/>
        <w:contextualSpacing/>
        <w:jc w:val="both"/>
        <w:rPr>
          <w:sz w:val="28"/>
          <w:szCs w:val="28"/>
        </w:rPr>
      </w:pPr>
      <w:r w:rsidRPr="00E24CAC">
        <w:rPr>
          <w:sz w:val="28"/>
          <w:szCs w:val="28"/>
        </w:rPr>
        <w:t>выдача дубликата документа.</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1"/>
        <w:numPr>
          <w:ilvl w:val="0"/>
          <w:numId w:val="5"/>
        </w:numPr>
        <w:suppressAutoHyphens/>
        <w:autoSpaceDN/>
        <w:adjustRightInd/>
        <w:spacing w:before="0" w:after="0"/>
        <w:ind w:left="0" w:firstLine="0"/>
        <w:contextualSpacing/>
        <w:rPr>
          <w:rFonts w:ascii="Times New Roman" w:hAnsi="Times New Roman" w:cs="Times New Roman"/>
          <w:sz w:val="28"/>
          <w:szCs w:val="28"/>
        </w:rPr>
      </w:pPr>
      <w:r w:rsidRPr="00E24CAC">
        <w:rPr>
          <w:rFonts w:ascii="Times New Roman" w:hAnsi="Times New Roman" w:cs="Times New Roman"/>
          <w:sz w:val="28"/>
          <w:szCs w:val="28"/>
        </w:rPr>
        <w:t>38. Профилирование заявителя</w:t>
      </w:r>
    </w:p>
    <w:p w:rsidR="002B2366" w:rsidRPr="00E24CAC" w:rsidRDefault="002B2366" w:rsidP="002B2366">
      <w:pPr>
        <w:ind w:firstLine="709"/>
        <w:contextualSpacing/>
        <w:jc w:val="both"/>
        <w:rPr>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contextualSpacing/>
        <w:jc w:val="center"/>
        <w:rPr>
          <w:b/>
          <w:sz w:val="28"/>
          <w:szCs w:val="28"/>
        </w:rPr>
      </w:pPr>
      <w:r w:rsidRPr="00E24CAC">
        <w:rPr>
          <w:b/>
          <w:sz w:val="28"/>
          <w:szCs w:val="28"/>
        </w:rPr>
        <w:t>39. Вариант 1. Выдача разрешения на условно-разрешенный вид использования земельного участка или объекта капитального строительства заявителю</w:t>
      </w:r>
    </w:p>
    <w:p w:rsidR="002B2366" w:rsidRPr="00E24CAC" w:rsidRDefault="002B2366" w:rsidP="002B2366">
      <w:pPr>
        <w:ind w:firstLine="709"/>
        <w:contextualSpacing/>
        <w:jc w:val="both"/>
        <w:rPr>
          <w:sz w:val="28"/>
          <w:szCs w:val="28"/>
        </w:rPr>
      </w:pPr>
    </w:p>
    <w:p w:rsidR="002B2366" w:rsidRPr="00E24CAC" w:rsidRDefault="002B2366" w:rsidP="002B2366">
      <w:pPr>
        <w:ind w:firstLine="709"/>
        <w:contextualSpacing/>
        <w:jc w:val="both"/>
        <w:rPr>
          <w:sz w:val="28"/>
          <w:szCs w:val="28"/>
        </w:rPr>
      </w:pPr>
      <w:r w:rsidRPr="00E24CAC">
        <w:rPr>
          <w:sz w:val="28"/>
          <w:szCs w:val="28"/>
        </w:rPr>
        <w:t>39.1. Результатом предоставления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заявителю.</w:t>
      </w:r>
    </w:p>
    <w:p w:rsidR="002B2366" w:rsidRPr="00E24CAC" w:rsidRDefault="002B2366" w:rsidP="002B2366">
      <w:pPr>
        <w:ind w:firstLine="709"/>
        <w:contextualSpacing/>
        <w:jc w:val="both"/>
        <w:rPr>
          <w:sz w:val="28"/>
          <w:szCs w:val="28"/>
        </w:rPr>
      </w:pPr>
      <w:r w:rsidRPr="00E24CAC">
        <w:rPr>
          <w:sz w:val="28"/>
          <w:szCs w:val="28"/>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2B2366" w:rsidRPr="00E24CAC" w:rsidRDefault="002B2366" w:rsidP="002B2366">
      <w:pPr>
        <w:ind w:firstLine="709"/>
        <w:contextualSpacing/>
        <w:jc w:val="both"/>
        <w:rPr>
          <w:sz w:val="28"/>
          <w:szCs w:val="28"/>
        </w:rPr>
      </w:pPr>
      <w:r w:rsidRPr="00E24CAC">
        <w:rPr>
          <w:sz w:val="28"/>
          <w:szCs w:val="28"/>
        </w:rPr>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2B2366" w:rsidRPr="00E24CAC" w:rsidRDefault="002B2366" w:rsidP="002B2366">
      <w:pPr>
        <w:ind w:firstLine="709"/>
        <w:contextualSpacing/>
        <w:jc w:val="both"/>
        <w:rPr>
          <w:sz w:val="28"/>
          <w:szCs w:val="28"/>
        </w:rPr>
      </w:pPr>
      <w:r w:rsidRPr="00E24CAC">
        <w:rPr>
          <w:sz w:val="28"/>
          <w:szCs w:val="28"/>
        </w:rPr>
        <w:t>39.4. Предоставление муниципальной услуги включает в себя выполнение следующих административных процедур:</w:t>
      </w:r>
    </w:p>
    <w:p w:rsidR="002B2366" w:rsidRPr="00E24CAC" w:rsidRDefault="002B2366" w:rsidP="002B2366">
      <w:pPr>
        <w:ind w:firstLine="709"/>
        <w:contextualSpacing/>
        <w:jc w:val="both"/>
        <w:rPr>
          <w:sz w:val="28"/>
          <w:szCs w:val="28"/>
        </w:rPr>
      </w:pPr>
      <w:r w:rsidRPr="00E24CAC">
        <w:rPr>
          <w:sz w:val="28"/>
          <w:szCs w:val="28"/>
        </w:rPr>
        <w:t>1) прием заявления, его регистрация (принятие решения об отказе в приеме документов, необходимых для предоставления муниципальной услуги).</w:t>
      </w:r>
    </w:p>
    <w:p w:rsidR="002B2366" w:rsidRPr="00E24CAC" w:rsidRDefault="002B2366" w:rsidP="002B2366">
      <w:pPr>
        <w:ind w:firstLine="709"/>
        <w:contextualSpacing/>
        <w:jc w:val="both"/>
        <w:rPr>
          <w:sz w:val="28"/>
          <w:szCs w:val="28"/>
        </w:rPr>
      </w:pPr>
      <w:r w:rsidRPr="00E24CAC">
        <w:rPr>
          <w:sz w:val="28"/>
          <w:szCs w:val="28"/>
        </w:rPr>
        <w:t>2) предоставление результата муниципальной услуги.</w:t>
      </w:r>
    </w:p>
    <w:p w:rsidR="002B2366" w:rsidRPr="00E24CAC" w:rsidRDefault="002B2366" w:rsidP="002B2366">
      <w:pPr>
        <w:ind w:firstLine="709"/>
        <w:contextualSpacing/>
        <w:jc w:val="both"/>
        <w:rPr>
          <w:sz w:val="28"/>
          <w:szCs w:val="28"/>
        </w:rPr>
      </w:pPr>
      <w:r w:rsidRPr="00E24CAC">
        <w:rPr>
          <w:sz w:val="28"/>
          <w:szCs w:val="28"/>
        </w:rPr>
        <w:t>39.5. Прием заявления, его регистрация (принятие решения об отказе в приеме документов, необходимых для предоставления муниципальной услуги).</w:t>
      </w:r>
    </w:p>
    <w:p w:rsidR="002B2366" w:rsidRPr="00E24CAC" w:rsidRDefault="002B2366" w:rsidP="002B2366">
      <w:pPr>
        <w:ind w:firstLine="709"/>
        <w:contextualSpacing/>
        <w:jc w:val="both"/>
        <w:rPr>
          <w:sz w:val="28"/>
          <w:szCs w:val="28"/>
        </w:rPr>
      </w:pPr>
      <w:r w:rsidRPr="00E24CAC">
        <w:rPr>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2B2366" w:rsidRPr="00E24CAC" w:rsidRDefault="002B2366" w:rsidP="002B2366">
      <w:pPr>
        <w:tabs>
          <w:tab w:val="left" w:pos="851"/>
        </w:tabs>
        <w:autoSpaceDE w:val="0"/>
        <w:autoSpaceDN w:val="0"/>
        <w:adjustRightInd w:val="0"/>
        <w:ind w:firstLine="709"/>
        <w:contextualSpacing/>
        <w:jc w:val="both"/>
        <w:rPr>
          <w:sz w:val="28"/>
          <w:szCs w:val="28"/>
        </w:rPr>
      </w:pPr>
      <w:r w:rsidRPr="00E24CAC">
        <w:rPr>
          <w:sz w:val="28"/>
          <w:szCs w:val="28"/>
        </w:rPr>
        <w:t>заявление по форме согласно приложению № 1 к Административному регламенту;</w:t>
      </w:r>
    </w:p>
    <w:p w:rsidR="002B2366" w:rsidRPr="00E24CAC" w:rsidRDefault="002B2366" w:rsidP="002B2366">
      <w:pPr>
        <w:tabs>
          <w:tab w:val="left" w:pos="851"/>
        </w:tabs>
        <w:autoSpaceDE w:val="0"/>
        <w:autoSpaceDN w:val="0"/>
        <w:adjustRightInd w:val="0"/>
        <w:ind w:firstLine="709"/>
        <w:contextualSpacing/>
        <w:jc w:val="both"/>
        <w:rPr>
          <w:sz w:val="28"/>
          <w:szCs w:val="28"/>
        </w:rPr>
      </w:pPr>
      <w:r w:rsidRPr="00E24CAC">
        <w:rPr>
          <w:sz w:val="28"/>
          <w:szCs w:val="28"/>
        </w:rPr>
        <w:t>копию документа, удостоверяющего личность гражданина Российской Федерации.</w:t>
      </w:r>
    </w:p>
    <w:p w:rsidR="002B2366" w:rsidRPr="00E24CAC" w:rsidRDefault="002B2366" w:rsidP="002B2366">
      <w:pPr>
        <w:ind w:firstLine="709"/>
        <w:contextualSpacing/>
        <w:jc w:val="both"/>
        <w:rPr>
          <w:sz w:val="28"/>
          <w:szCs w:val="28"/>
        </w:rPr>
      </w:pPr>
      <w:r w:rsidRPr="00E24CAC">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2B2366" w:rsidRPr="00E24CAC" w:rsidRDefault="002B2366" w:rsidP="002B2366">
      <w:pPr>
        <w:ind w:firstLine="709"/>
        <w:contextualSpacing/>
        <w:jc w:val="both"/>
        <w:rPr>
          <w:sz w:val="28"/>
          <w:szCs w:val="28"/>
        </w:rPr>
      </w:pPr>
      <w:r w:rsidRPr="00E24CAC">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B2366" w:rsidRPr="00E24CAC" w:rsidRDefault="002B2366" w:rsidP="002B2366">
      <w:pPr>
        <w:ind w:firstLine="709"/>
        <w:contextualSpacing/>
        <w:jc w:val="both"/>
        <w:rPr>
          <w:sz w:val="28"/>
          <w:szCs w:val="28"/>
        </w:rPr>
      </w:pPr>
      <w:r w:rsidRPr="00E24CAC">
        <w:rPr>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2B2366" w:rsidRPr="00E24CAC" w:rsidRDefault="002B2366" w:rsidP="002B2366">
      <w:pPr>
        <w:ind w:firstLine="709"/>
        <w:contextualSpacing/>
        <w:jc w:val="both"/>
        <w:rPr>
          <w:sz w:val="28"/>
          <w:szCs w:val="28"/>
        </w:rPr>
      </w:pPr>
      <w:r w:rsidRPr="00E24CAC">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B2366" w:rsidRPr="00E24CAC" w:rsidRDefault="002B2366" w:rsidP="002B2366">
      <w:pPr>
        <w:ind w:firstLine="709"/>
        <w:contextualSpacing/>
        <w:jc w:val="both"/>
        <w:rPr>
          <w:sz w:val="28"/>
          <w:szCs w:val="28"/>
        </w:rPr>
      </w:pPr>
      <w:r w:rsidRPr="00E24CAC">
        <w:rPr>
          <w:sz w:val="28"/>
          <w:szCs w:val="28"/>
        </w:rPr>
        <w:t>39.6.</w:t>
      </w:r>
      <w:r w:rsidRPr="00E24CAC">
        <w:rPr>
          <w:sz w:val="28"/>
          <w:szCs w:val="28"/>
        </w:rPr>
        <w:tab/>
        <w:t>Основания для приостановления предоставления муниципальной услуги отсутствуют.</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39.7. Порядок приема документов в МФЦ:</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при приеме заявления работник МФЦ:</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проверяет соответствие представленного заявления установленным требованиям, удостоверяясь, что:</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тексты документов написаны разборчиво;</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фамилии, имена и отчества физических лиц, адреса их мест жительства написаны полностью;</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в документах нет подчисток, приписок, зачеркнутых слов и иных не оговоренных в них исправлений;</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документы не исполнены карандашом;</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срок действия документов не истек;</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документы содержат информацию, необходимую для предоставления муниципальной услуги, указанной в заявлении;</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документы представлены в полном объеме.</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B2366" w:rsidRPr="00E24CAC" w:rsidRDefault="002B2366" w:rsidP="002B2366">
      <w:pPr>
        <w:ind w:firstLine="709"/>
        <w:contextualSpacing/>
        <w:jc w:val="both"/>
        <w:rPr>
          <w:sz w:val="28"/>
          <w:szCs w:val="28"/>
        </w:rPr>
      </w:pPr>
      <w:r w:rsidRPr="00E24CAC">
        <w:rPr>
          <w:sz w:val="28"/>
          <w:szCs w:val="28"/>
        </w:rPr>
        <w:t>39.8.</w:t>
      </w:r>
      <w:r w:rsidRPr="00E24CAC">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B2366" w:rsidRPr="00E24CAC" w:rsidRDefault="002B2366" w:rsidP="002B2366">
      <w:pPr>
        <w:ind w:firstLine="709"/>
        <w:contextualSpacing/>
        <w:jc w:val="both"/>
        <w:rPr>
          <w:sz w:val="28"/>
          <w:szCs w:val="28"/>
        </w:rPr>
      </w:pPr>
      <w:r w:rsidRPr="00E24CAC">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2B2366" w:rsidRPr="00E24CAC" w:rsidRDefault="002B2366" w:rsidP="002B2366">
      <w:pPr>
        <w:ind w:firstLine="709"/>
        <w:contextualSpacing/>
        <w:jc w:val="both"/>
        <w:rPr>
          <w:sz w:val="28"/>
          <w:szCs w:val="28"/>
        </w:rPr>
      </w:pPr>
      <w:r w:rsidRPr="00E24CAC">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2B2366" w:rsidRPr="00E24CAC" w:rsidRDefault="002B2366" w:rsidP="002B2366">
      <w:pPr>
        <w:ind w:firstLine="709"/>
        <w:contextualSpacing/>
        <w:jc w:val="both"/>
        <w:rPr>
          <w:sz w:val="28"/>
          <w:szCs w:val="28"/>
        </w:rPr>
      </w:pPr>
      <w:r w:rsidRPr="00E24CAC">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2B2366" w:rsidRPr="00E24CAC" w:rsidRDefault="002B2366" w:rsidP="002B2366">
      <w:pPr>
        <w:ind w:firstLine="709"/>
        <w:contextualSpacing/>
        <w:jc w:val="both"/>
        <w:rPr>
          <w:sz w:val="28"/>
          <w:szCs w:val="28"/>
        </w:rPr>
      </w:pPr>
      <w:r w:rsidRPr="00E24CAC">
        <w:rPr>
          <w:sz w:val="28"/>
          <w:szCs w:val="28"/>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2B2366" w:rsidRPr="00E24CAC" w:rsidRDefault="002B2366" w:rsidP="002B2366">
      <w:pPr>
        <w:tabs>
          <w:tab w:val="left" w:pos="1276"/>
        </w:tabs>
        <w:ind w:firstLine="709"/>
        <w:contextualSpacing/>
        <w:jc w:val="both"/>
        <w:rPr>
          <w:sz w:val="28"/>
          <w:szCs w:val="28"/>
        </w:rPr>
      </w:pPr>
      <w:r w:rsidRPr="00E24CAC">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2B2366" w:rsidRPr="00E24CAC" w:rsidRDefault="002B2366" w:rsidP="002B2366">
      <w:pPr>
        <w:ind w:firstLine="709"/>
        <w:contextualSpacing/>
        <w:jc w:val="both"/>
        <w:rPr>
          <w:sz w:val="28"/>
          <w:szCs w:val="28"/>
        </w:rPr>
      </w:pPr>
      <w:r w:rsidRPr="00E24CAC">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B2366" w:rsidRPr="00E24CAC" w:rsidRDefault="002B2366" w:rsidP="002B2366">
      <w:pPr>
        <w:ind w:firstLine="709"/>
        <w:contextualSpacing/>
        <w:jc w:val="both"/>
        <w:rPr>
          <w:sz w:val="28"/>
          <w:szCs w:val="28"/>
        </w:rPr>
      </w:pPr>
      <w:r w:rsidRPr="00E24CAC">
        <w:rPr>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2B2366" w:rsidRPr="00E24CAC" w:rsidRDefault="002B2366" w:rsidP="002B2366">
      <w:pPr>
        <w:ind w:firstLine="709"/>
        <w:contextualSpacing/>
        <w:jc w:val="both"/>
        <w:rPr>
          <w:sz w:val="28"/>
          <w:szCs w:val="28"/>
        </w:rPr>
      </w:pPr>
      <w:r w:rsidRPr="00E24CAC">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2B2366" w:rsidRPr="00E24CAC" w:rsidRDefault="002B2366" w:rsidP="002B2366">
      <w:pPr>
        <w:ind w:firstLine="709"/>
        <w:contextualSpacing/>
        <w:jc w:val="both"/>
        <w:rPr>
          <w:sz w:val="28"/>
          <w:szCs w:val="28"/>
        </w:rPr>
      </w:pPr>
      <w:r w:rsidRPr="00E24CAC">
        <w:rPr>
          <w:sz w:val="28"/>
          <w:szCs w:val="28"/>
        </w:rPr>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2B2366" w:rsidRPr="00E24CAC" w:rsidRDefault="002B2366" w:rsidP="002B2366">
      <w:pPr>
        <w:ind w:firstLine="709"/>
        <w:contextualSpacing/>
        <w:jc w:val="both"/>
        <w:rPr>
          <w:sz w:val="28"/>
          <w:szCs w:val="28"/>
        </w:rPr>
      </w:pPr>
    </w:p>
    <w:p w:rsidR="002B2366" w:rsidRPr="00E24CAC" w:rsidRDefault="002B2366" w:rsidP="002B2366">
      <w:pPr>
        <w:contextualSpacing/>
        <w:jc w:val="center"/>
        <w:rPr>
          <w:b/>
          <w:sz w:val="28"/>
          <w:szCs w:val="28"/>
        </w:rPr>
      </w:pPr>
      <w:r w:rsidRPr="00E24CAC">
        <w:rPr>
          <w:b/>
          <w:sz w:val="28"/>
          <w:szCs w:val="28"/>
        </w:rPr>
        <w:t>40. Вариант 2. Отказ в выдаче разрешения на условно разрешенный вид использования земельного участка или объекта капитального строительства</w:t>
      </w:r>
    </w:p>
    <w:p w:rsidR="002B2366" w:rsidRPr="00E24CAC" w:rsidRDefault="002B2366" w:rsidP="002B2366">
      <w:pPr>
        <w:ind w:firstLine="709"/>
        <w:contextualSpacing/>
        <w:jc w:val="both"/>
        <w:rPr>
          <w:sz w:val="28"/>
          <w:szCs w:val="28"/>
        </w:rPr>
      </w:pPr>
    </w:p>
    <w:p w:rsidR="002B2366" w:rsidRPr="00E24CAC" w:rsidRDefault="002B2366" w:rsidP="002B2366">
      <w:pPr>
        <w:ind w:firstLine="709"/>
        <w:contextualSpacing/>
        <w:jc w:val="both"/>
        <w:rPr>
          <w:sz w:val="28"/>
          <w:szCs w:val="28"/>
        </w:rPr>
      </w:pPr>
      <w:r w:rsidRPr="00E24CAC">
        <w:rPr>
          <w:sz w:val="28"/>
          <w:szCs w:val="28"/>
        </w:rPr>
        <w:t>40.1. Результатом предоставления муниципальной услуги является отказ в выдаче разрешения на условно разрешенный вид использования земельного участка или объекта капитального строительства заявителю.</w:t>
      </w:r>
    </w:p>
    <w:p w:rsidR="002B2366" w:rsidRPr="00E24CAC" w:rsidRDefault="002B2366" w:rsidP="002B2366">
      <w:pPr>
        <w:ind w:firstLine="709"/>
        <w:contextualSpacing/>
        <w:jc w:val="both"/>
        <w:rPr>
          <w:sz w:val="28"/>
          <w:szCs w:val="28"/>
        </w:rPr>
      </w:pPr>
      <w:r w:rsidRPr="00E24CAC">
        <w:rPr>
          <w:sz w:val="28"/>
          <w:szCs w:val="28"/>
        </w:rP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2B2366" w:rsidRPr="00E24CAC" w:rsidRDefault="002B2366" w:rsidP="002B2366">
      <w:pPr>
        <w:ind w:firstLine="709"/>
        <w:contextualSpacing/>
        <w:jc w:val="both"/>
        <w:rPr>
          <w:sz w:val="28"/>
          <w:szCs w:val="28"/>
        </w:rPr>
      </w:pPr>
      <w:r w:rsidRPr="00E24CAC">
        <w:rPr>
          <w:sz w:val="28"/>
          <w:szCs w:val="28"/>
        </w:rPr>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2B2366" w:rsidRPr="00E24CAC" w:rsidRDefault="002B2366" w:rsidP="002B2366">
      <w:pPr>
        <w:ind w:firstLine="709"/>
        <w:contextualSpacing/>
        <w:jc w:val="both"/>
        <w:rPr>
          <w:sz w:val="28"/>
          <w:szCs w:val="28"/>
        </w:rPr>
      </w:pPr>
      <w:r w:rsidRPr="00E24CAC">
        <w:rPr>
          <w:sz w:val="28"/>
          <w:szCs w:val="28"/>
        </w:rPr>
        <w:t>40.4. Предоставление муниципальной услуги включает в себя выполнение следующих административных процедур:</w:t>
      </w:r>
    </w:p>
    <w:p w:rsidR="002B2366" w:rsidRPr="00E24CAC" w:rsidRDefault="002B2366" w:rsidP="002B2366">
      <w:pPr>
        <w:ind w:firstLine="709"/>
        <w:contextualSpacing/>
        <w:jc w:val="both"/>
        <w:rPr>
          <w:sz w:val="28"/>
          <w:szCs w:val="28"/>
        </w:rPr>
      </w:pPr>
      <w:r w:rsidRPr="00E24CAC">
        <w:rPr>
          <w:sz w:val="28"/>
          <w:szCs w:val="28"/>
        </w:rPr>
        <w:t>1)</w:t>
      </w:r>
      <w:r w:rsidRPr="00E24CAC">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2B2366" w:rsidRPr="00E24CAC" w:rsidRDefault="002B2366" w:rsidP="002B2366">
      <w:pPr>
        <w:ind w:firstLine="709"/>
        <w:contextualSpacing/>
        <w:jc w:val="both"/>
        <w:rPr>
          <w:sz w:val="28"/>
          <w:szCs w:val="28"/>
        </w:rPr>
      </w:pPr>
      <w:r w:rsidRPr="00E24CAC">
        <w:rPr>
          <w:sz w:val="28"/>
          <w:szCs w:val="28"/>
        </w:rPr>
        <w:t>2)</w:t>
      </w:r>
      <w:r w:rsidRPr="00E24CAC">
        <w:rPr>
          <w:sz w:val="28"/>
          <w:szCs w:val="28"/>
        </w:rPr>
        <w:tab/>
        <w:t>предоставление результата муниципальной услуги.</w:t>
      </w:r>
    </w:p>
    <w:p w:rsidR="002B2366" w:rsidRPr="00E24CAC" w:rsidRDefault="002B2366" w:rsidP="002B2366">
      <w:pPr>
        <w:ind w:firstLine="709"/>
        <w:contextualSpacing/>
        <w:jc w:val="both"/>
        <w:rPr>
          <w:sz w:val="28"/>
          <w:szCs w:val="28"/>
        </w:rPr>
      </w:pPr>
      <w:r w:rsidRPr="00E24CAC">
        <w:rPr>
          <w:sz w:val="28"/>
          <w:szCs w:val="28"/>
        </w:rPr>
        <w:t>40.5. Прием заявления, его регистрация (принятие решения об отказе в приеме документов, необходимых для предоставления муниципальной услуги).</w:t>
      </w:r>
    </w:p>
    <w:p w:rsidR="002B2366" w:rsidRPr="00E24CAC" w:rsidRDefault="002B2366" w:rsidP="002B2366">
      <w:pPr>
        <w:ind w:firstLine="709"/>
        <w:contextualSpacing/>
        <w:jc w:val="both"/>
        <w:rPr>
          <w:sz w:val="28"/>
          <w:szCs w:val="28"/>
        </w:rPr>
      </w:pPr>
      <w:r w:rsidRPr="00E24CAC">
        <w:rPr>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2B2366" w:rsidRPr="00E24CAC" w:rsidRDefault="002B2366" w:rsidP="002B2366">
      <w:pPr>
        <w:tabs>
          <w:tab w:val="left" w:pos="851"/>
        </w:tabs>
        <w:autoSpaceDE w:val="0"/>
        <w:autoSpaceDN w:val="0"/>
        <w:adjustRightInd w:val="0"/>
        <w:ind w:firstLine="709"/>
        <w:contextualSpacing/>
        <w:jc w:val="both"/>
        <w:rPr>
          <w:sz w:val="28"/>
          <w:szCs w:val="28"/>
        </w:rPr>
      </w:pPr>
      <w:r w:rsidRPr="00E24CAC">
        <w:rPr>
          <w:sz w:val="28"/>
          <w:szCs w:val="28"/>
        </w:rPr>
        <w:t>заявление по форме согласно приложению № 1 к Административному регламенту;</w:t>
      </w:r>
    </w:p>
    <w:p w:rsidR="002B2366" w:rsidRPr="00E24CAC" w:rsidRDefault="002B2366" w:rsidP="002B2366">
      <w:pPr>
        <w:tabs>
          <w:tab w:val="left" w:pos="851"/>
        </w:tabs>
        <w:autoSpaceDE w:val="0"/>
        <w:autoSpaceDN w:val="0"/>
        <w:adjustRightInd w:val="0"/>
        <w:ind w:firstLine="709"/>
        <w:contextualSpacing/>
        <w:jc w:val="both"/>
        <w:rPr>
          <w:sz w:val="28"/>
          <w:szCs w:val="28"/>
        </w:rPr>
      </w:pPr>
      <w:r w:rsidRPr="00E24CAC">
        <w:rPr>
          <w:sz w:val="28"/>
          <w:szCs w:val="28"/>
        </w:rPr>
        <w:t>копию документа, удостоверяющего личность гражданина Российской Федерации.</w:t>
      </w:r>
    </w:p>
    <w:p w:rsidR="002B2366" w:rsidRPr="00E24CAC" w:rsidRDefault="002B2366" w:rsidP="002B2366">
      <w:pPr>
        <w:ind w:firstLine="709"/>
        <w:contextualSpacing/>
        <w:jc w:val="both"/>
        <w:rPr>
          <w:sz w:val="28"/>
          <w:szCs w:val="28"/>
        </w:rPr>
      </w:pPr>
      <w:r w:rsidRPr="00E24CAC">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2B2366" w:rsidRPr="00E24CAC" w:rsidRDefault="002B2366" w:rsidP="002B2366">
      <w:pPr>
        <w:ind w:firstLine="709"/>
        <w:contextualSpacing/>
        <w:jc w:val="both"/>
        <w:rPr>
          <w:sz w:val="28"/>
          <w:szCs w:val="28"/>
        </w:rPr>
      </w:pPr>
      <w:r w:rsidRPr="00E24CAC">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B2366" w:rsidRPr="00E24CAC" w:rsidRDefault="002B2366" w:rsidP="002B2366">
      <w:pPr>
        <w:ind w:firstLine="709"/>
        <w:contextualSpacing/>
        <w:jc w:val="both"/>
        <w:rPr>
          <w:sz w:val="28"/>
          <w:szCs w:val="28"/>
        </w:rPr>
      </w:pPr>
      <w:r w:rsidRPr="00E24CAC">
        <w:rPr>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2B2366" w:rsidRPr="00E24CAC" w:rsidRDefault="002B2366" w:rsidP="002B2366">
      <w:pPr>
        <w:ind w:firstLine="709"/>
        <w:contextualSpacing/>
        <w:jc w:val="both"/>
        <w:rPr>
          <w:sz w:val="28"/>
          <w:szCs w:val="28"/>
        </w:rPr>
      </w:pPr>
      <w:r w:rsidRPr="00E24CAC">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B2366" w:rsidRPr="00E24CAC" w:rsidRDefault="002B2366" w:rsidP="002B2366">
      <w:pPr>
        <w:ind w:firstLine="709"/>
        <w:contextualSpacing/>
        <w:jc w:val="both"/>
        <w:rPr>
          <w:sz w:val="28"/>
          <w:szCs w:val="28"/>
        </w:rPr>
      </w:pPr>
      <w:r w:rsidRPr="00E24CAC">
        <w:rPr>
          <w:sz w:val="28"/>
          <w:szCs w:val="28"/>
        </w:rPr>
        <w:t>40.6.</w:t>
      </w:r>
      <w:r w:rsidRPr="00E24CAC">
        <w:rPr>
          <w:sz w:val="28"/>
          <w:szCs w:val="28"/>
        </w:rPr>
        <w:tab/>
        <w:t>Основания для приостановления предоставления муниципальной услуги отсутствуют.</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40.7. Порядок приема документов в МФЦ:</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при приеме заявления работник МФЦ:</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проверяет соответствие представленного заявления установленным требованиям, удостоверяясь, что:</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тексты документов написаны разборчиво;</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фамилии, имена и отчества физических лиц, адреса их мест жительства написаны полностью;</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в документах нет подчисток, приписок, зачеркнутых слов и иных не оговоренных в них исправлений;</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документы не исполнены карандашом;</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срок действия документов не истек;</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документы содержат информацию, необходимую для предоставления муниципальной услуги, указанной в заявлении;</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документы представлены в полном объеме.</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B2366" w:rsidRPr="00E24CAC" w:rsidRDefault="002B2366" w:rsidP="002B2366">
      <w:pPr>
        <w:ind w:firstLine="709"/>
        <w:contextualSpacing/>
        <w:jc w:val="both"/>
        <w:rPr>
          <w:sz w:val="28"/>
          <w:szCs w:val="28"/>
        </w:rPr>
      </w:pPr>
      <w:r w:rsidRPr="00E24CAC">
        <w:rPr>
          <w:sz w:val="28"/>
          <w:szCs w:val="28"/>
        </w:rPr>
        <w:t>40.8.</w:t>
      </w:r>
      <w:r w:rsidRPr="00E24CAC">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B2366" w:rsidRPr="00E24CAC" w:rsidRDefault="002B2366" w:rsidP="002B2366">
      <w:pPr>
        <w:ind w:firstLine="709"/>
        <w:contextualSpacing/>
        <w:jc w:val="both"/>
        <w:rPr>
          <w:sz w:val="28"/>
          <w:szCs w:val="28"/>
        </w:rPr>
      </w:pPr>
      <w:r w:rsidRPr="00E24CAC">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2B2366" w:rsidRPr="00E24CAC" w:rsidRDefault="002B2366" w:rsidP="002B2366">
      <w:pPr>
        <w:ind w:firstLine="709"/>
        <w:contextualSpacing/>
        <w:jc w:val="both"/>
        <w:rPr>
          <w:sz w:val="28"/>
          <w:szCs w:val="28"/>
        </w:rPr>
      </w:pPr>
      <w:r w:rsidRPr="00E24CAC">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2B2366" w:rsidRPr="00E24CAC" w:rsidRDefault="002B2366" w:rsidP="002B2366">
      <w:pPr>
        <w:ind w:firstLine="709"/>
        <w:contextualSpacing/>
        <w:jc w:val="both"/>
        <w:rPr>
          <w:sz w:val="28"/>
          <w:szCs w:val="28"/>
        </w:rPr>
      </w:pPr>
      <w:r w:rsidRPr="00E24CAC">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2B2366" w:rsidRPr="00E24CAC" w:rsidRDefault="002B2366" w:rsidP="002B2366">
      <w:pPr>
        <w:ind w:firstLine="709"/>
        <w:contextualSpacing/>
        <w:jc w:val="both"/>
        <w:rPr>
          <w:sz w:val="28"/>
          <w:szCs w:val="28"/>
        </w:rPr>
      </w:pPr>
      <w:r w:rsidRPr="00E24CAC">
        <w:rPr>
          <w:sz w:val="28"/>
          <w:szCs w:val="28"/>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2B2366" w:rsidRPr="00E24CAC" w:rsidRDefault="002B2366" w:rsidP="002B2366">
      <w:pPr>
        <w:tabs>
          <w:tab w:val="left" w:pos="1276"/>
        </w:tabs>
        <w:ind w:firstLine="709"/>
        <w:contextualSpacing/>
        <w:jc w:val="both"/>
        <w:rPr>
          <w:sz w:val="28"/>
          <w:szCs w:val="28"/>
        </w:rPr>
      </w:pPr>
      <w:r w:rsidRPr="00E24CAC">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2B2366" w:rsidRPr="00E24CAC" w:rsidRDefault="002B2366" w:rsidP="002B2366">
      <w:pPr>
        <w:ind w:firstLine="709"/>
        <w:contextualSpacing/>
        <w:jc w:val="both"/>
        <w:rPr>
          <w:sz w:val="28"/>
          <w:szCs w:val="28"/>
        </w:rPr>
      </w:pPr>
      <w:r w:rsidRPr="00E24CAC">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B2366" w:rsidRPr="00E24CAC" w:rsidRDefault="002B2366" w:rsidP="002B2366">
      <w:pPr>
        <w:ind w:firstLine="709"/>
        <w:contextualSpacing/>
        <w:jc w:val="both"/>
        <w:rPr>
          <w:sz w:val="28"/>
          <w:szCs w:val="28"/>
        </w:rPr>
      </w:pPr>
      <w:r w:rsidRPr="00E24CAC">
        <w:rPr>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2B2366" w:rsidRPr="00E24CAC" w:rsidRDefault="002B2366" w:rsidP="002B2366">
      <w:pPr>
        <w:ind w:firstLine="709"/>
        <w:contextualSpacing/>
        <w:jc w:val="both"/>
        <w:rPr>
          <w:sz w:val="28"/>
          <w:szCs w:val="28"/>
        </w:rPr>
      </w:pPr>
      <w:r w:rsidRPr="00E24CAC">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2B2366" w:rsidRPr="00E24CAC" w:rsidRDefault="002B2366" w:rsidP="002B2366">
      <w:pPr>
        <w:ind w:firstLine="709"/>
        <w:contextualSpacing/>
        <w:jc w:val="both"/>
        <w:rPr>
          <w:sz w:val="28"/>
          <w:szCs w:val="28"/>
        </w:rPr>
      </w:pPr>
      <w:r w:rsidRPr="00E24CAC">
        <w:rPr>
          <w:sz w:val="28"/>
          <w:szCs w:val="28"/>
        </w:rPr>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2B2366" w:rsidRPr="00E24CAC" w:rsidRDefault="002B2366" w:rsidP="002B2366">
      <w:pPr>
        <w:contextualSpacing/>
        <w:jc w:val="center"/>
        <w:rPr>
          <w:b/>
          <w:sz w:val="28"/>
          <w:szCs w:val="28"/>
          <w:lang w:eastAsia="ar-SA"/>
        </w:rPr>
      </w:pPr>
    </w:p>
    <w:p w:rsidR="002B2366" w:rsidRPr="00E24CAC" w:rsidRDefault="002B2366" w:rsidP="002B2366">
      <w:pPr>
        <w:contextualSpacing/>
        <w:jc w:val="center"/>
        <w:rPr>
          <w:b/>
          <w:sz w:val="28"/>
          <w:szCs w:val="28"/>
        </w:rPr>
      </w:pPr>
      <w:r w:rsidRPr="00E24CAC">
        <w:rPr>
          <w:b/>
          <w:sz w:val="28"/>
          <w:szCs w:val="28"/>
        </w:rPr>
        <w:t>41.</w:t>
      </w:r>
      <w:r w:rsidRPr="00E24CAC">
        <w:rPr>
          <w:b/>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2B2366" w:rsidRPr="00E24CAC" w:rsidRDefault="002B2366" w:rsidP="002B2366">
      <w:pPr>
        <w:contextualSpacing/>
        <w:jc w:val="center"/>
        <w:rPr>
          <w:b/>
          <w:sz w:val="28"/>
          <w:szCs w:val="28"/>
        </w:rPr>
      </w:pPr>
    </w:p>
    <w:p w:rsidR="002B2366" w:rsidRPr="00E24CAC" w:rsidRDefault="002B2366" w:rsidP="002B2366">
      <w:pPr>
        <w:ind w:firstLine="709"/>
        <w:contextualSpacing/>
        <w:jc w:val="both"/>
        <w:rPr>
          <w:sz w:val="28"/>
          <w:szCs w:val="28"/>
        </w:rPr>
      </w:pPr>
      <w:r w:rsidRPr="00E24CAC">
        <w:rPr>
          <w:sz w:val="28"/>
          <w:szCs w:val="28"/>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2B2366" w:rsidRPr="00E24CAC" w:rsidRDefault="002B2366" w:rsidP="002B2366">
      <w:pPr>
        <w:ind w:firstLine="709"/>
        <w:contextualSpacing/>
        <w:jc w:val="both"/>
        <w:rPr>
          <w:sz w:val="28"/>
          <w:szCs w:val="28"/>
        </w:rPr>
      </w:pPr>
      <w:r w:rsidRPr="00E24CAC">
        <w:rPr>
          <w:sz w:val="28"/>
          <w:szCs w:val="28"/>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2B2366" w:rsidRPr="00E24CAC" w:rsidRDefault="002B2366" w:rsidP="002B2366">
      <w:pPr>
        <w:ind w:firstLine="709"/>
        <w:contextualSpacing/>
        <w:jc w:val="both"/>
        <w:rPr>
          <w:sz w:val="28"/>
          <w:szCs w:val="28"/>
        </w:rPr>
      </w:pPr>
      <w:r w:rsidRPr="00E24CAC">
        <w:rPr>
          <w:sz w:val="28"/>
          <w:szCs w:val="28"/>
        </w:rPr>
        <w:t>41.3.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2B2366" w:rsidRPr="00E24CAC" w:rsidRDefault="002B2366" w:rsidP="002B2366">
      <w:pPr>
        <w:ind w:firstLine="709"/>
        <w:contextualSpacing/>
        <w:jc w:val="both"/>
        <w:rPr>
          <w:sz w:val="28"/>
          <w:szCs w:val="28"/>
        </w:rPr>
      </w:pPr>
      <w:r w:rsidRPr="00E24CAC">
        <w:rPr>
          <w:sz w:val="28"/>
          <w:szCs w:val="28"/>
        </w:rPr>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2B2366" w:rsidRPr="00E24CAC" w:rsidRDefault="002B2366" w:rsidP="002B2366">
      <w:pPr>
        <w:ind w:firstLine="709"/>
        <w:contextualSpacing/>
        <w:jc w:val="both"/>
        <w:rPr>
          <w:sz w:val="28"/>
          <w:szCs w:val="28"/>
        </w:rPr>
      </w:pPr>
      <w:r w:rsidRPr="00E24CAC">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 </w:t>
      </w:r>
    </w:p>
    <w:p w:rsidR="002B2366" w:rsidRPr="00E24CAC" w:rsidRDefault="002B2366" w:rsidP="002B2366">
      <w:pPr>
        <w:ind w:firstLine="709"/>
        <w:contextualSpacing/>
        <w:jc w:val="both"/>
        <w:rPr>
          <w:sz w:val="28"/>
          <w:szCs w:val="28"/>
        </w:rPr>
      </w:pPr>
      <w:r w:rsidRPr="00E24CAC">
        <w:rPr>
          <w:sz w:val="28"/>
          <w:szCs w:val="28"/>
        </w:rPr>
        <w:t>копию документа, удостоверяющего личность гражданина Российской Федерации;</w:t>
      </w:r>
    </w:p>
    <w:p w:rsidR="002B2366" w:rsidRPr="00E24CAC" w:rsidRDefault="002B2366" w:rsidP="002B2366">
      <w:pPr>
        <w:ind w:firstLine="709"/>
        <w:contextualSpacing/>
        <w:jc w:val="both"/>
        <w:rPr>
          <w:sz w:val="28"/>
          <w:szCs w:val="28"/>
        </w:rPr>
      </w:pPr>
      <w:r w:rsidRPr="00E24CAC">
        <w:rPr>
          <w:sz w:val="28"/>
          <w:szCs w:val="28"/>
        </w:rPr>
        <w:t>копию документа, подтверждающего полномочия на осуществление действий от имени заявителя (для представителя заявителя).</w:t>
      </w:r>
    </w:p>
    <w:p w:rsidR="002B2366" w:rsidRPr="00E24CAC" w:rsidRDefault="002B2366" w:rsidP="002B2366">
      <w:pPr>
        <w:ind w:firstLine="709"/>
        <w:contextualSpacing/>
        <w:jc w:val="both"/>
        <w:rPr>
          <w:sz w:val="28"/>
          <w:szCs w:val="28"/>
        </w:rPr>
      </w:pPr>
      <w:r w:rsidRPr="00E24CAC">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2B2366" w:rsidRPr="00E24CAC" w:rsidRDefault="002B2366" w:rsidP="002B2366">
      <w:pPr>
        <w:ind w:firstLine="709"/>
        <w:contextualSpacing/>
        <w:jc w:val="both"/>
        <w:rPr>
          <w:sz w:val="28"/>
          <w:szCs w:val="28"/>
        </w:rPr>
      </w:pPr>
      <w:r w:rsidRPr="00E24CAC">
        <w:rPr>
          <w:sz w:val="28"/>
          <w:szCs w:val="28"/>
        </w:rPr>
        <w:t>при подаче заявления в орган муниципальной власти, МФЦ – документ, удостоверяющий личность;</w:t>
      </w:r>
    </w:p>
    <w:p w:rsidR="002B2366" w:rsidRPr="00E24CAC" w:rsidRDefault="002B2366" w:rsidP="002B2366">
      <w:pPr>
        <w:ind w:firstLine="709"/>
        <w:contextualSpacing/>
        <w:jc w:val="both"/>
        <w:rPr>
          <w:sz w:val="28"/>
          <w:szCs w:val="28"/>
        </w:rPr>
      </w:pPr>
      <w:r w:rsidRPr="00E24CAC">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2B2366" w:rsidRPr="00E24CAC" w:rsidRDefault="002B2366" w:rsidP="002B2366">
      <w:pPr>
        <w:ind w:firstLine="709"/>
        <w:contextualSpacing/>
        <w:jc w:val="both"/>
        <w:rPr>
          <w:sz w:val="28"/>
          <w:szCs w:val="28"/>
        </w:rPr>
      </w:pPr>
      <w:r w:rsidRPr="00E24CAC">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2B2366" w:rsidRPr="00E24CAC" w:rsidRDefault="002B2366" w:rsidP="002B2366">
      <w:pPr>
        <w:ind w:firstLine="709"/>
        <w:contextualSpacing/>
        <w:jc w:val="both"/>
        <w:rPr>
          <w:sz w:val="28"/>
          <w:szCs w:val="28"/>
        </w:rPr>
      </w:pPr>
      <w:r w:rsidRPr="00E24CAC">
        <w:rPr>
          <w:sz w:val="28"/>
          <w:szCs w:val="28"/>
        </w:rPr>
        <w:t>Сроки выполнения административной процедуры МФЦ указаны в подразделе 14 раздела II Административного регламента.</w:t>
      </w:r>
    </w:p>
    <w:p w:rsidR="002B2366" w:rsidRPr="00E24CAC" w:rsidRDefault="002B2366" w:rsidP="002B2366">
      <w:pPr>
        <w:ind w:firstLine="709"/>
        <w:contextualSpacing/>
        <w:jc w:val="both"/>
        <w:rPr>
          <w:sz w:val="28"/>
          <w:szCs w:val="28"/>
        </w:rPr>
      </w:pPr>
      <w:r w:rsidRPr="00E24CAC">
        <w:rPr>
          <w:sz w:val="28"/>
          <w:szCs w:val="28"/>
        </w:rPr>
        <w:t>41.5. Межведомственное информационное взаимодействие в рамках варианта предоставления муниципальной услуги не предусмотрено.</w:t>
      </w:r>
    </w:p>
    <w:p w:rsidR="002B2366" w:rsidRPr="00E24CAC" w:rsidRDefault="002B2366" w:rsidP="002B2366">
      <w:pPr>
        <w:ind w:firstLine="709"/>
        <w:contextualSpacing/>
        <w:jc w:val="both"/>
        <w:rPr>
          <w:sz w:val="28"/>
          <w:szCs w:val="28"/>
        </w:rPr>
      </w:pPr>
      <w:r w:rsidRPr="00E24CAC">
        <w:rPr>
          <w:sz w:val="28"/>
          <w:szCs w:val="28"/>
        </w:rPr>
        <w:t>41.6. Основания для приостановления предоставления муниципальной услуги отсутствуют.</w:t>
      </w:r>
    </w:p>
    <w:p w:rsidR="002B2366" w:rsidRPr="00E24CAC" w:rsidRDefault="002B2366" w:rsidP="002B2366">
      <w:pPr>
        <w:ind w:firstLine="709"/>
        <w:contextualSpacing/>
        <w:jc w:val="both"/>
        <w:rPr>
          <w:sz w:val="28"/>
          <w:szCs w:val="28"/>
        </w:rPr>
      </w:pPr>
      <w:r w:rsidRPr="00E24CAC">
        <w:rPr>
          <w:sz w:val="28"/>
          <w:szCs w:val="28"/>
        </w:rPr>
        <w:t>41.7.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2B2366" w:rsidRPr="00E24CAC" w:rsidRDefault="002B2366" w:rsidP="002B2366">
      <w:pPr>
        <w:ind w:firstLine="709"/>
        <w:contextualSpacing/>
        <w:jc w:val="both"/>
        <w:rPr>
          <w:sz w:val="28"/>
          <w:szCs w:val="28"/>
        </w:rPr>
      </w:pPr>
      <w:r w:rsidRPr="00E24CAC">
        <w:rPr>
          <w:sz w:val="28"/>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2B2366" w:rsidRPr="00E24CAC" w:rsidRDefault="002B2366" w:rsidP="002B2366">
      <w:pPr>
        <w:ind w:firstLine="709"/>
        <w:contextualSpacing/>
        <w:jc w:val="both"/>
        <w:rPr>
          <w:sz w:val="28"/>
          <w:szCs w:val="28"/>
        </w:rPr>
      </w:pPr>
      <w:r w:rsidRPr="00E24CAC">
        <w:rPr>
          <w:sz w:val="28"/>
          <w:szCs w:val="28"/>
        </w:rPr>
        <w:t>Срок выполнения административной процедуры не более восемнадцати рабочих дней с даты регистрации заявления.</w:t>
      </w:r>
    </w:p>
    <w:p w:rsidR="002B2366" w:rsidRPr="00E24CAC" w:rsidRDefault="002B2366" w:rsidP="002B2366">
      <w:pPr>
        <w:ind w:firstLine="709"/>
        <w:contextualSpacing/>
        <w:jc w:val="both"/>
        <w:rPr>
          <w:sz w:val="28"/>
          <w:szCs w:val="28"/>
        </w:rPr>
      </w:pPr>
      <w:r w:rsidRPr="00E24CAC">
        <w:rPr>
          <w:sz w:val="28"/>
          <w:szCs w:val="28"/>
        </w:rPr>
        <w:t>41.8.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2B2366" w:rsidRPr="00E24CAC" w:rsidRDefault="002B2366" w:rsidP="002B2366">
      <w:pPr>
        <w:ind w:firstLine="709"/>
        <w:contextualSpacing/>
        <w:jc w:val="both"/>
        <w:rPr>
          <w:sz w:val="28"/>
          <w:szCs w:val="28"/>
        </w:rPr>
      </w:pPr>
      <w:r w:rsidRPr="00E24CAC">
        <w:rPr>
          <w:sz w:val="28"/>
          <w:szCs w:val="28"/>
        </w:rPr>
        <w:t>41.9. Возможность приема органом муниципальной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2B2366" w:rsidRPr="00E24CAC" w:rsidRDefault="002B2366" w:rsidP="002B2366">
      <w:pPr>
        <w:contextualSpacing/>
        <w:jc w:val="center"/>
        <w:rPr>
          <w:b/>
          <w:sz w:val="28"/>
          <w:szCs w:val="28"/>
        </w:rPr>
      </w:pPr>
    </w:p>
    <w:p w:rsidR="002B2366" w:rsidRPr="00E24CAC" w:rsidRDefault="002B2366" w:rsidP="002B2366">
      <w:pPr>
        <w:tabs>
          <w:tab w:val="left" w:pos="567"/>
          <w:tab w:val="left" w:pos="709"/>
        </w:tabs>
        <w:contextualSpacing/>
        <w:jc w:val="center"/>
        <w:rPr>
          <w:b/>
          <w:sz w:val="28"/>
          <w:szCs w:val="28"/>
        </w:rPr>
      </w:pPr>
      <w:r w:rsidRPr="00E24CAC">
        <w:rPr>
          <w:b/>
          <w:sz w:val="28"/>
          <w:szCs w:val="28"/>
        </w:rPr>
        <w:t>42.</w:t>
      </w:r>
      <w:r w:rsidRPr="00E24CAC">
        <w:rPr>
          <w:b/>
          <w:sz w:val="28"/>
          <w:szCs w:val="28"/>
        </w:rPr>
        <w:tab/>
        <w:t>Вариант 4. Выдача дубликата документа, выданного по результатам предоставления муниципальной услуги</w:t>
      </w:r>
    </w:p>
    <w:p w:rsidR="002B2366" w:rsidRPr="00E24CAC" w:rsidRDefault="002B2366" w:rsidP="002B2366">
      <w:pPr>
        <w:tabs>
          <w:tab w:val="left" w:pos="567"/>
          <w:tab w:val="left" w:pos="709"/>
        </w:tabs>
        <w:ind w:firstLine="709"/>
        <w:contextualSpacing/>
        <w:jc w:val="both"/>
        <w:rPr>
          <w:sz w:val="28"/>
          <w:szCs w:val="28"/>
        </w:rPr>
      </w:pPr>
    </w:p>
    <w:p w:rsidR="002B2366" w:rsidRPr="00E24CAC" w:rsidRDefault="002B2366" w:rsidP="002B2366">
      <w:pPr>
        <w:ind w:firstLine="709"/>
        <w:contextualSpacing/>
        <w:jc w:val="both"/>
        <w:rPr>
          <w:sz w:val="28"/>
          <w:szCs w:val="28"/>
        </w:rPr>
      </w:pPr>
      <w:r w:rsidRPr="00E24CAC">
        <w:rPr>
          <w:sz w:val="28"/>
          <w:szCs w:val="28"/>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2B2366" w:rsidRPr="00E24CAC" w:rsidRDefault="002B2366" w:rsidP="002B2366">
      <w:pPr>
        <w:ind w:firstLine="709"/>
        <w:contextualSpacing/>
        <w:jc w:val="both"/>
        <w:rPr>
          <w:sz w:val="28"/>
          <w:szCs w:val="28"/>
        </w:rPr>
      </w:pPr>
      <w:r w:rsidRPr="00E24CAC">
        <w:rPr>
          <w:sz w:val="28"/>
          <w:szCs w:val="28"/>
        </w:rPr>
        <w:t>42.2. Результатом предоставления муниципальной услуги является выдача дубликата документа.</w:t>
      </w:r>
    </w:p>
    <w:p w:rsidR="002B2366" w:rsidRPr="00E24CAC" w:rsidRDefault="002B2366" w:rsidP="002B2366">
      <w:pPr>
        <w:pStyle w:val="ConsPlusTitle"/>
        <w:ind w:firstLine="709"/>
        <w:contextualSpacing/>
        <w:jc w:val="both"/>
        <w:rPr>
          <w:rFonts w:ascii="Times New Roman" w:hAnsi="Times New Roman" w:cs="Times New Roman"/>
          <w:b w:val="0"/>
          <w:sz w:val="28"/>
          <w:szCs w:val="28"/>
        </w:rPr>
      </w:pPr>
      <w:r w:rsidRPr="00E24CAC">
        <w:rPr>
          <w:rFonts w:ascii="Times New Roman" w:hAnsi="Times New Roman" w:cs="Times New Roman"/>
          <w:b w:val="0"/>
          <w:sz w:val="28"/>
          <w:szCs w:val="28"/>
        </w:rPr>
        <w:t>42.3. Заявителями являются физические или (и) юридические лица, обратившиеся за предоставлением муниципальной услуги «Выдача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2B2366" w:rsidRPr="00E24CAC" w:rsidRDefault="002B2366" w:rsidP="002B2366">
      <w:pPr>
        <w:tabs>
          <w:tab w:val="left" w:pos="1418"/>
        </w:tabs>
        <w:ind w:firstLine="709"/>
        <w:contextualSpacing/>
        <w:jc w:val="both"/>
        <w:rPr>
          <w:sz w:val="28"/>
          <w:szCs w:val="28"/>
        </w:rPr>
      </w:pPr>
      <w:r w:rsidRPr="00E24CAC">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2B2366" w:rsidRPr="00E24CAC" w:rsidRDefault="002B2366" w:rsidP="002B2366">
      <w:pPr>
        <w:ind w:firstLine="709"/>
        <w:contextualSpacing/>
        <w:jc w:val="both"/>
        <w:rPr>
          <w:sz w:val="28"/>
          <w:szCs w:val="28"/>
        </w:rPr>
      </w:pPr>
      <w:r w:rsidRPr="00E24CAC">
        <w:rPr>
          <w:sz w:val="28"/>
          <w:szCs w:val="28"/>
        </w:rPr>
        <w:t>42.4.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42.3. настоящего раздела.</w:t>
      </w:r>
    </w:p>
    <w:p w:rsidR="002B2366" w:rsidRPr="00E24CAC" w:rsidRDefault="002B2366" w:rsidP="002B2366">
      <w:pPr>
        <w:ind w:firstLine="709"/>
        <w:contextualSpacing/>
        <w:jc w:val="both"/>
        <w:rPr>
          <w:sz w:val="28"/>
          <w:szCs w:val="28"/>
        </w:rPr>
      </w:pPr>
      <w:r w:rsidRPr="00E24CAC">
        <w:rPr>
          <w:sz w:val="28"/>
          <w:szCs w:val="28"/>
        </w:rPr>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2B2366" w:rsidRPr="00E24CAC" w:rsidRDefault="002B2366" w:rsidP="002B2366">
      <w:pPr>
        <w:ind w:firstLine="709"/>
        <w:contextualSpacing/>
        <w:jc w:val="both"/>
        <w:rPr>
          <w:sz w:val="28"/>
          <w:szCs w:val="28"/>
        </w:rPr>
      </w:pPr>
      <w:r w:rsidRPr="00E24CAC">
        <w:rPr>
          <w:sz w:val="28"/>
          <w:szCs w:val="28"/>
        </w:rPr>
        <w:t>заявление о выдаче дубликата распоряжения в произвольной форме;</w:t>
      </w:r>
    </w:p>
    <w:p w:rsidR="002B2366" w:rsidRPr="00E24CAC" w:rsidRDefault="002B2366" w:rsidP="002B2366">
      <w:pPr>
        <w:ind w:firstLine="709"/>
        <w:contextualSpacing/>
        <w:jc w:val="both"/>
        <w:rPr>
          <w:sz w:val="28"/>
          <w:szCs w:val="28"/>
        </w:rPr>
      </w:pPr>
      <w:r w:rsidRPr="00E24CAC">
        <w:rPr>
          <w:sz w:val="28"/>
          <w:szCs w:val="28"/>
        </w:rPr>
        <w:t>копию документа, удостоверяющего личность гражданина Российской Федерации;</w:t>
      </w:r>
    </w:p>
    <w:p w:rsidR="002B2366" w:rsidRPr="00E24CAC" w:rsidRDefault="002B2366" w:rsidP="002B2366">
      <w:pPr>
        <w:ind w:firstLine="709"/>
        <w:contextualSpacing/>
        <w:jc w:val="both"/>
        <w:rPr>
          <w:sz w:val="28"/>
          <w:szCs w:val="28"/>
        </w:rPr>
      </w:pPr>
      <w:r w:rsidRPr="00E24CAC">
        <w:rPr>
          <w:sz w:val="28"/>
          <w:szCs w:val="28"/>
        </w:rPr>
        <w:t>копию документа, подтверждающего полномочия на осуществление действий от имени заявителя (для представителя заявителя);</w:t>
      </w:r>
    </w:p>
    <w:p w:rsidR="002B2366" w:rsidRPr="00E24CAC" w:rsidRDefault="002B2366" w:rsidP="002B2366">
      <w:pPr>
        <w:ind w:firstLine="709"/>
        <w:contextualSpacing/>
        <w:jc w:val="both"/>
        <w:rPr>
          <w:sz w:val="28"/>
          <w:szCs w:val="28"/>
        </w:rPr>
      </w:pPr>
      <w:r w:rsidRPr="00E24CAC">
        <w:rPr>
          <w:sz w:val="28"/>
          <w:szCs w:val="28"/>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2B2366" w:rsidRPr="00E24CAC" w:rsidRDefault="002B2366" w:rsidP="002B2366">
      <w:pPr>
        <w:ind w:firstLine="709"/>
        <w:contextualSpacing/>
        <w:jc w:val="both"/>
        <w:rPr>
          <w:sz w:val="28"/>
          <w:szCs w:val="28"/>
        </w:rPr>
      </w:pPr>
      <w:r w:rsidRPr="00E24CAC">
        <w:rPr>
          <w:sz w:val="28"/>
          <w:szCs w:val="28"/>
        </w:rPr>
        <w:t>при подаче заявления в орган муниципальной власти, МФЦ – документ, удостоверяющий личность;</w:t>
      </w:r>
    </w:p>
    <w:p w:rsidR="002B2366" w:rsidRPr="00E24CAC" w:rsidRDefault="002B2366" w:rsidP="002B2366">
      <w:pPr>
        <w:ind w:firstLine="709"/>
        <w:contextualSpacing/>
        <w:jc w:val="both"/>
        <w:rPr>
          <w:sz w:val="28"/>
          <w:szCs w:val="28"/>
        </w:rPr>
      </w:pPr>
      <w:r w:rsidRPr="00E24CAC">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2B2366" w:rsidRPr="00E24CAC" w:rsidRDefault="002B2366" w:rsidP="002B2366">
      <w:pPr>
        <w:ind w:firstLine="709"/>
        <w:contextualSpacing/>
        <w:jc w:val="both"/>
        <w:rPr>
          <w:sz w:val="28"/>
          <w:szCs w:val="28"/>
        </w:rPr>
      </w:pPr>
      <w:r w:rsidRPr="00E24CAC">
        <w:rPr>
          <w:sz w:val="28"/>
          <w:szCs w:val="28"/>
        </w:rPr>
        <w:t>Основаниями для отказа в приеме заявления о выдаче дубликата решения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2B2366" w:rsidRPr="00E24CAC" w:rsidRDefault="002B2366" w:rsidP="002B2366">
      <w:pPr>
        <w:pStyle w:val="2"/>
        <w:tabs>
          <w:tab w:val="left" w:pos="993"/>
        </w:tabs>
        <w:contextualSpacing/>
      </w:pPr>
      <w:r w:rsidRPr="00E24CAC">
        <w:t>1)</w:t>
      </w:r>
      <w:r w:rsidRPr="00E24CAC">
        <w:tab/>
        <w:t>текст заявления не поддается прочтению;</w:t>
      </w:r>
    </w:p>
    <w:p w:rsidR="002B2366" w:rsidRPr="00E24CAC" w:rsidRDefault="002B2366" w:rsidP="002B2366">
      <w:pPr>
        <w:pStyle w:val="2"/>
        <w:tabs>
          <w:tab w:val="left" w:pos="993"/>
        </w:tabs>
        <w:contextualSpacing/>
      </w:pPr>
      <w:r w:rsidRPr="00E24CAC">
        <w:t>2)</w:t>
      </w:r>
      <w:r w:rsidRPr="00E24CAC">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2B2366" w:rsidRPr="00E24CAC" w:rsidRDefault="002B2366" w:rsidP="002B2366">
      <w:pPr>
        <w:pStyle w:val="2"/>
        <w:tabs>
          <w:tab w:val="left" w:pos="993"/>
        </w:tabs>
        <w:contextualSpacing/>
      </w:pPr>
      <w:r w:rsidRPr="00E24CAC">
        <w:t>3)</w:t>
      </w:r>
      <w:r w:rsidRPr="00E24CAC">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2B2366" w:rsidRPr="00E24CAC" w:rsidRDefault="002B2366" w:rsidP="002B2366">
      <w:pPr>
        <w:pStyle w:val="2"/>
        <w:tabs>
          <w:tab w:val="left" w:pos="993"/>
        </w:tabs>
        <w:contextualSpacing/>
      </w:pPr>
      <w:r w:rsidRPr="00E24CAC">
        <w:t>4)</w:t>
      </w:r>
      <w:r w:rsidRPr="00E24CAC">
        <w:tab/>
        <w:t>вопрос, указанный в заявлении, не относится к порядку предоставления муниципальной услуги.</w:t>
      </w:r>
    </w:p>
    <w:p w:rsidR="002B2366" w:rsidRPr="00E24CAC" w:rsidRDefault="002B2366" w:rsidP="002B2366">
      <w:pPr>
        <w:pStyle w:val="2"/>
        <w:tabs>
          <w:tab w:val="left" w:pos="993"/>
        </w:tabs>
        <w:contextualSpacing/>
      </w:pPr>
      <w:r w:rsidRPr="00E24CAC">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2B2366" w:rsidRPr="00E24CAC" w:rsidRDefault="002B2366" w:rsidP="002B2366">
      <w:pPr>
        <w:pStyle w:val="2"/>
        <w:tabs>
          <w:tab w:val="left" w:pos="993"/>
        </w:tabs>
        <w:contextualSpacing/>
      </w:pPr>
      <w:r w:rsidRPr="00E24CAC">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2B2366" w:rsidRPr="00E24CAC" w:rsidRDefault="002B2366" w:rsidP="002B2366">
      <w:pPr>
        <w:ind w:firstLine="709"/>
        <w:contextualSpacing/>
        <w:jc w:val="both"/>
        <w:rPr>
          <w:sz w:val="28"/>
          <w:szCs w:val="28"/>
        </w:rPr>
      </w:pPr>
      <w:r w:rsidRPr="00E24CAC">
        <w:rPr>
          <w:sz w:val="28"/>
          <w:szCs w:val="28"/>
        </w:rPr>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2B2366" w:rsidRPr="00E24CAC" w:rsidRDefault="002B2366" w:rsidP="002B2366">
      <w:pPr>
        <w:ind w:firstLine="709"/>
        <w:contextualSpacing/>
        <w:jc w:val="both"/>
        <w:rPr>
          <w:sz w:val="28"/>
          <w:szCs w:val="28"/>
        </w:rPr>
      </w:pPr>
      <w:r w:rsidRPr="00E24CAC">
        <w:rPr>
          <w:sz w:val="28"/>
          <w:szCs w:val="28"/>
        </w:rPr>
        <w:t>42.7. Межведомственное информационное взаимодействие в рамках варианта предоставления муниципальной услуги не предусмотрено.</w:t>
      </w:r>
    </w:p>
    <w:p w:rsidR="002B2366" w:rsidRPr="00E24CAC" w:rsidRDefault="002B2366" w:rsidP="002B2366">
      <w:pPr>
        <w:ind w:firstLine="709"/>
        <w:contextualSpacing/>
        <w:jc w:val="both"/>
        <w:rPr>
          <w:sz w:val="28"/>
          <w:szCs w:val="28"/>
        </w:rPr>
      </w:pPr>
      <w:r w:rsidRPr="00E24CAC">
        <w:rPr>
          <w:sz w:val="28"/>
          <w:szCs w:val="28"/>
        </w:rPr>
        <w:t>42.8. Основания для приостановления предоставления муниципальной услуги отсутствуют.</w:t>
      </w:r>
    </w:p>
    <w:p w:rsidR="002B2366" w:rsidRPr="00E24CAC" w:rsidRDefault="002B2366" w:rsidP="002B2366">
      <w:pPr>
        <w:ind w:firstLine="709"/>
        <w:contextualSpacing/>
        <w:jc w:val="both"/>
        <w:rPr>
          <w:sz w:val="28"/>
          <w:szCs w:val="28"/>
        </w:rPr>
      </w:pPr>
      <w:r w:rsidRPr="00E24CAC">
        <w:rPr>
          <w:sz w:val="28"/>
          <w:szCs w:val="28"/>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2B2366" w:rsidRPr="00E24CAC" w:rsidRDefault="002B2366" w:rsidP="002B2366">
      <w:pPr>
        <w:ind w:firstLine="709"/>
        <w:contextualSpacing/>
        <w:jc w:val="both"/>
        <w:rPr>
          <w:sz w:val="28"/>
          <w:szCs w:val="28"/>
        </w:rPr>
      </w:pPr>
      <w:r w:rsidRPr="00E24CAC">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2B2366" w:rsidRPr="00E24CAC" w:rsidRDefault="002B2366" w:rsidP="002B2366">
      <w:pPr>
        <w:ind w:firstLine="709"/>
        <w:contextualSpacing/>
        <w:jc w:val="both"/>
        <w:rPr>
          <w:sz w:val="28"/>
          <w:szCs w:val="28"/>
        </w:rPr>
      </w:pPr>
      <w:r w:rsidRPr="00E24CAC">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2B2366" w:rsidRPr="00E24CAC" w:rsidRDefault="002B2366" w:rsidP="002B2366">
      <w:pPr>
        <w:ind w:firstLine="709"/>
        <w:contextualSpacing/>
        <w:jc w:val="both"/>
        <w:rPr>
          <w:sz w:val="28"/>
          <w:szCs w:val="28"/>
        </w:rPr>
      </w:pPr>
      <w:r w:rsidRPr="00E24CAC">
        <w:rPr>
          <w:sz w:val="28"/>
          <w:szCs w:val="28"/>
        </w:rPr>
        <w:t>Срок выполнения административной процедуры не более восемнадцати рабочих дней с даты регистрации заявления.</w:t>
      </w:r>
    </w:p>
    <w:p w:rsidR="002B2366" w:rsidRPr="00E24CAC" w:rsidRDefault="002B2366" w:rsidP="002B2366">
      <w:pPr>
        <w:ind w:firstLine="709"/>
        <w:contextualSpacing/>
        <w:jc w:val="both"/>
        <w:rPr>
          <w:sz w:val="28"/>
          <w:szCs w:val="28"/>
        </w:rPr>
      </w:pPr>
      <w:r w:rsidRPr="00E24CAC">
        <w:rPr>
          <w:sz w:val="28"/>
          <w:szCs w:val="28"/>
        </w:rPr>
        <w:t>42.8.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2B2366" w:rsidRPr="00E24CAC" w:rsidRDefault="002B2366" w:rsidP="002B2366">
      <w:pPr>
        <w:ind w:firstLine="709"/>
        <w:contextualSpacing/>
        <w:jc w:val="both"/>
        <w:rPr>
          <w:sz w:val="28"/>
          <w:szCs w:val="28"/>
        </w:rPr>
      </w:pPr>
      <w:r w:rsidRPr="00E24CAC">
        <w:rPr>
          <w:sz w:val="28"/>
          <w:szCs w:val="28"/>
        </w:rPr>
        <w:t>42.9.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2B2366" w:rsidRPr="00E24CAC" w:rsidRDefault="002B2366" w:rsidP="002B2366">
      <w:pPr>
        <w:widowControl w:val="0"/>
        <w:autoSpaceDE w:val="0"/>
        <w:autoSpaceDN w:val="0"/>
        <w:adjustRightInd w:val="0"/>
        <w:ind w:firstLine="709"/>
        <w:contextualSpacing/>
        <w:jc w:val="both"/>
        <w:rPr>
          <w:rFonts w:eastAsiaTheme="minorHAnsi"/>
          <w:b/>
          <w:sz w:val="28"/>
          <w:szCs w:val="28"/>
          <w:lang w:eastAsia="en-US"/>
        </w:rPr>
      </w:pPr>
    </w:p>
    <w:p w:rsidR="002B2366" w:rsidRPr="00E24CAC" w:rsidRDefault="002B2366" w:rsidP="002B2366">
      <w:pPr>
        <w:pStyle w:val="ConsPlusNormal"/>
        <w:contextualSpacing/>
        <w:jc w:val="center"/>
        <w:rPr>
          <w:rFonts w:ascii="Times New Roman" w:hAnsi="Times New Roman" w:cs="Times New Roman"/>
          <w:b/>
          <w:sz w:val="28"/>
          <w:szCs w:val="28"/>
        </w:rPr>
      </w:pPr>
    </w:p>
    <w:p w:rsidR="002B2366" w:rsidRPr="00E24CAC" w:rsidRDefault="002B2366" w:rsidP="002B2366">
      <w:pPr>
        <w:widowControl w:val="0"/>
        <w:autoSpaceDE w:val="0"/>
        <w:autoSpaceDN w:val="0"/>
        <w:adjustRightInd w:val="0"/>
        <w:contextualSpacing/>
        <w:jc w:val="center"/>
        <w:rPr>
          <w:b/>
          <w:sz w:val="28"/>
          <w:szCs w:val="28"/>
        </w:rPr>
      </w:pPr>
      <w:r w:rsidRPr="00E24CAC">
        <w:rPr>
          <w:b/>
          <w:sz w:val="28"/>
          <w:szCs w:val="28"/>
        </w:rPr>
        <w:t>Рассмотрение документов, представленных заявителем,</w:t>
      </w:r>
      <w:r>
        <w:rPr>
          <w:b/>
          <w:sz w:val="28"/>
          <w:szCs w:val="28"/>
        </w:rPr>
        <w:t xml:space="preserve"> </w:t>
      </w:r>
      <w:r w:rsidRPr="00E24CAC">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Pr>
          <w:b/>
          <w:sz w:val="28"/>
          <w:szCs w:val="28"/>
        </w:rPr>
        <w:t xml:space="preserve"> </w:t>
      </w:r>
      <w:r w:rsidRPr="00E24CAC">
        <w:rPr>
          <w:b/>
          <w:sz w:val="28"/>
          <w:szCs w:val="28"/>
        </w:rPr>
        <w:t>подготовка ответа</w:t>
      </w:r>
    </w:p>
    <w:p w:rsidR="002B2366" w:rsidRPr="00E24CAC" w:rsidRDefault="002B2366" w:rsidP="002B2366">
      <w:pPr>
        <w:widowControl w:val="0"/>
        <w:autoSpaceDE w:val="0"/>
        <w:autoSpaceDN w:val="0"/>
        <w:adjustRightInd w:val="0"/>
        <w:ind w:firstLine="709"/>
        <w:contextualSpacing/>
        <w:jc w:val="both"/>
        <w:rPr>
          <w:rFonts w:eastAsiaTheme="minorHAnsi"/>
          <w:b/>
          <w:color w:val="FF0000"/>
          <w:sz w:val="28"/>
          <w:szCs w:val="28"/>
          <w:lang w:eastAsia="en-US"/>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43.</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44.</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 xml:space="preserve">Время выполнения административной процедуры </w:t>
      </w:r>
      <w:r w:rsidRPr="00E24CAC">
        <w:rPr>
          <w:rFonts w:ascii="Times New Roman" w:eastAsiaTheme="minorHAnsi" w:hAnsi="Times New Roman" w:cs="Times New Roman"/>
          <w:sz w:val="28"/>
          <w:szCs w:val="28"/>
          <w:lang w:eastAsia="en-US"/>
        </w:rPr>
        <w:t xml:space="preserve">47 дней </w:t>
      </w:r>
      <w:r w:rsidRPr="00E24CAC">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45.</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2B2366" w:rsidRPr="00E24CAC" w:rsidRDefault="002B2366" w:rsidP="002B2366">
      <w:pPr>
        <w:pStyle w:val="ConsPlusNormal"/>
        <w:ind w:firstLine="709"/>
        <w:contextualSpacing/>
        <w:jc w:val="both"/>
        <w:rPr>
          <w:rFonts w:ascii="Times New Roman" w:hAnsi="Times New Roman" w:cs="Times New Roman"/>
          <w:b/>
          <w:sz w:val="28"/>
          <w:szCs w:val="28"/>
        </w:rPr>
      </w:pPr>
    </w:p>
    <w:p w:rsidR="002B2366" w:rsidRPr="00E24CAC" w:rsidRDefault="002B2366" w:rsidP="002B2366">
      <w:pPr>
        <w:widowControl w:val="0"/>
        <w:autoSpaceDE w:val="0"/>
        <w:autoSpaceDN w:val="0"/>
        <w:adjustRightInd w:val="0"/>
        <w:contextualSpacing/>
        <w:jc w:val="center"/>
        <w:rPr>
          <w:rFonts w:eastAsiaTheme="minorHAnsi"/>
          <w:b/>
          <w:sz w:val="28"/>
          <w:szCs w:val="28"/>
          <w:lang w:eastAsia="en-US"/>
        </w:rPr>
      </w:pPr>
      <w:r w:rsidRPr="00E24CAC">
        <w:rPr>
          <w:rFonts w:eastAsiaTheme="minorHAnsi"/>
          <w:b/>
          <w:sz w:val="28"/>
          <w:szCs w:val="28"/>
          <w:lang w:eastAsia="en-US"/>
        </w:rPr>
        <w:t>Выдача заявителю результата предоставления</w:t>
      </w:r>
      <w:r>
        <w:rPr>
          <w:rFonts w:eastAsiaTheme="minorHAnsi"/>
          <w:b/>
          <w:sz w:val="28"/>
          <w:szCs w:val="28"/>
          <w:lang w:eastAsia="en-US"/>
        </w:rPr>
        <w:t xml:space="preserve"> </w:t>
      </w:r>
      <w:r w:rsidRPr="00E24CAC">
        <w:rPr>
          <w:rFonts w:eastAsiaTheme="minorHAnsi"/>
          <w:b/>
          <w:sz w:val="28"/>
          <w:szCs w:val="28"/>
          <w:lang w:eastAsia="en-US"/>
        </w:rPr>
        <w:t>муниципальной услуги</w:t>
      </w:r>
    </w:p>
    <w:p w:rsidR="002B2366" w:rsidRPr="00E24CAC" w:rsidRDefault="002B2366" w:rsidP="002B2366">
      <w:pPr>
        <w:widowControl w:val="0"/>
        <w:autoSpaceDE w:val="0"/>
        <w:autoSpaceDN w:val="0"/>
        <w:adjustRightInd w:val="0"/>
        <w:ind w:firstLine="709"/>
        <w:contextualSpacing/>
        <w:jc w:val="both"/>
        <w:rPr>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46.</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47.</w:t>
      </w:r>
      <w:r w:rsidRPr="00E24CAC">
        <w:rPr>
          <w:rFonts w:ascii="Times New Roman" w:hAnsi="Times New Roman" w:cs="Times New Roman"/>
          <w:sz w:val="28"/>
          <w:szCs w:val="28"/>
          <w:lang w:val="en-US"/>
        </w:rPr>
        <w:t> </w:t>
      </w:r>
      <w:r w:rsidRPr="00E24CAC">
        <w:rPr>
          <w:rFonts w:ascii="Times New Roman" w:eastAsiaTheme="minorHAnsi" w:hAnsi="Times New Roman" w:cs="Times New Roman"/>
          <w:sz w:val="28"/>
          <w:szCs w:val="28"/>
          <w:lang w:eastAsia="en-US"/>
        </w:rPr>
        <w:t>Уведомление заявителя о принятом решении</w:t>
      </w:r>
      <w:r w:rsidRPr="00E24CAC">
        <w:rPr>
          <w:rFonts w:ascii="Times New Roman" w:hAnsi="Times New Roman" w:cs="Times New Roman"/>
          <w:sz w:val="28"/>
          <w:szCs w:val="28"/>
        </w:rPr>
        <w:t xml:space="preserve"> </w:t>
      </w:r>
      <w:r w:rsidRPr="00E24CAC">
        <w:rPr>
          <w:rFonts w:ascii="Times New Roman" w:eastAsiaTheme="minorHAnsi" w:hAnsi="Times New Roman" w:cs="Times New Roman"/>
          <w:sz w:val="28"/>
          <w:szCs w:val="28"/>
          <w:lang w:eastAsia="en-US"/>
        </w:rPr>
        <w:t>осуществляется у</w:t>
      </w:r>
      <w:r w:rsidRPr="00E24CAC">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48.</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Время выполнения административной процедуры: осуществляется в течение 3-х дней.</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49.</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Результатом выполнения административной процедуры является выдача заявителю:</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contextualSpacing/>
        <w:jc w:val="center"/>
        <w:outlineLvl w:val="1"/>
        <w:rPr>
          <w:rFonts w:ascii="Times New Roman" w:hAnsi="Times New Roman" w:cs="Times New Roman"/>
          <w:b/>
          <w:sz w:val="28"/>
          <w:szCs w:val="28"/>
        </w:rPr>
      </w:pPr>
      <w:r w:rsidRPr="00E24CAC">
        <w:rPr>
          <w:rFonts w:ascii="Times New Roman" w:hAnsi="Times New Roman" w:cs="Times New Roman"/>
          <w:b/>
          <w:sz w:val="28"/>
          <w:szCs w:val="28"/>
        </w:rPr>
        <w:t>IV. Формы контроля за исполнением административного регламента</w:t>
      </w:r>
    </w:p>
    <w:p w:rsidR="002B2366" w:rsidRPr="00E24CAC" w:rsidRDefault="002B2366" w:rsidP="002B2366">
      <w:pPr>
        <w:pStyle w:val="ConsPlusNormal"/>
        <w:contextualSpacing/>
        <w:jc w:val="center"/>
        <w:outlineLvl w:val="1"/>
        <w:rPr>
          <w:rFonts w:ascii="Times New Roman" w:hAnsi="Times New Roman" w:cs="Times New Roman"/>
          <w:b/>
          <w:sz w:val="28"/>
          <w:szCs w:val="28"/>
        </w:rPr>
      </w:pPr>
    </w:p>
    <w:p w:rsidR="002B2366" w:rsidRPr="00E24CAC" w:rsidRDefault="002B2366" w:rsidP="002B2366">
      <w:pPr>
        <w:autoSpaceDE w:val="0"/>
        <w:autoSpaceDN w:val="0"/>
        <w:adjustRightInd w:val="0"/>
        <w:contextualSpacing/>
        <w:jc w:val="center"/>
        <w:rPr>
          <w:b/>
          <w:sz w:val="28"/>
          <w:szCs w:val="28"/>
        </w:rPr>
      </w:pPr>
      <w:r w:rsidRPr="00E24CAC">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50.</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51.</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B2366" w:rsidRPr="00E24CAC" w:rsidRDefault="002B2366" w:rsidP="002B2366">
      <w:pPr>
        <w:pStyle w:val="ConsPlusNormal"/>
        <w:ind w:firstLine="709"/>
        <w:contextualSpacing/>
        <w:jc w:val="both"/>
        <w:outlineLvl w:val="2"/>
        <w:rPr>
          <w:rFonts w:ascii="Times New Roman" w:hAnsi="Times New Roman" w:cs="Times New Roman"/>
          <w:b/>
          <w:sz w:val="28"/>
          <w:szCs w:val="28"/>
        </w:rPr>
      </w:pPr>
    </w:p>
    <w:p w:rsidR="002B2366" w:rsidRPr="00E24CAC" w:rsidRDefault="002B2366" w:rsidP="002B2366">
      <w:pPr>
        <w:pStyle w:val="ConsPlusNormal"/>
        <w:contextualSpacing/>
        <w:jc w:val="center"/>
        <w:outlineLvl w:val="2"/>
        <w:rPr>
          <w:rFonts w:ascii="Times New Roman" w:hAnsi="Times New Roman" w:cs="Times New Roman"/>
          <w:b/>
          <w:sz w:val="28"/>
          <w:szCs w:val="28"/>
        </w:rPr>
      </w:pPr>
      <w:r w:rsidRPr="00E24CAC">
        <w:rPr>
          <w:rFonts w:ascii="Times New Roman" w:hAnsi="Times New Roman" w:cs="Times New Roman"/>
          <w:b/>
          <w:sz w:val="28"/>
          <w:szCs w:val="28"/>
        </w:rPr>
        <w:t>Порядок и периодичность осуществления плановых</w:t>
      </w:r>
      <w:r>
        <w:rPr>
          <w:rFonts w:ascii="Times New Roman" w:hAnsi="Times New Roman" w:cs="Times New Roman"/>
          <w:b/>
          <w:sz w:val="28"/>
          <w:szCs w:val="28"/>
        </w:rPr>
        <w:t xml:space="preserve"> </w:t>
      </w:r>
      <w:r w:rsidRPr="00E24CAC">
        <w:rPr>
          <w:rFonts w:ascii="Times New Roman" w:hAnsi="Times New Roman" w:cs="Times New Roman"/>
          <w:b/>
          <w:sz w:val="28"/>
          <w:szCs w:val="28"/>
        </w:rPr>
        <w:t>и внеплановых проверок полноты и качества предоставления</w:t>
      </w:r>
      <w:r>
        <w:rPr>
          <w:rFonts w:ascii="Times New Roman" w:hAnsi="Times New Roman" w:cs="Times New Roman"/>
          <w:b/>
          <w:sz w:val="28"/>
          <w:szCs w:val="28"/>
        </w:rPr>
        <w:t xml:space="preserve"> </w:t>
      </w:r>
      <w:r w:rsidRPr="00E24CAC">
        <w:rPr>
          <w:rFonts w:ascii="Times New Roman" w:hAnsi="Times New Roman" w:cs="Times New Roman"/>
          <w:b/>
          <w:sz w:val="28"/>
          <w:szCs w:val="28"/>
        </w:rPr>
        <w:t>муниципальной услуги, в том числе порядок и формы</w:t>
      </w:r>
      <w:r>
        <w:rPr>
          <w:rFonts w:ascii="Times New Roman" w:hAnsi="Times New Roman" w:cs="Times New Roman"/>
          <w:b/>
          <w:sz w:val="28"/>
          <w:szCs w:val="28"/>
        </w:rPr>
        <w:t xml:space="preserve"> </w:t>
      </w:r>
      <w:r w:rsidRPr="00E24CAC">
        <w:rPr>
          <w:rFonts w:ascii="Times New Roman" w:hAnsi="Times New Roman" w:cs="Times New Roman"/>
          <w:b/>
          <w:sz w:val="28"/>
          <w:szCs w:val="28"/>
        </w:rPr>
        <w:t>контроля за полнотой и качеством ее предоставления</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52.</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53.</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54.</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contextualSpacing/>
        <w:jc w:val="center"/>
        <w:outlineLvl w:val="2"/>
        <w:rPr>
          <w:rFonts w:ascii="Times New Roman" w:hAnsi="Times New Roman" w:cs="Times New Roman"/>
          <w:b/>
          <w:sz w:val="28"/>
          <w:szCs w:val="28"/>
        </w:rPr>
      </w:pPr>
      <w:r w:rsidRPr="00E24CAC">
        <w:rPr>
          <w:rFonts w:ascii="Times New Roman" w:hAnsi="Times New Roman" w:cs="Times New Roman"/>
          <w:b/>
          <w:sz w:val="28"/>
          <w:szCs w:val="28"/>
        </w:rPr>
        <w:t>Ответственность должностных лиц органа</w:t>
      </w:r>
      <w:r>
        <w:rPr>
          <w:rFonts w:ascii="Times New Roman" w:hAnsi="Times New Roman" w:cs="Times New Roman"/>
          <w:b/>
          <w:sz w:val="28"/>
          <w:szCs w:val="28"/>
        </w:rPr>
        <w:t xml:space="preserve"> </w:t>
      </w:r>
      <w:r w:rsidRPr="00E24CAC">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r>
        <w:rPr>
          <w:rFonts w:ascii="Times New Roman" w:hAnsi="Times New Roman" w:cs="Times New Roman"/>
          <w:b/>
          <w:sz w:val="28"/>
          <w:szCs w:val="28"/>
        </w:rPr>
        <w:t xml:space="preserve"> </w:t>
      </w:r>
      <w:r w:rsidRPr="00E24CAC">
        <w:rPr>
          <w:rFonts w:ascii="Times New Roman" w:hAnsi="Times New Roman" w:cs="Times New Roman"/>
          <w:b/>
          <w:sz w:val="28"/>
          <w:szCs w:val="28"/>
        </w:rPr>
        <w:t>муниципальной услуги</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55.</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B2366" w:rsidRPr="00E24CAC" w:rsidRDefault="002B2366" w:rsidP="002B2366">
      <w:pPr>
        <w:pStyle w:val="ConsPlusNormal"/>
        <w:ind w:firstLine="709"/>
        <w:contextualSpacing/>
        <w:jc w:val="both"/>
        <w:outlineLvl w:val="2"/>
        <w:rPr>
          <w:rFonts w:ascii="Times New Roman" w:hAnsi="Times New Roman" w:cs="Times New Roman"/>
          <w:sz w:val="28"/>
          <w:szCs w:val="28"/>
        </w:rPr>
      </w:pPr>
    </w:p>
    <w:p w:rsidR="002B2366" w:rsidRPr="00E24CAC" w:rsidRDefault="002B2366" w:rsidP="002B2366">
      <w:pPr>
        <w:pStyle w:val="ConsPlusNormal"/>
        <w:contextualSpacing/>
        <w:jc w:val="center"/>
        <w:outlineLvl w:val="2"/>
        <w:rPr>
          <w:rFonts w:ascii="Times New Roman" w:hAnsi="Times New Roman" w:cs="Times New Roman"/>
          <w:b/>
          <w:sz w:val="28"/>
          <w:szCs w:val="28"/>
        </w:rPr>
      </w:pPr>
      <w:r w:rsidRPr="00E24CAC">
        <w:rPr>
          <w:rFonts w:ascii="Times New Roman" w:hAnsi="Times New Roman" w:cs="Times New Roman"/>
          <w:b/>
          <w:sz w:val="28"/>
          <w:szCs w:val="28"/>
        </w:rPr>
        <w:t>Требования к порядку и формам контроля за предоставлением</w:t>
      </w:r>
      <w:r>
        <w:rPr>
          <w:rFonts w:ascii="Times New Roman" w:hAnsi="Times New Roman" w:cs="Times New Roman"/>
          <w:b/>
          <w:sz w:val="28"/>
          <w:szCs w:val="28"/>
        </w:rPr>
        <w:t xml:space="preserve"> </w:t>
      </w:r>
      <w:r w:rsidRPr="00E24CAC">
        <w:rPr>
          <w:rFonts w:ascii="Times New Roman" w:hAnsi="Times New Roman" w:cs="Times New Roman"/>
          <w:b/>
          <w:sz w:val="28"/>
          <w:szCs w:val="28"/>
        </w:rPr>
        <w:t>муниципальной услуги, в том числе со стороны граждан,</w:t>
      </w:r>
      <w:r>
        <w:rPr>
          <w:rFonts w:ascii="Times New Roman" w:hAnsi="Times New Roman" w:cs="Times New Roman"/>
          <w:b/>
          <w:sz w:val="28"/>
          <w:szCs w:val="28"/>
        </w:rPr>
        <w:t xml:space="preserve"> </w:t>
      </w:r>
      <w:r w:rsidRPr="00E24CAC">
        <w:rPr>
          <w:rFonts w:ascii="Times New Roman" w:hAnsi="Times New Roman" w:cs="Times New Roman"/>
          <w:b/>
          <w:sz w:val="28"/>
          <w:szCs w:val="28"/>
        </w:rPr>
        <w:t>их объединений и организаций</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pStyle w:val="ConsPlusNormal"/>
        <w:ind w:firstLine="709"/>
        <w:contextualSpacing/>
        <w:jc w:val="both"/>
        <w:rPr>
          <w:rFonts w:ascii="Times New Roman" w:hAnsi="Times New Roman" w:cs="Times New Roman"/>
          <w:sz w:val="28"/>
          <w:szCs w:val="28"/>
        </w:rPr>
      </w:pPr>
      <w:r w:rsidRPr="00E24CAC">
        <w:rPr>
          <w:rFonts w:ascii="Times New Roman" w:hAnsi="Times New Roman" w:cs="Times New Roman"/>
          <w:sz w:val="28"/>
          <w:szCs w:val="28"/>
        </w:rPr>
        <w:t>56.</w:t>
      </w:r>
      <w:r w:rsidRPr="00E24CAC">
        <w:rPr>
          <w:rFonts w:ascii="Times New Roman" w:hAnsi="Times New Roman" w:cs="Times New Roman"/>
          <w:sz w:val="28"/>
          <w:szCs w:val="28"/>
          <w:lang w:val="en-US"/>
        </w:rPr>
        <w:t> </w:t>
      </w:r>
      <w:r w:rsidRPr="00E24CAC">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B2366" w:rsidRPr="00E24CAC" w:rsidRDefault="002B2366" w:rsidP="002B2366">
      <w:pPr>
        <w:pStyle w:val="ConsPlusNormal"/>
        <w:ind w:firstLine="709"/>
        <w:contextualSpacing/>
        <w:jc w:val="both"/>
        <w:rPr>
          <w:rFonts w:ascii="Times New Roman" w:hAnsi="Times New Roman" w:cs="Times New Roman"/>
          <w:sz w:val="28"/>
          <w:szCs w:val="28"/>
        </w:rPr>
      </w:pPr>
    </w:p>
    <w:p w:rsidR="002B2366" w:rsidRPr="00E24CAC" w:rsidRDefault="002B2366" w:rsidP="002B2366">
      <w:pPr>
        <w:autoSpaceDE w:val="0"/>
        <w:autoSpaceDN w:val="0"/>
        <w:adjustRightInd w:val="0"/>
        <w:contextualSpacing/>
        <w:jc w:val="center"/>
        <w:rPr>
          <w:b/>
          <w:sz w:val="28"/>
          <w:szCs w:val="28"/>
        </w:rPr>
      </w:pPr>
      <w:r w:rsidRPr="00E24CAC">
        <w:rPr>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B2366" w:rsidRPr="00E24CAC" w:rsidRDefault="002B2366" w:rsidP="002B2366">
      <w:pPr>
        <w:autoSpaceDE w:val="0"/>
        <w:autoSpaceDN w:val="0"/>
        <w:adjustRightInd w:val="0"/>
        <w:ind w:firstLine="709"/>
        <w:contextualSpacing/>
        <w:jc w:val="both"/>
        <w:rPr>
          <w:b/>
          <w:sz w:val="28"/>
          <w:szCs w:val="28"/>
        </w:rPr>
      </w:pP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57.</w:t>
      </w:r>
      <w:r w:rsidRPr="00E24CAC">
        <w:rPr>
          <w:sz w:val="28"/>
          <w:szCs w:val="28"/>
          <w:lang w:val="en-US"/>
        </w:rPr>
        <w:t> </w:t>
      </w:r>
      <w:r w:rsidRPr="00E24CAC">
        <w:rPr>
          <w:sz w:val="28"/>
          <w:szCs w:val="28"/>
        </w:rPr>
        <w:t>Информация, указанная в данном разделе, подлежит обязательному размещению на Портале.</w:t>
      </w:r>
    </w:p>
    <w:p w:rsidR="002B2366" w:rsidRPr="00E24CAC" w:rsidRDefault="002B2366" w:rsidP="002B2366">
      <w:pPr>
        <w:autoSpaceDE w:val="0"/>
        <w:autoSpaceDN w:val="0"/>
        <w:adjustRightInd w:val="0"/>
        <w:ind w:firstLine="709"/>
        <w:contextualSpacing/>
        <w:jc w:val="both"/>
        <w:rPr>
          <w:b/>
          <w:sz w:val="28"/>
          <w:szCs w:val="28"/>
        </w:rPr>
      </w:pPr>
    </w:p>
    <w:p w:rsidR="002B2366" w:rsidRPr="00E24CAC" w:rsidRDefault="002B2366" w:rsidP="002B2366">
      <w:pPr>
        <w:autoSpaceDE w:val="0"/>
        <w:autoSpaceDN w:val="0"/>
        <w:adjustRightInd w:val="0"/>
        <w:contextualSpacing/>
        <w:jc w:val="center"/>
        <w:outlineLvl w:val="0"/>
        <w:rPr>
          <w:b/>
          <w:sz w:val="28"/>
          <w:szCs w:val="28"/>
        </w:rPr>
      </w:pPr>
      <w:r w:rsidRPr="00E24CAC">
        <w:rPr>
          <w:b/>
          <w:sz w:val="28"/>
          <w:szCs w:val="28"/>
        </w:rPr>
        <w:t>Информация</w:t>
      </w:r>
      <w:r>
        <w:rPr>
          <w:b/>
          <w:sz w:val="28"/>
          <w:szCs w:val="28"/>
        </w:rPr>
        <w:t xml:space="preserve"> </w:t>
      </w:r>
      <w:r w:rsidRPr="00E24CAC">
        <w:rPr>
          <w:b/>
          <w:sz w:val="28"/>
          <w:szCs w:val="28"/>
        </w:rPr>
        <w:t>для заинтересованных лиц об их праве</w:t>
      </w:r>
      <w:r>
        <w:rPr>
          <w:b/>
          <w:sz w:val="28"/>
          <w:szCs w:val="28"/>
        </w:rPr>
        <w:t xml:space="preserve"> </w:t>
      </w:r>
      <w:r w:rsidRPr="00E24CAC">
        <w:rPr>
          <w:b/>
          <w:sz w:val="28"/>
          <w:szCs w:val="28"/>
        </w:rPr>
        <w:t>на досудебное (внесудебное) обжалование действий</w:t>
      </w:r>
      <w:r>
        <w:rPr>
          <w:b/>
          <w:sz w:val="28"/>
          <w:szCs w:val="28"/>
        </w:rPr>
        <w:t xml:space="preserve"> </w:t>
      </w:r>
      <w:r w:rsidRPr="00E24CAC">
        <w:rPr>
          <w:b/>
          <w:sz w:val="28"/>
          <w:szCs w:val="28"/>
        </w:rPr>
        <w:t>(бездействия) и (или) решений, принятых (осуществленных)</w:t>
      </w:r>
      <w:r>
        <w:rPr>
          <w:b/>
          <w:sz w:val="28"/>
          <w:szCs w:val="28"/>
        </w:rPr>
        <w:t xml:space="preserve"> </w:t>
      </w:r>
      <w:r w:rsidRPr="00E24CAC">
        <w:rPr>
          <w:b/>
          <w:sz w:val="28"/>
          <w:szCs w:val="28"/>
        </w:rPr>
        <w:t>в ходе предоставления муниципальной услуги</w:t>
      </w:r>
    </w:p>
    <w:p w:rsidR="002B2366" w:rsidRPr="00E24CAC" w:rsidRDefault="002B2366" w:rsidP="002B2366">
      <w:pPr>
        <w:autoSpaceDE w:val="0"/>
        <w:autoSpaceDN w:val="0"/>
        <w:adjustRightInd w:val="0"/>
        <w:contextualSpacing/>
        <w:jc w:val="center"/>
        <w:rPr>
          <w:sz w:val="28"/>
          <w:szCs w:val="28"/>
        </w:rPr>
      </w:pP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58.</w:t>
      </w:r>
      <w:r w:rsidRPr="00E24CAC">
        <w:rPr>
          <w:sz w:val="28"/>
          <w:szCs w:val="28"/>
          <w:lang w:val="en-US"/>
        </w:rPr>
        <w:t> </w:t>
      </w:r>
      <w:r w:rsidRPr="00E24CAC">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B2366" w:rsidRPr="00E24CAC" w:rsidRDefault="002B2366" w:rsidP="002B2366">
      <w:pPr>
        <w:autoSpaceDE w:val="0"/>
        <w:autoSpaceDN w:val="0"/>
        <w:adjustRightInd w:val="0"/>
        <w:contextualSpacing/>
        <w:jc w:val="center"/>
        <w:outlineLvl w:val="1"/>
        <w:rPr>
          <w:b/>
          <w:sz w:val="28"/>
          <w:szCs w:val="28"/>
        </w:rPr>
      </w:pPr>
      <w:r w:rsidRPr="00E24CAC">
        <w:rPr>
          <w:b/>
          <w:sz w:val="28"/>
          <w:szCs w:val="28"/>
        </w:rPr>
        <w:t>Органы муниципальной власти, организации и уполномоченные</w:t>
      </w:r>
      <w:r>
        <w:rPr>
          <w:b/>
          <w:sz w:val="28"/>
          <w:szCs w:val="28"/>
        </w:rPr>
        <w:t xml:space="preserve"> </w:t>
      </w:r>
      <w:r w:rsidRPr="00E24CAC">
        <w:rPr>
          <w:b/>
          <w:sz w:val="28"/>
          <w:szCs w:val="28"/>
        </w:rPr>
        <w:t>на рассмотрение жалобы лица, которым может быть направлена</w:t>
      </w:r>
      <w:r>
        <w:rPr>
          <w:b/>
          <w:sz w:val="28"/>
          <w:szCs w:val="28"/>
        </w:rPr>
        <w:t xml:space="preserve"> </w:t>
      </w:r>
      <w:r w:rsidRPr="00E24CAC">
        <w:rPr>
          <w:b/>
          <w:sz w:val="28"/>
          <w:szCs w:val="28"/>
        </w:rPr>
        <w:t>жалоба заявителя в досудебном (внесудебном) порядке</w:t>
      </w:r>
    </w:p>
    <w:p w:rsidR="002B2366" w:rsidRPr="00E24CAC" w:rsidRDefault="002B2366" w:rsidP="002B2366">
      <w:pPr>
        <w:autoSpaceDE w:val="0"/>
        <w:autoSpaceDN w:val="0"/>
        <w:adjustRightInd w:val="0"/>
        <w:ind w:firstLine="709"/>
        <w:contextualSpacing/>
        <w:jc w:val="both"/>
        <w:rPr>
          <w:b/>
          <w:sz w:val="28"/>
          <w:szCs w:val="28"/>
        </w:rPr>
      </w:pP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59.</w:t>
      </w:r>
      <w:r w:rsidRPr="00E24CAC">
        <w:rPr>
          <w:sz w:val="28"/>
          <w:szCs w:val="28"/>
          <w:lang w:val="en-US"/>
        </w:rPr>
        <w:t> </w:t>
      </w:r>
      <w:r w:rsidRPr="00E24CAC">
        <w:rPr>
          <w:sz w:val="28"/>
          <w:szCs w:val="28"/>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B2366" w:rsidRPr="00E24CAC" w:rsidRDefault="002B2366" w:rsidP="002B2366">
      <w:pPr>
        <w:autoSpaceDE w:val="0"/>
        <w:autoSpaceDN w:val="0"/>
        <w:adjustRightInd w:val="0"/>
        <w:ind w:firstLine="709"/>
        <w:contextualSpacing/>
        <w:jc w:val="both"/>
        <w:rPr>
          <w:sz w:val="28"/>
          <w:szCs w:val="28"/>
        </w:rPr>
      </w:pPr>
    </w:p>
    <w:p w:rsidR="002B2366" w:rsidRPr="00E24CAC" w:rsidRDefault="002B2366" w:rsidP="002B2366">
      <w:pPr>
        <w:autoSpaceDE w:val="0"/>
        <w:autoSpaceDN w:val="0"/>
        <w:adjustRightInd w:val="0"/>
        <w:contextualSpacing/>
        <w:jc w:val="center"/>
        <w:outlineLvl w:val="1"/>
        <w:rPr>
          <w:b/>
          <w:sz w:val="28"/>
          <w:szCs w:val="28"/>
        </w:rPr>
      </w:pPr>
      <w:r w:rsidRPr="00E24CAC">
        <w:rPr>
          <w:b/>
          <w:sz w:val="28"/>
          <w:szCs w:val="28"/>
        </w:rPr>
        <w:t>Способы информирования заявителей о порядке подачи</w:t>
      </w:r>
      <w:r>
        <w:rPr>
          <w:b/>
          <w:sz w:val="28"/>
          <w:szCs w:val="28"/>
        </w:rPr>
        <w:t xml:space="preserve"> </w:t>
      </w:r>
      <w:r w:rsidRPr="00E24CAC">
        <w:rPr>
          <w:b/>
          <w:sz w:val="28"/>
          <w:szCs w:val="28"/>
        </w:rPr>
        <w:t>и рассмотрения жалобы, в том числе с использованием Портала</w:t>
      </w:r>
    </w:p>
    <w:p w:rsidR="002B2366" w:rsidRPr="00E24CAC" w:rsidRDefault="002B2366" w:rsidP="002B2366">
      <w:pPr>
        <w:autoSpaceDE w:val="0"/>
        <w:autoSpaceDN w:val="0"/>
        <w:adjustRightInd w:val="0"/>
        <w:ind w:firstLine="709"/>
        <w:contextualSpacing/>
        <w:jc w:val="both"/>
        <w:rPr>
          <w:sz w:val="28"/>
          <w:szCs w:val="28"/>
        </w:rPr>
      </w:pP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60.</w:t>
      </w:r>
      <w:r w:rsidRPr="00E24CAC">
        <w:rPr>
          <w:sz w:val="28"/>
          <w:szCs w:val="28"/>
          <w:lang w:val="en-US"/>
        </w:rPr>
        <w:t> </w:t>
      </w:r>
      <w:r w:rsidRPr="00E24CAC">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2B2366" w:rsidRPr="00E24CAC" w:rsidRDefault="002B2366" w:rsidP="002B2366">
      <w:pPr>
        <w:autoSpaceDE w:val="0"/>
        <w:autoSpaceDN w:val="0"/>
        <w:adjustRightInd w:val="0"/>
        <w:ind w:firstLine="709"/>
        <w:contextualSpacing/>
        <w:jc w:val="both"/>
        <w:rPr>
          <w:sz w:val="28"/>
          <w:szCs w:val="28"/>
        </w:rPr>
      </w:pPr>
    </w:p>
    <w:p w:rsidR="002B2366" w:rsidRPr="00E24CAC" w:rsidRDefault="002B2366" w:rsidP="002B2366">
      <w:pPr>
        <w:autoSpaceDE w:val="0"/>
        <w:autoSpaceDN w:val="0"/>
        <w:adjustRightInd w:val="0"/>
        <w:contextualSpacing/>
        <w:jc w:val="center"/>
        <w:outlineLvl w:val="1"/>
        <w:rPr>
          <w:b/>
          <w:sz w:val="28"/>
          <w:szCs w:val="28"/>
        </w:rPr>
      </w:pPr>
      <w:r w:rsidRPr="00E24CAC">
        <w:rPr>
          <w:b/>
          <w:sz w:val="28"/>
          <w:szCs w:val="28"/>
        </w:rPr>
        <w:t>Перечень</w:t>
      </w:r>
      <w:r>
        <w:rPr>
          <w:b/>
          <w:sz w:val="28"/>
          <w:szCs w:val="28"/>
        </w:rPr>
        <w:t xml:space="preserve"> </w:t>
      </w:r>
      <w:r w:rsidRPr="00E24CAC">
        <w:rPr>
          <w:b/>
          <w:sz w:val="28"/>
          <w:szCs w:val="28"/>
        </w:rPr>
        <w:t>нормативных правовых актов, регулирующих порядок</w:t>
      </w:r>
      <w:r>
        <w:rPr>
          <w:b/>
          <w:sz w:val="28"/>
          <w:szCs w:val="28"/>
        </w:rPr>
        <w:t xml:space="preserve"> </w:t>
      </w:r>
      <w:r w:rsidRPr="00E24CAC">
        <w:rPr>
          <w:b/>
          <w:sz w:val="28"/>
          <w:szCs w:val="28"/>
        </w:rPr>
        <w:t>досудебного (внесудебного) обжалования решений и действий</w:t>
      </w:r>
      <w:r>
        <w:rPr>
          <w:b/>
          <w:sz w:val="28"/>
          <w:szCs w:val="28"/>
        </w:rPr>
        <w:t xml:space="preserve"> </w:t>
      </w:r>
      <w:r w:rsidRPr="00E24CAC">
        <w:rPr>
          <w:b/>
          <w:sz w:val="28"/>
          <w:szCs w:val="28"/>
        </w:rPr>
        <w:t>(бездействия) органа местного самоуправления</w:t>
      </w:r>
      <w:r>
        <w:rPr>
          <w:b/>
          <w:sz w:val="28"/>
          <w:szCs w:val="28"/>
        </w:rPr>
        <w:t xml:space="preserve"> </w:t>
      </w:r>
      <w:r w:rsidRPr="00E24CAC">
        <w:rPr>
          <w:b/>
          <w:sz w:val="28"/>
          <w:szCs w:val="28"/>
        </w:rPr>
        <w:t>Оренбургской области, а также его должностных лиц</w:t>
      </w:r>
    </w:p>
    <w:p w:rsidR="002B2366" w:rsidRPr="00E24CAC" w:rsidRDefault="002B2366" w:rsidP="002B2366">
      <w:pPr>
        <w:autoSpaceDE w:val="0"/>
        <w:autoSpaceDN w:val="0"/>
        <w:adjustRightInd w:val="0"/>
        <w:ind w:firstLine="709"/>
        <w:contextualSpacing/>
        <w:jc w:val="both"/>
        <w:rPr>
          <w:sz w:val="28"/>
          <w:szCs w:val="28"/>
        </w:rPr>
      </w:pPr>
    </w:p>
    <w:p w:rsidR="002B2366" w:rsidRPr="00E24CAC" w:rsidRDefault="002B2366" w:rsidP="002B2366">
      <w:pPr>
        <w:autoSpaceDE w:val="0"/>
        <w:autoSpaceDN w:val="0"/>
        <w:adjustRightInd w:val="0"/>
        <w:ind w:firstLine="709"/>
        <w:contextualSpacing/>
        <w:jc w:val="both"/>
        <w:rPr>
          <w:sz w:val="28"/>
          <w:szCs w:val="28"/>
        </w:rPr>
      </w:pPr>
      <w:r w:rsidRPr="00E24CAC">
        <w:rPr>
          <w:sz w:val="28"/>
          <w:szCs w:val="28"/>
        </w:rPr>
        <w:t>61.</w:t>
      </w:r>
      <w:r w:rsidRPr="00E24CAC">
        <w:rPr>
          <w:sz w:val="28"/>
          <w:szCs w:val="28"/>
          <w:lang w:val="en-US"/>
        </w:rPr>
        <w:t> </w:t>
      </w:r>
      <w:r w:rsidRPr="00E24CAC">
        <w:rPr>
          <w:sz w:val="28"/>
          <w:szCs w:val="28"/>
        </w:rPr>
        <w:t xml:space="preserve">Федеральный </w:t>
      </w:r>
      <w:hyperlink r:id="rId9" w:history="1">
        <w:r w:rsidRPr="00E24CAC">
          <w:rPr>
            <w:sz w:val="28"/>
            <w:szCs w:val="28"/>
          </w:rPr>
          <w:t>закон</w:t>
        </w:r>
      </w:hyperlink>
      <w:r w:rsidRPr="00E24CAC">
        <w:rPr>
          <w:sz w:val="28"/>
          <w:szCs w:val="28"/>
        </w:rPr>
        <w:t xml:space="preserve"> от 27 июля 2010 года № 210-ФЗ «Об организации предоставления государственных и муниципальных услуг»;</w:t>
      </w:r>
    </w:p>
    <w:p w:rsidR="002B2366" w:rsidRPr="00E24CAC" w:rsidRDefault="00B26456" w:rsidP="002B2366">
      <w:pPr>
        <w:autoSpaceDE w:val="0"/>
        <w:autoSpaceDN w:val="0"/>
        <w:adjustRightInd w:val="0"/>
        <w:ind w:firstLine="709"/>
        <w:contextualSpacing/>
        <w:jc w:val="both"/>
        <w:rPr>
          <w:color w:val="22272F"/>
          <w:sz w:val="28"/>
          <w:szCs w:val="28"/>
        </w:rPr>
      </w:pPr>
      <w:hyperlink r:id="rId10" w:anchor="/document/27537955/entry/0" w:history="1">
        <w:r w:rsidR="002B2366" w:rsidRPr="00E24CAC">
          <w:rPr>
            <w:color w:val="22272F"/>
            <w:sz w:val="28"/>
            <w:szCs w:val="28"/>
          </w:rPr>
          <w:t>постановление</w:t>
        </w:r>
      </w:hyperlink>
      <w:r w:rsidR="002B2366" w:rsidRPr="00E24CAC">
        <w:rPr>
          <w:color w:val="22272F"/>
          <w:sz w:val="28"/>
          <w:szCs w:val="28"/>
        </w:rPr>
        <w:t xml:space="preserve"> Правительства РФ </w:t>
      </w:r>
      <w:r w:rsidR="002B2366" w:rsidRPr="00E24CAC">
        <w:rPr>
          <w:sz w:val="28"/>
          <w:szCs w:val="28"/>
        </w:rPr>
        <w:t xml:space="preserve">от 16 августа 2012 № 840 </w:t>
      </w:r>
      <w:r w:rsidR="002B2366" w:rsidRPr="00E24CAC">
        <w:rPr>
          <w:color w:val="22272F"/>
          <w:sz w:val="28"/>
          <w:szCs w:val="28"/>
        </w:rPr>
        <w:t xml:space="preserve">«О порядке </w:t>
      </w:r>
      <w:r w:rsidR="002B2366" w:rsidRPr="00E24CAC">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sidR="002B2366" w:rsidRPr="00E24CAC">
          <w:rPr>
            <w:sz w:val="28"/>
            <w:szCs w:val="28"/>
          </w:rPr>
          <w:t>частью 1.1 статьи 16</w:t>
        </w:r>
      </w:hyperlink>
      <w:r w:rsidR="002B2366" w:rsidRPr="00E24CAC">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B2366" w:rsidRPr="00E24CAC">
        <w:rPr>
          <w:color w:val="22272F"/>
          <w:sz w:val="28"/>
          <w:szCs w:val="28"/>
        </w:rPr>
        <w:t>».</w:t>
      </w:r>
    </w:p>
    <w:p w:rsidR="002B2366" w:rsidRDefault="002B2366"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autoSpaceDE w:val="0"/>
        <w:autoSpaceDN w:val="0"/>
        <w:adjustRightInd w:val="0"/>
        <w:ind w:firstLine="567"/>
        <w:jc w:val="both"/>
      </w:pPr>
    </w:p>
    <w:p w:rsidR="005105D0" w:rsidRDefault="005105D0" w:rsidP="002B2366">
      <w:pPr>
        <w:ind w:left="6521"/>
      </w:pPr>
    </w:p>
    <w:p w:rsidR="002B2366" w:rsidRPr="00E24CAC" w:rsidRDefault="002B2366" w:rsidP="002B2366">
      <w:pPr>
        <w:ind w:left="6521"/>
        <w:rPr>
          <w:sz w:val="28"/>
        </w:rPr>
      </w:pPr>
      <w:r w:rsidRPr="00E24CAC">
        <w:rPr>
          <w:sz w:val="28"/>
        </w:rPr>
        <w:t xml:space="preserve">Приложение 1 </w:t>
      </w:r>
    </w:p>
    <w:p w:rsidR="002B2366" w:rsidRPr="00E24CAC" w:rsidRDefault="002B2366" w:rsidP="002B2366">
      <w:pPr>
        <w:ind w:left="6521"/>
        <w:rPr>
          <w:bCs/>
          <w:sz w:val="28"/>
        </w:rPr>
      </w:pPr>
      <w:r w:rsidRPr="00E24CAC">
        <w:rPr>
          <w:sz w:val="28"/>
        </w:rPr>
        <w:t xml:space="preserve">к Административному регламенту </w:t>
      </w:r>
      <w:r w:rsidRPr="00E24CAC">
        <w:rPr>
          <w:bCs/>
          <w:sz w:val="28"/>
        </w:rPr>
        <w:t xml:space="preserve"> </w:t>
      </w:r>
    </w:p>
    <w:p w:rsidR="002B2366" w:rsidRDefault="002B2366" w:rsidP="002B2366">
      <w:pPr>
        <w:ind w:left="6521"/>
        <w:rPr>
          <w:bCs/>
        </w:rPr>
      </w:pPr>
    </w:p>
    <w:p w:rsidR="002B2366" w:rsidRDefault="002B2366" w:rsidP="002B2366">
      <w:pPr>
        <w:ind w:left="6521"/>
        <w:rPr>
          <w:bCs/>
        </w:rPr>
      </w:pPr>
    </w:p>
    <w:p w:rsidR="002B2366" w:rsidRPr="00E24CAC" w:rsidRDefault="002B2366" w:rsidP="002B2366">
      <w:pPr>
        <w:pStyle w:val="ConsPlusTitle"/>
        <w:jc w:val="center"/>
        <w:rPr>
          <w:rFonts w:ascii="Times New Roman" w:hAnsi="Times New Roman" w:cs="Times New Roman"/>
          <w:bCs/>
          <w:sz w:val="24"/>
          <w:szCs w:val="24"/>
        </w:rPr>
      </w:pPr>
      <w:r w:rsidRPr="00E24CAC">
        <w:rPr>
          <w:rFonts w:ascii="Times New Roman" w:hAnsi="Times New Roman" w:cs="Times New Roman"/>
          <w:bCs/>
          <w:sz w:val="24"/>
          <w:szCs w:val="24"/>
        </w:rPr>
        <w:t>ФОРМА</w:t>
      </w:r>
    </w:p>
    <w:p w:rsidR="002B2366" w:rsidRPr="00E24CAC" w:rsidRDefault="002B2366" w:rsidP="002B2366">
      <w:pPr>
        <w:pStyle w:val="ConsPlusTitle"/>
        <w:jc w:val="center"/>
        <w:rPr>
          <w:rFonts w:ascii="Times New Roman" w:hAnsi="Times New Roman" w:cs="Times New Roman"/>
          <w:sz w:val="24"/>
          <w:szCs w:val="24"/>
        </w:rPr>
      </w:pPr>
      <w:r w:rsidRPr="00E24CAC">
        <w:rPr>
          <w:rFonts w:ascii="Times New Roman" w:hAnsi="Times New Roman" w:cs="Times New Roman"/>
          <w:bCs/>
          <w:sz w:val="24"/>
          <w:szCs w:val="24"/>
        </w:rPr>
        <w:t xml:space="preserve">заявления о </w:t>
      </w:r>
      <w:r w:rsidRPr="00E24CAC">
        <w:rPr>
          <w:rFonts w:ascii="Times New Roman" w:hAnsi="Times New Roman" w:cs="Times New Roman"/>
          <w:sz w:val="24"/>
          <w:szCs w:val="24"/>
        </w:rPr>
        <w:t xml:space="preserve">выдаче разрешения на условно разрешенный вид использования </w:t>
      </w:r>
    </w:p>
    <w:p w:rsidR="002B2366" w:rsidRPr="00E24CAC" w:rsidRDefault="002B2366" w:rsidP="002B2366">
      <w:pPr>
        <w:pStyle w:val="ConsPlusTitle"/>
        <w:jc w:val="center"/>
        <w:rPr>
          <w:rFonts w:ascii="Times New Roman" w:hAnsi="Times New Roman" w:cs="Times New Roman"/>
          <w:sz w:val="24"/>
          <w:szCs w:val="24"/>
        </w:rPr>
      </w:pPr>
      <w:r w:rsidRPr="00E24CAC">
        <w:rPr>
          <w:rFonts w:ascii="Times New Roman" w:hAnsi="Times New Roman" w:cs="Times New Roman"/>
          <w:sz w:val="24"/>
          <w:szCs w:val="24"/>
        </w:rPr>
        <w:t>земельного участка или объекта капитального строительства</w:t>
      </w:r>
    </w:p>
    <w:p w:rsidR="002B2366" w:rsidRPr="00E24CAC" w:rsidRDefault="002B2366" w:rsidP="002B2366">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2B2366" w:rsidRPr="006C018E" w:rsidTr="004C76B7">
        <w:tc>
          <w:tcPr>
            <w:tcW w:w="10314" w:type="dxa"/>
          </w:tcPr>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2B2366" w:rsidRPr="006C018E" w:rsidTr="004C76B7">
        <w:tc>
          <w:tcPr>
            <w:tcW w:w="10314" w:type="dxa"/>
          </w:tcPr>
          <w:p w:rsidR="002B2366" w:rsidRPr="006C018E" w:rsidRDefault="002B2366" w:rsidP="004C76B7">
            <w:pPr>
              <w:pStyle w:val="ConsPlusNonformat"/>
              <w:ind w:left="4395" w:right="34"/>
              <w:jc w:val="both"/>
              <w:rPr>
                <w:rFonts w:ascii="Times New Roman" w:hAnsi="Times New Roman" w:cs="Times New Roman"/>
                <w:sz w:val="24"/>
                <w:szCs w:val="24"/>
              </w:rPr>
            </w:pPr>
          </w:p>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2B2366" w:rsidRPr="006C018E" w:rsidRDefault="002B2366" w:rsidP="004C76B7">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2B2366" w:rsidRPr="006C018E" w:rsidRDefault="002B2366" w:rsidP="004C76B7">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2B2366" w:rsidRPr="006C018E" w:rsidRDefault="002B2366" w:rsidP="004C76B7">
            <w:pPr>
              <w:pStyle w:val="ConsPlusNonformat"/>
              <w:ind w:left="4395" w:right="34"/>
              <w:jc w:val="both"/>
              <w:rPr>
                <w:rFonts w:ascii="Times New Roman" w:hAnsi="Times New Roman" w:cs="Times New Roman"/>
                <w:sz w:val="18"/>
                <w:szCs w:val="18"/>
              </w:rPr>
            </w:pPr>
          </w:p>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2B2366" w:rsidRPr="006C018E" w:rsidRDefault="002B2366" w:rsidP="004C76B7">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2B2366" w:rsidRPr="006C018E" w:rsidRDefault="002B2366" w:rsidP="004C76B7">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2B2366" w:rsidRPr="006C018E" w:rsidRDefault="002B2366" w:rsidP="004C76B7">
            <w:pPr>
              <w:pStyle w:val="ConsPlusNonformat"/>
              <w:ind w:left="4395" w:right="34"/>
              <w:jc w:val="both"/>
              <w:rPr>
                <w:rFonts w:ascii="Times New Roman" w:hAnsi="Times New Roman" w:cs="Times New Roman"/>
                <w:sz w:val="24"/>
                <w:szCs w:val="24"/>
              </w:rPr>
            </w:pPr>
          </w:p>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2B2366" w:rsidRPr="006C018E" w:rsidRDefault="002B2366" w:rsidP="004C76B7">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2B2366" w:rsidRPr="006C018E" w:rsidRDefault="002B2366" w:rsidP="004C76B7">
            <w:pPr>
              <w:pStyle w:val="ConsPlusNonformat"/>
              <w:ind w:left="4395" w:right="34"/>
              <w:jc w:val="both"/>
              <w:rPr>
                <w:rFonts w:ascii="Times New Roman" w:hAnsi="Times New Roman" w:cs="Times New Roman"/>
                <w:sz w:val="24"/>
                <w:szCs w:val="24"/>
              </w:rPr>
            </w:pPr>
          </w:p>
        </w:tc>
      </w:tr>
    </w:tbl>
    <w:p w:rsidR="002B2366" w:rsidRPr="006C018E" w:rsidRDefault="002B2366" w:rsidP="002B2366">
      <w:pPr>
        <w:ind w:firstLine="708"/>
        <w:jc w:val="both"/>
      </w:pPr>
    </w:p>
    <w:p w:rsidR="002B2366" w:rsidRPr="006C018E" w:rsidRDefault="002B2366" w:rsidP="002B2366">
      <w:pPr>
        <w:ind w:firstLine="708"/>
        <w:jc w:val="center"/>
      </w:pPr>
      <w:r w:rsidRPr="006C018E">
        <w:t>Заявление</w:t>
      </w:r>
    </w:p>
    <w:p w:rsidR="002B2366" w:rsidRPr="006C018E" w:rsidRDefault="002B2366" w:rsidP="002B2366">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2B2366" w:rsidRPr="006C018E" w:rsidRDefault="002B2366" w:rsidP="002B2366">
      <w:pPr>
        <w:ind w:firstLine="708"/>
        <w:jc w:val="both"/>
      </w:pPr>
    </w:p>
    <w:tbl>
      <w:tblPr>
        <w:tblW w:w="9639" w:type="dxa"/>
        <w:tblCellMar>
          <w:left w:w="0" w:type="dxa"/>
          <w:right w:w="0" w:type="dxa"/>
        </w:tblCellMar>
        <w:tblLook w:val="04A0" w:firstRow="1" w:lastRow="0" w:firstColumn="1" w:lastColumn="0" w:noHBand="0" w:noVBand="1"/>
      </w:tblPr>
      <w:tblGrid>
        <w:gridCol w:w="7088"/>
        <w:gridCol w:w="2551"/>
      </w:tblGrid>
      <w:tr w:rsidR="002B2366" w:rsidRPr="0045358B" w:rsidTr="004C76B7">
        <w:trPr>
          <w:trHeight w:val="15"/>
        </w:trPr>
        <w:tc>
          <w:tcPr>
            <w:tcW w:w="9639" w:type="dxa"/>
            <w:gridSpan w:val="2"/>
            <w:hideMark/>
          </w:tcPr>
          <w:p w:rsidR="002B2366" w:rsidRPr="0045358B" w:rsidRDefault="002B2366" w:rsidP="004C76B7">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2B2366" w:rsidRPr="0045358B" w:rsidTr="004C76B7">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2366" w:rsidRPr="0045358B" w:rsidRDefault="002B2366" w:rsidP="004C76B7">
            <w:pPr>
              <w:ind w:hanging="8"/>
            </w:pPr>
            <w:r w:rsidRPr="0045358B">
              <w:t>Правообладатель земельного участка и/или объекта капитального строительства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2366" w:rsidRPr="0045358B" w:rsidRDefault="002B2366" w:rsidP="004C76B7">
            <w:pPr>
              <w:ind w:firstLine="708"/>
            </w:pPr>
          </w:p>
        </w:tc>
      </w:tr>
      <w:tr w:rsidR="002B2366" w:rsidRPr="0045358B" w:rsidTr="004C76B7">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2366" w:rsidRPr="0045358B" w:rsidRDefault="002B2366" w:rsidP="004C76B7">
            <w:pPr>
              <w:ind w:hanging="8"/>
            </w:pPr>
            <w:r w:rsidRPr="0045358B">
              <w:t>Местоположение (адрес) земельного участка и/или объекта капитального строительства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2366" w:rsidRPr="0045358B" w:rsidRDefault="002B2366" w:rsidP="004C76B7">
            <w:pPr>
              <w:ind w:firstLine="708"/>
            </w:pPr>
          </w:p>
        </w:tc>
      </w:tr>
      <w:tr w:rsidR="002B2366" w:rsidRPr="0045358B" w:rsidTr="004C76B7">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2366" w:rsidRPr="0045358B" w:rsidRDefault="002B2366" w:rsidP="004C76B7">
            <w:pPr>
              <w:ind w:hanging="8"/>
            </w:pPr>
            <w:r w:rsidRPr="0045358B">
              <w:t>Кадастровый номер земельного участка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2366" w:rsidRPr="0045358B" w:rsidRDefault="002B2366" w:rsidP="004C76B7">
            <w:pPr>
              <w:ind w:firstLine="708"/>
            </w:pPr>
          </w:p>
        </w:tc>
      </w:tr>
      <w:tr w:rsidR="002B2366" w:rsidRPr="0045358B" w:rsidTr="004C76B7">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2366" w:rsidRPr="0045358B" w:rsidRDefault="002B2366" w:rsidP="004C76B7">
            <w:pPr>
              <w:ind w:hanging="8"/>
            </w:pPr>
            <w:r w:rsidRPr="0045358B">
              <w:t>Кадастровый номер объекта капитального строительства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2366" w:rsidRPr="0045358B" w:rsidRDefault="002B2366" w:rsidP="004C76B7">
            <w:pPr>
              <w:ind w:firstLine="708"/>
            </w:pPr>
          </w:p>
        </w:tc>
      </w:tr>
      <w:tr w:rsidR="002B2366" w:rsidRPr="0045358B" w:rsidTr="004C76B7">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2366" w:rsidRPr="0045358B" w:rsidRDefault="002B2366" w:rsidP="004C76B7">
            <w:pPr>
              <w:ind w:hanging="8"/>
            </w:pPr>
            <w:r w:rsidRPr="0045358B">
              <w:t>Вид разрешенного использования земельного участка и/или объекта капитального строительства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2366" w:rsidRPr="0045358B" w:rsidRDefault="002B2366" w:rsidP="004C76B7">
            <w:pPr>
              <w:ind w:firstLine="708"/>
            </w:pPr>
          </w:p>
        </w:tc>
      </w:tr>
      <w:tr w:rsidR="002B2366" w:rsidRPr="0045358B" w:rsidTr="004C76B7">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2366" w:rsidRPr="0045358B" w:rsidRDefault="002B2366" w:rsidP="004C76B7">
            <w:pPr>
              <w:ind w:hanging="8"/>
            </w:pPr>
            <w:r w:rsidRPr="0045358B">
              <w:t>Запрашиваемый вид разрешенного использования земельного участка и/или объекта капитального строительства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2366" w:rsidRPr="0045358B" w:rsidRDefault="002B2366" w:rsidP="004C76B7">
            <w:pPr>
              <w:ind w:firstLine="708"/>
            </w:pPr>
          </w:p>
        </w:tc>
      </w:tr>
    </w:tbl>
    <w:p w:rsidR="002B2366" w:rsidRPr="0045358B" w:rsidRDefault="002B2366" w:rsidP="002B2366">
      <w:pPr>
        <w:jc w:val="both"/>
      </w:pPr>
      <w:r w:rsidRPr="0045358B">
        <w:t>Оплату расходов,</w:t>
      </w:r>
      <w:r>
        <w:t xml:space="preserve"> </w:t>
      </w:r>
      <w:r w:rsidRPr="0045358B">
        <w:t>связанных с проведением процедуры публичных слушаний</w:t>
      </w:r>
      <w:r>
        <w:t xml:space="preserve"> </w:t>
      </w:r>
      <w:r w:rsidRPr="0045358B">
        <w:t>(аренда помещения для проведения публичных слушаний, оплата публикаций</w:t>
      </w:r>
      <w:r>
        <w:t xml:space="preserve"> </w:t>
      </w:r>
      <w:r w:rsidRPr="0045358B">
        <w:t>информационного сообщения о проведении публичных слушаний и заключения о</w:t>
      </w:r>
      <w:r>
        <w:t xml:space="preserve"> </w:t>
      </w:r>
      <w:r w:rsidRPr="0045358B">
        <w:t>результатах публичных слушаний, изготовление информационных материалов для</w:t>
      </w:r>
      <w:r>
        <w:t xml:space="preserve"> </w:t>
      </w:r>
      <w:r w:rsidRPr="0045358B">
        <w:t>проведения экспозиции проектов), гарантирую(ем).</w:t>
      </w:r>
    </w:p>
    <w:p w:rsidR="002B2366" w:rsidRDefault="002B2366" w:rsidP="002B2366">
      <w:pPr>
        <w:ind w:firstLine="708"/>
      </w:pPr>
    </w:p>
    <w:p w:rsidR="002B2366" w:rsidRPr="0045358B" w:rsidRDefault="002B2366" w:rsidP="002B2366">
      <w:pPr>
        <w:ind w:firstLine="708"/>
      </w:pPr>
      <w:r w:rsidRPr="0045358B">
        <w:t>К заявлению прилагаются: __________________________________________________</w:t>
      </w:r>
    </w:p>
    <w:p w:rsidR="002B2366" w:rsidRPr="0045358B" w:rsidRDefault="002B2366" w:rsidP="002B2366">
      <w:pPr>
        <w:ind w:left="2832"/>
      </w:pPr>
      <w:r w:rsidRPr="0045358B">
        <w:t>(наименование документов и количество экземпляров)</w:t>
      </w:r>
    </w:p>
    <w:p w:rsidR="002B2366" w:rsidRDefault="002B2366" w:rsidP="002B2366">
      <w:pPr>
        <w:widowControl w:val="0"/>
        <w:jc w:val="both"/>
      </w:pPr>
      <w:r w:rsidRPr="00A27C23">
        <w:t>Приложение: опись прилагаемых к заявлению документов на ____ листах.</w:t>
      </w:r>
    </w:p>
    <w:p w:rsidR="002B2366" w:rsidRPr="00A27C23" w:rsidRDefault="002B2366" w:rsidP="002B2366">
      <w:pPr>
        <w:widowControl w:val="0"/>
        <w:jc w:val="both"/>
      </w:pPr>
    </w:p>
    <w:p w:rsidR="002B2366" w:rsidRPr="00F24F6C" w:rsidRDefault="002B2366" w:rsidP="002B2366">
      <w:pPr>
        <w:ind w:firstLine="708"/>
        <w:jc w:val="both"/>
      </w:pPr>
      <w:r w:rsidRPr="00F24F6C">
        <w:t>Заявитель:</w:t>
      </w:r>
    </w:p>
    <w:tbl>
      <w:tblPr>
        <w:tblW w:w="0" w:type="auto"/>
        <w:tblLook w:val="04A0" w:firstRow="1" w:lastRow="0" w:firstColumn="1" w:lastColumn="0" w:noHBand="0" w:noVBand="1"/>
      </w:tblPr>
      <w:tblGrid>
        <w:gridCol w:w="3478"/>
        <w:gridCol w:w="408"/>
        <w:gridCol w:w="2425"/>
        <w:gridCol w:w="538"/>
        <w:gridCol w:w="3056"/>
      </w:tblGrid>
      <w:tr w:rsidR="002B2366" w:rsidRPr="002379D4" w:rsidTr="004C76B7">
        <w:tc>
          <w:tcPr>
            <w:tcW w:w="3509" w:type="dxa"/>
            <w:tcBorders>
              <w:bottom w:val="single" w:sz="4" w:space="0" w:color="auto"/>
            </w:tcBorders>
            <w:shd w:val="clear" w:color="auto" w:fill="auto"/>
          </w:tcPr>
          <w:p w:rsidR="002B2366" w:rsidRPr="002379D4" w:rsidRDefault="002B2366" w:rsidP="004C76B7">
            <w:pPr>
              <w:jc w:val="both"/>
              <w:rPr>
                <w:sz w:val="28"/>
                <w:szCs w:val="28"/>
              </w:rPr>
            </w:pPr>
          </w:p>
        </w:tc>
        <w:tc>
          <w:tcPr>
            <w:tcW w:w="411" w:type="dxa"/>
            <w:shd w:val="clear" w:color="auto" w:fill="auto"/>
          </w:tcPr>
          <w:p w:rsidR="002B2366" w:rsidRPr="002379D4" w:rsidRDefault="002B2366" w:rsidP="004C76B7">
            <w:pPr>
              <w:jc w:val="both"/>
              <w:rPr>
                <w:sz w:val="28"/>
                <w:szCs w:val="28"/>
              </w:rPr>
            </w:pPr>
          </w:p>
        </w:tc>
        <w:tc>
          <w:tcPr>
            <w:tcW w:w="2448" w:type="dxa"/>
            <w:tcBorders>
              <w:bottom w:val="single" w:sz="4" w:space="0" w:color="auto"/>
            </w:tcBorders>
            <w:shd w:val="clear" w:color="auto" w:fill="auto"/>
          </w:tcPr>
          <w:p w:rsidR="002B2366" w:rsidRPr="002379D4" w:rsidRDefault="002B2366" w:rsidP="004C76B7">
            <w:pPr>
              <w:jc w:val="both"/>
              <w:rPr>
                <w:sz w:val="28"/>
                <w:szCs w:val="28"/>
              </w:rPr>
            </w:pPr>
          </w:p>
        </w:tc>
        <w:tc>
          <w:tcPr>
            <w:tcW w:w="543" w:type="dxa"/>
            <w:shd w:val="clear" w:color="auto" w:fill="auto"/>
          </w:tcPr>
          <w:p w:rsidR="002B2366" w:rsidRPr="002379D4" w:rsidRDefault="002B2366" w:rsidP="004C76B7">
            <w:pPr>
              <w:jc w:val="both"/>
              <w:rPr>
                <w:sz w:val="28"/>
                <w:szCs w:val="28"/>
              </w:rPr>
            </w:pPr>
          </w:p>
        </w:tc>
        <w:tc>
          <w:tcPr>
            <w:tcW w:w="3086" w:type="dxa"/>
            <w:tcBorders>
              <w:bottom w:val="single" w:sz="4" w:space="0" w:color="auto"/>
            </w:tcBorders>
            <w:shd w:val="clear" w:color="auto" w:fill="auto"/>
          </w:tcPr>
          <w:p w:rsidR="002B2366" w:rsidRPr="002379D4" w:rsidRDefault="002B2366" w:rsidP="004C76B7">
            <w:pPr>
              <w:jc w:val="both"/>
              <w:rPr>
                <w:sz w:val="28"/>
                <w:szCs w:val="28"/>
              </w:rPr>
            </w:pPr>
          </w:p>
        </w:tc>
      </w:tr>
      <w:tr w:rsidR="002B2366" w:rsidRPr="002379D4" w:rsidTr="004C76B7">
        <w:tc>
          <w:tcPr>
            <w:tcW w:w="3509" w:type="dxa"/>
            <w:tcBorders>
              <w:top w:val="single" w:sz="4" w:space="0" w:color="auto"/>
            </w:tcBorders>
            <w:shd w:val="clear" w:color="auto" w:fill="auto"/>
          </w:tcPr>
          <w:p w:rsidR="002B2366" w:rsidRPr="00A27C23" w:rsidRDefault="002B2366" w:rsidP="004C76B7">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2B2366" w:rsidRPr="00A27C23" w:rsidRDefault="002B2366" w:rsidP="004C76B7">
            <w:pPr>
              <w:jc w:val="center"/>
              <w:rPr>
                <w:sz w:val="20"/>
                <w:szCs w:val="20"/>
              </w:rPr>
            </w:pPr>
          </w:p>
        </w:tc>
        <w:tc>
          <w:tcPr>
            <w:tcW w:w="2448" w:type="dxa"/>
            <w:tcBorders>
              <w:top w:val="single" w:sz="4" w:space="0" w:color="auto"/>
            </w:tcBorders>
            <w:shd w:val="clear" w:color="auto" w:fill="auto"/>
          </w:tcPr>
          <w:p w:rsidR="002B2366" w:rsidRPr="00A27C23" w:rsidRDefault="002B2366" w:rsidP="004C76B7">
            <w:pPr>
              <w:jc w:val="center"/>
              <w:rPr>
                <w:sz w:val="20"/>
                <w:szCs w:val="20"/>
              </w:rPr>
            </w:pPr>
            <w:r w:rsidRPr="00A27C23">
              <w:rPr>
                <w:sz w:val="20"/>
                <w:szCs w:val="20"/>
              </w:rPr>
              <w:t>(личная подпись)</w:t>
            </w:r>
          </w:p>
        </w:tc>
        <w:tc>
          <w:tcPr>
            <w:tcW w:w="543" w:type="dxa"/>
            <w:shd w:val="clear" w:color="auto" w:fill="auto"/>
          </w:tcPr>
          <w:p w:rsidR="002B2366" w:rsidRPr="00A27C23" w:rsidRDefault="002B2366" w:rsidP="004C76B7">
            <w:pPr>
              <w:jc w:val="center"/>
              <w:rPr>
                <w:sz w:val="20"/>
                <w:szCs w:val="20"/>
              </w:rPr>
            </w:pPr>
          </w:p>
        </w:tc>
        <w:tc>
          <w:tcPr>
            <w:tcW w:w="3086" w:type="dxa"/>
            <w:tcBorders>
              <w:top w:val="single" w:sz="4" w:space="0" w:color="auto"/>
            </w:tcBorders>
            <w:shd w:val="clear" w:color="auto" w:fill="auto"/>
          </w:tcPr>
          <w:p w:rsidR="002B2366" w:rsidRPr="00A27C23" w:rsidRDefault="002B2366" w:rsidP="004C76B7">
            <w:pPr>
              <w:jc w:val="center"/>
              <w:rPr>
                <w:sz w:val="20"/>
                <w:szCs w:val="20"/>
              </w:rPr>
            </w:pPr>
            <w:r w:rsidRPr="00A27C23">
              <w:rPr>
                <w:sz w:val="20"/>
                <w:szCs w:val="20"/>
              </w:rPr>
              <w:t>(фамилия и инициалы)</w:t>
            </w:r>
          </w:p>
        </w:tc>
      </w:tr>
    </w:tbl>
    <w:p w:rsidR="002B2366" w:rsidRPr="002379D4" w:rsidRDefault="002B2366" w:rsidP="002B2366">
      <w:pPr>
        <w:jc w:val="both"/>
        <w:rPr>
          <w:sz w:val="28"/>
          <w:szCs w:val="28"/>
        </w:rPr>
      </w:pPr>
      <w:r w:rsidRPr="002379D4">
        <w:rPr>
          <w:sz w:val="28"/>
          <w:szCs w:val="28"/>
        </w:rPr>
        <w:t xml:space="preserve">          М.П. </w:t>
      </w:r>
    </w:p>
    <w:p w:rsidR="002B2366" w:rsidRPr="00A27C23" w:rsidRDefault="002B2366" w:rsidP="002B2366">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2B2366" w:rsidRPr="00FC7BDC" w:rsidRDefault="002B2366" w:rsidP="002B2366">
      <w:pPr>
        <w:jc w:val="both"/>
        <w:rPr>
          <w:sz w:val="22"/>
          <w:szCs w:val="22"/>
        </w:rPr>
      </w:pPr>
    </w:p>
    <w:p w:rsidR="002B2366" w:rsidRPr="00F24F6C" w:rsidRDefault="002B2366" w:rsidP="002B2366">
      <w:pPr>
        <w:jc w:val="both"/>
      </w:pPr>
      <w:r w:rsidRPr="00F24F6C">
        <w:t>Должностное лицо,</w:t>
      </w:r>
    </w:p>
    <w:p w:rsidR="002B2366" w:rsidRPr="00F24F6C" w:rsidRDefault="002B2366" w:rsidP="002B2366">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2B2366" w:rsidRPr="002379D4" w:rsidRDefault="002B2366" w:rsidP="002B2366">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2B2366" w:rsidRPr="00F24F6C" w:rsidRDefault="002B2366" w:rsidP="002B2366">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2B2366" w:rsidRPr="00B7073A" w:rsidRDefault="002B2366" w:rsidP="002B2366">
      <w:pPr>
        <w:autoSpaceDE w:val="0"/>
        <w:autoSpaceDN w:val="0"/>
        <w:adjustRightInd w:val="0"/>
        <w:ind w:firstLine="426"/>
        <w:contextualSpacing/>
        <w:jc w:val="both"/>
      </w:pPr>
      <w:r w:rsidRPr="00B7073A">
        <w:t>2. Результат услуги прошу предоставить мне/представителю (при наличии доверенности) в виде:</w:t>
      </w:r>
    </w:p>
    <w:p w:rsidR="002B2366" w:rsidRPr="007F4241" w:rsidRDefault="002B2366" w:rsidP="002B2366">
      <w:pPr>
        <w:autoSpaceDE w:val="0"/>
        <w:autoSpaceDN w:val="0"/>
        <w:adjustRightInd w:val="0"/>
        <w:contextualSpacing/>
        <w:jc w:val="both"/>
        <w:rPr>
          <w:sz w:val="20"/>
          <w:szCs w:val="20"/>
        </w:rPr>
      </w:pPr>
      <w:r w:rsidRPr="002379D4">
        <w:rPr>
          <w:rFonts w:ascii="Courier New" w:hAnsi="Courier New" w:cs="Courier New"/>
          <w:sz w:val="20"/>
          <w:szCs w:val="20"/>
        </w:rPr>
        <w:t xml:space="preserve">    </w:t>
      </w:r>
      <w:r w:rsidRPr="007F4241">
        <w:rPr>
          <w:sz w:val="20"/>
          <w:szCs w:val="20"/>
        </w:rPr>
        <w:t>(отметьте только один вариант)</w:t>
      </w:r>
    </w:p>
    <w:p w:rsidR="002B2366" w:rsidRPr="007F4241" w:rsidRDefault="002B2366" w:rsidP="002B2366">
      <w:pPr>
        <w:autoSpaceDE w:val="0"/>
        <w:autoSpaceDN w:val="0"/>
        <w:adjustRightInd w:val="0"/>
        <w:ind w:firstLine="709"/>
        <w:contextualSpacing/>
        <w:jc w:val="both"/>
      </w:pPr>
    </w:p>
    <w:tbl>
      <w:tblPr>
        <w:tblStyle w:val="11"/>
        <w:tblW w:w="0" w:type="auto"/>
        <w:tblInd w:w="709" w:type="dxa"/>
        <w:tblLook w:val="04A0" w:firstRow="1" w:lastRow="0" w:firstColumn="1" w:lastColumn="0" w:noHBand="0" w:noVBand="1"/>
      </w:tblPr>
      <w:tblGrid>
        <w:gridCol w:w="420"/>
        <w:gridCol w:w="8085"/>
      </w:tblGrid>
      <w:tr w:rsidR="002B2366" w:rsidRPr="007F4241" w:rsidTr="004C76B7">
        <w:trPr>
          <w:trHeight w:val="420"/>
        </w:trPr>
        <w:tc>
          <w:tcPr>
            <w:tcW w:w="420" w:type="dxa"/>
            <w:tcBorders>
              <w:right w:val="single" w:sz="4" w:space="0" w:color="auto"/>
            </w:tcBorders>
          </w:tcPr>
          <w:p w:rsidR="002B2366" w:rsidRPr="007F4241" w:rsidRDefault="002B2366" w:rsidP="004C76B7">
            <w:pPr>
              <w:autoSpaceDN w:val="0"/>
              <w:adjustRightInd w:val="0"/>
              <w:contextualSpacing/>
              <w:jc w:val="both"/>
            </w:pPr>
          </w:p>
        </w:tc>
        <w:tc>
          <w:tcPr>
            <w:tcW w:w="8085" w:type="dxa"/>
            <w:tcBorders>
              <w:top w:val="nil"/>
              <w:left w:val="single" w:sz="4" w:space="0" w:color="auto"/>
              <w:bottom w:val="nil"/>
              <w:right w:val="nil"/>
            </w:tcBorders>
            <w:vAlign w:val="center"/>
          </w:tcPr>
          <w:p w:rsidR="002B2366" w:rsidRPr="007F4241" w:rsidRDefault="002B2366" w:rsidP="004C76B7">
            <w:pPr>
              <w:autoSpaceDN w:val="0"/>
              <w:adjustRightInd w:val="0"/>
              <w:contextualSpacing/>
              <w:jc w:val="both"/>
            </w:pPr>
            <w:r w:rsidRPr="007F4241">
              <w:t>электронного документа, подписанного уполномоченным должностным</w:t>
            </w:r>
          </w:p>
        </w:tc>
      </w:tr>
    </w:tbl>
    <w:p w:rsidR="002B2366" w:rsidRPr="007F4241" w:rsidRDefault="002B2366" w:rsidP="002B2366">
      <w:pPr>
        <w:autoSpaceDE w:val="0"/>
        <w:autoSpaceDN w:val="0"/>
        <w:adjustRightInd w:val="0"/>
        <w:ind w:firstLine="709"/>
        <w:contextualSpacing/>
        <w:jc w:val="both"/>
      </w:pPr>
    </w:p>
    <w:p w:rsidR="002B2366" w:rsidRPr="007F4241" w:rsidRDefault="002B2366" w:rsidP="002B2366">
      <w:pPr>
        <w:autoSpaceDE w:val="0"/>
        <w:autoSpaceDN w:val="0"/>
        <w:adjustRightInd w:val="0"/>
        <w:ind w:firstLine="709"/>
        <w:contextualSpacing/>
        <w:jc w:val="both"/>
      </w:pPr>
      <w:r w:rsidRPr="007F4241">
        <w:t>лицом с использованием квалифицированной электронной подписи (посредством</w:t>
      </w:r>
    </w:p>
    <w:p w:rsidR="002B2366" w:rsidRPr="007F4241" w:rsidRDefault="002B2366" w:rsidP="002B2366">
      <w:pPr>
        <w:autoSpaceDE w:val="0"/>
        <w:autoSpaceDN w:val="0"/>
        <w:adjustRightInd w:val="0"/>
        <w:ind w:firstLine="709"/>
        <w:contextualSpacing/>
        <w:jc w:val="both"/>
      </w:pPr>
      <w:r w:rsidRPr="007F4241">
        <w:t xml:space="preserve">направления в личный кабинет интернет-портала </w:t>
      </w:r>
      <w:hyperlink r:id="rId12" w:history="1">
        <w:r w:rsidRPr="007F4241">
          <w:rPr>
            <w:color w:val="0563C1" w:themeColor="hyperlink"/>
            <w:u w:val="single"/>
          </w:rPr>
          <w:t>www.gosuslugi.ru</w:t>
        </w:r>
      </w:hyperlink>
      <w:r w:rsidRPr="007F4241">
        <w:t>);</w:t>
      </w:r>
    </w:p>
    <w:p w:rsidR="002B2366" w:rsidRPr="007F4241" w:rsidRDefault="002B2366" w:rsidP="002B2366">
      <w:pPr>
        <w:autoSpaceDE w:val="0"/>
        <w:autoSpaceDN w:val="0"/>
        <w:adjustRightInd w:val="0"/>
        <w:ind w:firstLine="709"/>
        <w:contextualSpacing/>
        <w:jc w:val="both"/>
      </w:pPr>
    </w:p>
    <w:tbl>
      <w:tblPr>
        <w:tblStyle w:val="11"/>
        <w:tblW w:w="0" w:type="auto"/>
        <w:tblInd w:w="709" w:type="dxa"/>
        <w:tblLook w:val="04A0" w:firstRow="1" w:lastRow="0" w:firstColumn="1" w:lastColumn="0" w:noHBand="0" w:noVBand="1"/>
      </w:tblPr>
      <w:tblGrid>
        <w:gridCol w:w="420"/>
        <w:gridCol w:w="7943"/>
      </w:tblGrid>
      <w:tr w:rsidR="002B2366" w:rsidRPr="007F4241" w:rsidTr="004C76B7">
        <w:trPr>
          <w:trHeight w:val="420"/>
        </w:trPr>
        <w:tc>
          <w:tcPr>
            <w:tcW w:w="420" w:type="dxa"/>
            <w:tcBorders>
              <w:right w:val="single" w:sz="4" w:space="0" w:color="auto"/>
            </w:tcBorders>
          </w:tcPr>
          <w:p w:rsidR="002B2366" w:rsidRPr="007F4241" w:rsidRDefault="002B2366" w:rsidP="004C76B7">
            <w:pPr>
              <w:autoSpaceDN w:val="0"/>
              <w:adjustRightInd w:val="0"/>
              <w:contextualSpacing/>
              <w:jc w:val="both"/>
            </w:pPr>
          </w:p>
        </w:tc>
        <w:tc>
          <w:tcPr>
            <w:tcW w:w="7943" w:type="dxa"/>
            <w:tcBorders>
              <w:top w:val="nil"/>
              <w:left w:val="single" w:sz="4" w:space="0" w:color="auto"/>
              <w:bottom w:val="nil"/>
              <w:right w:val="nil"/>
            </w:tcBorders>
            <w:vAlign w:val="center"/>
          </w:tcPr>
          <w:p w:rsidR="002B2366" w:rsidRPr="007F4241" w:rsidRDefault="002B2366" w:rsidP="004C76B7">
            <w:pPr>
              <w:autoSpaceDN w:val="0"/>
              <w:adjustRightInd w:val="0"/>
              <w:contextualSpacing/>
              <w:jc w:val="both"/>
            </w:pPr>
            <w:r w:rsidRPr="007F4241">
              <w:t>документа на бумажном носителе в МФЦ.</w:t>
            </w:r>
          </w:p>
        </w:tc>
      </w:tr>
    </w:tbl>
    <w:p w:rsidR="002B2366" w:rsidRDefault="002B2366" w:rsidP="002B2366">
      <w:pPr>
        <w:autoSpaceDE w:val="0"/>
        <w:autoSpaceDN w:val="0"/>
        <w:adjustRightInd w:val="0"/>
        <w:contextualSpacing/>
        <w:jc w:val="both"/>
        <w:rPr>
          <w:rFonts w:ascii="Courier New" w:hAnsi="Courier New" w:cs="Courier New"/>
          <w:sz w:val="20"/>
          <w:szCs w:val="20"/>
        </w:rPr>
      </w:pPr>
    </w:p>
    <w:p w:rsidR="002B2366" w:rsidRPr="00B7073A" w:rsidRDefault="002B2366" w:rsidP="002B2366">
      <w:pPr>
        <w:autoSpaceDE w:val="0"/>
        <w:autoSpaceDN w:val="0"/>
        <w:adjustRightInd w:val="0"/>
        <w:contextualSpacing/>
        <w:jc w:val="both"/>
      </w:pP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r>
        <w:t xml:space="preserve"> </w:t>
      </w:r>
      <w:r w:rsidRPr="00B7073A">
        <w:t>исполнения услуги (получения результата услуги) прошу:</w:t>
      </w:r>
    </w:p>
    <w:p w:rsidR="002B2366" w:rsidRPr="002379D4" w:rsidRDefault="002B2366" w:rsidP="002B2366">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w:t>
      </w:r>
      <w:r w:rsidRPr="002379D4">
        <w:rPr>
          <w:rFonts w:ascii="Courier New" w:hAnsi="Courier New" w:cs="Courier New"/>
          <w:sz w:val="20"/>
          <w:szCs w:val="20"/>
        </w:rPr>
        <w:t>отметьте только один вариант)</w:t>
      </w:r>
    </w:p>
    <w:p w:rsidR="002B2366" w:rsidRPr="007F4241" w:rsidRDefault="002B2366" w:rsidP="002B2366">
      <w:pPr>
        <w:autoSpaceDE w:val="0"/>
        <w:autoSpaceDN w:val="0"/>
        <w:adjustRightInd w:val="0"/>
        <w:ind w:firstLine="709"/>
        <w:contextualSpacing/>
        <w:jc w:val="both"/>
      </w:pPr>
    </w:p>
    <w:tbl>
      <w:tblPr>
        <w:tblStyle w:val="21"/>
        <w:tblW w:w="0" w:type="auto"/>
        <w:tblInd w:w="709" w:type="dxa"/>
        <w:tblLook w:val="04A0" w:firstRow="1" w:lastRow="0" w:firstColumn="1" w:lastColumn="0" w:noHBand="0" w:noVBand="1"/>
      </w:tblPr>
      <w:tblGrid>
        <w:gridCol w:w="420"/>
        <w:gridCol w:w="7797"/>
      </w:tblGrid>
      <w:tr w:rsidR="002B2366" w:rsidRPr="007F4241" w:rsidTr="004C76B7">
        <w:trPr>
          <w:trHeight w:val="420"/>
        </w:trPr>
        <w:tc>
          <w:tcPr>
            <w:tcW w:w="420" w:type="dxa"/>
            <w:tcBorders>
              <w:right w:val="single" w:sz="4" w:space="0" w:color="auto"/>
            </w:tcBorders>
          </w:tcPr>
          <w:p w:rsidR="002B2366" w:rsidRPr="007F4241" w:rsidRDefault="002B2366" w:rsidP="004C76B7">
            <w:pPr>
              <w:autoSpaceDN w:val="0"/>
              <w:adjustRightInd w:val="0"/>
              <w:contextualSpacing/>
              <w:jc w:val="both"/>
            </w:pPr>
          </w:p>
        </w:tc>
        <w:tc>
          <w:tcPr>
            <w:tcW w:w="7797" w:type="dxa"/>
            <w:tcBorders>
              <w:top w:val="nil"/>
              <w:left w:val="single" w:sz="4" w:space="0" w:color="auto"/>
              <w:bottom w:val="nil"/>
              <w:right w:val="nil"/>
            </w:tcBorders>
            <w:vAlign w:val="center"/>
          </w:tcPr>
          <w:p w:rsidR="002B2366" w:rsidRPr="007F4241" w:rsidRDefault="002B2366" w:rsidP="004C76B7">
            <w:pPr>
              <w:autoSpaceDN w:val="0"/>
              <w:adjustRightInd w:val="0"/>
              <w:contextualSpacing/>
              <w:jc w:val="both"/>
            </w:pPr>
            <w:r w:rsidRPr="007F4241">
              <w:t>произвести регистрацию на интернет-портале www.gosuslugi.ru (в ЕСИА);</w:t>
            </w:r>
          </w:p>
        </w:tc>
      </w:tr>
    </w:tbl>
    <w:p w:rsidR="002B2366" w:rsidRPr="007F4241" w:rsidRDefault="002B2366" w:rsidP="002B2366">
      <w:pPr>
        <w:autoSpaceDE w:val="0"/>
        <w:autoSpaceDN w:val="0"/>
        <w:adjustRightInd w:val="0"/>
        <w:ind w:firstLine="709"/>
        <w:contextualSpacing/>
        <w:jc w:val="both"/>
      </w:pPr>
    </w:p>
    <w:tbl>
      <w:tblPr>
        <w:tblStyle w:val="21"/>
        <w:tblW w:w="0" w:type="auto"/>
        <w:tblInd w:w="709" w:type="dxa"/>
        <w:tblLook w:val="04A0" w:firstRow="1" w:lastRow="0" w:firstColumn="1" w:lastColumn="0" w:noHBand="0" w:noVBand="1"/>
      </w:tblPr>
      <w:tblGrid>
        <w:gridCol w:w="420"/>
        <w:gridCol w:w="7797"/>
      </w:tblGrid>
      <w:tr w:rsidR="002B2366" w:rsidRPr="007F4241" w:rsidTr="004C76B7">
        <w:trPr>
          <w:trHeight w:val="420"/>
        </w:trPr>
        <w:tc>
          <w:tcPr>
            <w:tcW w:w="420" w:type="dxa"/>
            <w:tcBorders>
              <w:right w:val="single" w:sz="4" w:space="0" w:color="auto"/>
            </w:tcBorders>
          </w:tcPr>
          <w:p w:rsidR="002B2366" w:rsidRPr="007F4241" w:rsidRDefault="002B2366" w:rsidP="004C76B7">
            <w:pPr>
              <w:autoSpaceDN w:val="0"/>
              <w:adjustRightInd w:val="0"/>
              <w:contextualSpacing/>
              <w:jc w:val="both"/>
            </w:pPr>
          </w:p>
        </w:tc>
        <w:tc>
          <w:tcPr>
            <w:tcW w:w="7797" w:type="dxa"/>
            <w:tcBorders>
              <w:top w:val="nil"/>
              <w:left w:val="single" w:sz="4" w:space="0" w:color="auto"/>
              <w:bottom w:val="nil"/>
              <w:right w:val="nil"/>
            </w:tcBorders>
            <w:vAlign w:val="center"/>
          </w:tcPr>
          <w:p w:rsidR="002B2366" w:rsidRPr="007F4241" w:rsidRDefault="002B2366" w:rsidP="004C76B7">
            <w:pPr>
              <w:autoSpaceDN w:val="0"/>
              <w:adjustRightInd w:val="0"/>
              <w:contextualSpacing/>
              <w:jc w:val="both"/>
            </w:pPr>
            <w:r w:rsidRPr="007F4241">
              <w:t>восстановить доступ на интернет-портале www.gosuslugi.ru (в ЕСИА);</w:t>
            </w:r>
          </w:p>
        </w:tc>
      </w:tr>
    </w:tbl>
    <w:p w:rsidR="002B2366" w:rsidRPr="007F4241" w:rsidRDefault="002B2366" w:rsidP="002B2366">
      <w:pPr>
        <w:autoSpaceDE w:val="0"/>
        <w:autoSpaceDN w:val="0"/>
        <w:adjustRightInd w:val="0"/>
        <w:ind w:firstLine="709"/>
        <w:contextualSpacing/>
        <w:jc w:val="both"/>
      </w:pPr>
    </w:p>
    <w:tbl>
      <w:tblPr>
        <w:tblStyle w:val="21"/>
        <w:tblW w:w="0" w:type="auto"/>
        <w:tblInd w:w="709" w:type="dxa"/>
        <w:tblLook w:val="04A0" w:firstRow="1" w:lastRow="0" w:firstColumn="1" w:lastColumn="0" w:noHBand="0" w:noVBand="1"/>
      </w:tblPr>
      <w:tblGrid>
        <w:gridCol w:w="420"/>
        <w:gridCol w:w="8364"/>
      </w:tblGrid>
      <w:tr w:rsidR="002B2366" w:rsidRPr="007F4241" w:rsidTr="004C76B7">
        <w:trPr>
          <w:trHeight w:val="309"/>
        </w:trPr>
        <w:tc>
          <w:tcPr>
            <w:tcW w:w="420" w:type="dxa"/>
            <w:tcBorders>
              <w:right w:val="single" w:sz="4" w:space="0" w:color="auto"/>
            </w:tcBorders>
          </w:tcPr>
          <w:p w:rsidR="002B2366" w:rsidRPr="007F4241" w:rsidRDefault="002B2366" w:rsidP="004C76B7">
            <w:pPr>
              <w:autoSpaceDN w:val="0"/>
              <w:adjustRightInd w:val="0"/>
              <w:contextualSpacing/>
              <w:jc w:val="both"/>
            </w:pPr>
          </w:p>
        </w:tc>
        <w:tc>
          <w:tcPr>
            <w:tcW w:w="8364" w:type="dxa"/>
            <w:tcBorders>
              <w:top w:val="nil"/>
              <w:left w:val="single" w:sz="4" w:space="0" w:color="auto"/>
              <w:bottom w:val="nil"/>
              <w:right w:val="nil"/>
            </w:tcBorders>
            <w:vAlign w:val="center"/>
          </w:tcPr>
          <w:p w:rsidR="002B2366" w:rsidRPr="007F4241" w:rsidRDefault="002B2366" w:rsidP="004C76B7">
            <w:pPr>
              <w:autoSpaceDN w:val="0"/>
              <w:adjustRightInd w:val="0"/>
              <w:contextualSpacing/>
              <w:jc w:val="both"/>
            </w:pPr>
            <w:r w:rsidRPr="007F4241">
              <w:t>подтвердить    регистрацию    учетной   записи   на интернет-портале www.gosuslugi.ru (в ЕСИА)</w:t>
            </w:r>
          </w:p>
        </w:tc>
      </w:tr>
    </w:tbl>
    <w:p w:rsidR="002B2366" w:rsidRPr="007F4241" w:rsidRDefault="002B2366" w:rsidP="002B2366">
      <w:pPr>
        <w:autoSpaceDE w:val="0"/>
        <w:autoSpaceDN w:val="0"/>
        <w:adjustRightInd w:val="0"/>
        <w:ind w:firstLine="709"/>
        <w:contextualSpacing/>
        <w:jc w:val="both"/>
      </w:pPr>
    </w:p>
    <w:p w:rsidR="002B2366" w:rsidRPr="007F4241" w:rsidRDefault="002B2366" w:rsidP="002B2366">
      <w:pPr>
        <w:autoSpaceDE w:val="0"/>
        <w:autoSpaceDN w:val="0"/>
        <w:adjustRightInd w:val="0"/>
        <w:ind w:firstLine="709"/>
        <w:contextualSpacing/>
        <w:jc w:val="both"/>
      </w:pPr>
      <w:r w:rsidRPr="007F4241">
        <w:t>В  целях  регистрации и дальнейшего информирования о ходе исполнения услуги (получения результата услуги) указывается следующая информация:</w:t>
      </w:r>
    </w:p>
    <w:p w:rsidR="002B2366" w:rsidRPr="007F4241" w:rsidRDefault="002B2366" w:rsidP="002B2366">
      <w:pPr>
        <w:autoSpaceDE w:val="0"/>
        <w:autoSpaceDN w:val="0"/>
        <w:adjustRightInd w:val="0"/>
        <w:ind w:firstLine="709"/>
        <w:contextualSpacing/>
        <w:jc w:val="both"/>
      </w:pPr>
      <w:r w:rsidRPr="007F4241">
        <w:t>СНИЛС       _________________________________________________________________</w:t>
      </w:r>
    </w:p>
    <w:p w:rsidR="002B2366" w:rsidRPr="007F4241" w:rsidRDefault="002B2366" w:rsidP="002B2366">
      <w:pPr>
        <w:autoSpaceDE w:val="0"/>
        <w:autoSpaceDN w:val="0"/>
        <w:adjustRightInd w:val="0"/>
        <w:ind w:firstLine="709"/>
        <w:contextualSpacing/>
        <w:jc w:val="both"/>
      </w:pPr>
    </w:p>
    <w:p w:rsidR="002B2366" w:rsidRPr="007F4241" w:rsidRDefault="002B2366" w:rsidP="002B2366">
      <w:pPr>
        <w:autoSpaceDE w:val="0"/>
        <w:autoSpaceDN w:val="0"/>
        <w:adjustRightInd w:val="0"/>
        <w:ind w:firstLine="709"/>
        <w:contextualSpacing/>
        <w:jc w:val="both"/>
      </w:pPr>
      <w:r w:rsidRPr="007F4241">
        <w:t>номер мобильного телефона в федеральном формате: _____________________________</w:t>
      </w:r>
    </w:p>
    <w:p w:rsidR="002B2366" w:rsidRPr="007F4241" w:rsidRDefault="002B2366" w:rsidP="002B2366">
      <w:pPr>
        <w:autoSpaceDE w:val="0"/>
        <w:autoSpaceDN w:val="0"/>
        <w:adjustRightInd w:val="0"/>
        <w:contextualSpacing/>
        <w:jc w:val="both"/>
      </w:pPr>
    </w:p>
    <w:p w:rsidR="002B2366" w:rsidRPr="007F4241" w:rsidRDefault="002B2366" w:rsidP="002B2366">
      <w:pPr>
        <w:autoSpaceDE w:val="0"/>
        <w:autoSpaceDN w:val="0"/>
        <w:adjustRightInd w:val="0"/>
        <w:ind w:firstLine="709"/>
        <w:contextualSpacing/>
        <w:jc w:val="both"/>
      </w:pPr>
      <w:r w:rsidRPr="007F4241">
        <w:t>e-mail ________________________ (если имеется)</w:t>
      </w:r>
    </w:p>
    <w:p w:rsidR="002B2366" w:rsidRPr="007F4241" w:rsidRDefault="002B2366" w:rsidP="002B2366">
      <w:pPr>
        <w:autoSpaceDE w:val="0"/>
        <w:autoSpaceDN w:val="0"/>
        <w:adjustRightInd w:val="0"/>
        <w:ind w:firstLine="709"/>
        <w:contextualSpacing/>
        <w:jc w:val="both"/>
      </w:pPr>
      <w:r w:rsidRPr="007F4241">
        <w:t>гражданство - Российская Федерация/________________________________________</w:t>
      </w:r>
    </w:p>
    <w:p w:rsidR="002B2366" w:rsidRPr="007F4241" w:rsidRDefault="002B2366" w:rsidP="002B2366">
      <w:pPr>
        <w:autoSpaceDE w:val="0"/>
        <w:autoSpaceDN w:val="0"/>
        <w:adjustRightInd w:val="0"/>
        <w:ind w:left="4678"/>
        <w:contextualSpacing/>
        <w:jc w:val="both"/>
      </w:pPr>
      <w:r w:rsidRPr="007F4241">
        <w:t xml:space="preserve"> (наименование иностранного государства)</w:t>
      </w:r>
    </w:p>
    <w:p w:rsidR="002B2366" w:rsidRPr="007F4241" w:rsidRDefault="002B2366" w:rsidP="002B2366">
      <w:pPr>
        <w:autoSpaceDE w:val="0"/>
        <w:autoSpaceDN w:val="0"/>
        <w:adjustRightInd w:val="0"/>
        <w:ind w:firstLine="709"/>
        <w:contextualSpacing/>
        <w:jc w:val="both"/>
      </w:pPr>
      <w:r w:rsidRPr="007F4241">
        <w:t>В случае, если документ, удостоверяющий личность, - паспорт гражданина РФ:</w:t>
      </w:r>
    </w:p>
    <w:p w:rsidR="002B2366" w:rsidRPr="007F4241" w:rsidRDefault="002B2366" w:rsidP="002B2366">
      <w:pPr>
        <w:autoSpaceDE w:val="0"/>
        <w:autoSpaceDN w:val="0"/>
        <w:adjustRightInd w:val="0"/>
        <w:ind w:firstLine="709"/>
        <w:contextualSpacing/>
        <w:jc w:val="both"/>
      </w:pPr>
    </w:p>
    <w:p w:rsidR="002B2366" w:rsidRPr="007F4241" w:rsidRDefault="002B2366" w:rsidP="002B2366">
      <w:pPr>
        <w:autoSpaceDE w:val="0"/>
        <w:autoSpaceDN w:val="0"/>
        <w:adjustRightInd w:val="0"/>
        <w:ind w:firstLine="709"/>
        <w:contextualSpacing/>
        <w:jc w:val="both"/>
      </w:pPr>
      <w:r w:rsidRPr="007F4241">
        <w:t>Серия, номер -  _____________________________________________________________</w:t>
      </w:r>
    </w:p>
    <w:p w:rsidR="002B2366" w:rsidRPr="007F4241" w:rsidRDefault="002B2366" w:rsidP="002B2366">
      <w:pPr>
        <w:autoSpaceDE w:val="0"/>
        <w:autoSpaceDN w:val="0"/>
        <w:adjustRightInd w:val="0"/>
        <w:ind w:firstLine="709"/>
        <w:contextualSpacing/>
        <w:jc w:val="both"/>
      </w:pPr>
    </w:p>
    <w:p w:rsidR="002B2366" w:rsidRPr="007F4241" w:rsidRDefault="002B2366" w:rsidP="002B2366">
      <w:pPr>
        <w:autoSpaceDE w:val="0"/>
        <w:autoSpaceDN w:val="0"/>
        <w:adjustRightInd w:val="0"/>
        <w:ind w:firstLine="709"/>
        <w:contextualSpacing/>
        <w:jc w:val="both"/>
      </w:pPr>
      <w:r w:rsidRPr="007F4241">
        <w:t>кем выдан - ________________________________________________________________</w:t>
      </w:r>
    </w:p>
    <w:p w:rsidR="002B2366" w:rsidRPr="007F4241" w:rsidRDefault="002B2366" w:rsidP="002B2366">
      <w:pPr>
        <w:autoSpaceDE w:val="0"/>
        <w:autoSpaceDN w:val="0"/>
        <w:adjustRightInd w:val="0"/>
        <w:ind w:firstLine="709"/>
        <w:contextualSpacing/>
        <w:jc w:val="both"/>
      </w:pPr>
    </w:p>
    <w:p w:rsidR="002B2366" w:rsidRPr="007F4241" w:rsidRDefault="002B2366" w:rsidP="002B2366">
      <w:pPr>
        <w:autoSpaceDE w:val="0"/>
        <w:autoSpaceDN w:val="0"/>
        <w:adjustRightInd w:val="0"/>
        <w:ind w:firstLine="709"/>
        <w:contextualSpacing/>
        <w:jc w:val="both"/>
      </w:pPr>
      <w:r w:rsidRPr="007F4241">
        <w:t>дата выдачи -  ______________________________________________________________</w:t>
      </w:r>
    </w:p>
    <w:p w:rsidR="002B2366" w:rsidRPr="007F4241" w:rsidRDefault="002B2366" w:rsidP="002B2366">
      <w:pPr>
        <w:autoSpaceDE w:val="0"/>
        <w:autoSpaceDN w:val="0"/>
        <w:adjustRightInd w:val="0"/>
        <w:ind w:firstLine="709"/>
        <w:contextualSpacing/>
        <w:jc w:val="both"/>
      </w:pPr>
    </w:p>
    <w:p w:rsidR="002B2366" w:rsidRPr="007F4241" w:rsidRDefault="002B2366" w:rsidP="002B2366">
      <w:pPr>
        <w:autoSpaceDE w:val="0"/>
        <w:autoSpaceDN w:val="0"/>
        <w:adjustRightInd w:val="0"/>
        <w:ind w:firstLine="709"/>
        <w:contextualSpacing/>
        <w:jc w:val="both"/>
      </w:pPr>
      <w:r w:rsidRPr="007F4241">
        <w:t>код подразделения -  _________________________________________________________</w:t>
      </w:r>
    </w:p>
    <w:p w:rsidR="002B2366" w:rsidRPr="007F4241" w:rsidRDefault="002B2366" w:rsidP="002B2366">
      <w:pPr>
        <w:autoSpaceDE w:val="0"/>
        <w:autoSpaceDN w:val="0"/>
        <w:adjustRightInd w:val="0"/>
        <w:ind w:firstLine="709"/>
        <w:contextualSpacing/>
        <w:jc w:val="both"/>
      </w:pPr>
      <w:r w:rsidRPr="007F4241">
        <w:t xml:space="preserve">                </w:t>
      </w:r>
    </w:p>
    <w:p w:rsidR="002B2366" w:rsidRPr="007F4241" w:rsidRDefault="002B2366" w:rsidP="002B2366">
      <w:pPr>
        <w:autoSpaceDE w:val="0"/>
        <w:autoSpaceDN w:val="0"/>
        <w:adjustRightInd w:val="0"/>
        <w:ind w:firstLine="709"/>
        <w:contextualSpacing/>
        <w:jc w:val="both"/>
      </w:pPr>
      <w:r w:rsidRPr="007F4241">
        <w:t xml:space="preserve">дата рождения -  ____________________________________________________________                 </w:t>
      </w:r>
    </w:p>
    <w:p w:rsidR="002B2366" w:rsidRPr="007F4241" w:rsidRDefault="002B2366" w:rsidP="002B2366">
      <w:pPr>
        <w:autoSpaceDE w:val="0"/>
        <w:autoSpaceDN w:val="0"/>
        <w:adjustRightInd w:val="0"/>
        <w:ind w:firstLine="709"/>
        <w:contextualSpacing/>
        <w:jc w:val="both"/>
      </w:pPr>
    </w:p>
    <w:p w:rsidR="002B2366" w:rsidRPr="007F4241" w:rsidRDefault="002B2366" w:rsidP="002B2366">
      <w:pPr>
        <w:autoSpaceDE w:val="0"/>
        <w:autoSpaceDN w:val="0"/>
        <w:adjustRightInd w:val="0"/>
        <w:ind w:firstLine="709"/>
        <w:contextualSpacing/>
        <w:jc w:val="both"/>
      </w:pPr>
      <w:r w:rsidRPr="007F4241">
        <w:t>место рождения - __________________________________________________________</w:t>
      </w:r>
    </w:p>
    <w:p w:rsidR="002B2366" w:rsidRPr="007F4241" w:rsidRDefault="002B2366" w:rsidP="002B2366">
      <w:pPr>
        <w:autoSpaceDE w:val="0"/>
        <w:autoSpaceDN w:val="0"/>
        <w:adjustRightInd w:val="0"/>
        <w:ind w:firstLine="709"/>
        <w:contextualSpacing/>
        <w:jc w:val="both"/>
      </w:pPr>
    </w:p>
    <w:p w:rsidR="002B2366" w:rsidRPr="007F4241" w:rsidRDefault="002B2366" w:rsidP="002B2366">
      <w:pPr>
        <w:autoSpaceDE w:val="0"/>
        <w:autoSpaceDN w:val="0"/>
        <w:adjustRightInd w:val="0"/>
        <w:ind w:firstLine="709"/>
        <w:contextualSpacing/>
        <w:jc w:val="both"/>
      </w:pPr>
      <w:r w:rsidRPr="007F4241">
        <w:t>В случае, если документ, удостоверяющий личность, - паспорт гражданина</w:t>
      </w:r>
    </w:p>
    <w:p w:rsidR="002B2366" w:rsidRPr="007F4241" w:rsidRDefault="002B2366" w:rsidP="002B2366">
      <w:pPr>
        <w:autoSpaceDE w:val="0"/>
        <w:autoSpaceDN w:val="0"/>
        <w:adjustRightInd w:val="0"/>
        <w:ind w:firstLine="709"/>
        <w:contextualSpacing/>
        <w:jc w:val="both"/>
      </w:pPr>
      <w:r w:rsidRPr="007F4241">
        <w:t>иностранного государства: ___________________________________________________</w:t>
      </w:r>
    </w:p>
    <w:p w:rsidR="002B2366" w:rsidRPr="007F4241" w:rsidRDefault="002B2366" w:rsidP="002B2366">
      <w:pPr>
        <w:autoSpaceDE w:val="0"/>
        <w:autoSpaceDN w:val="0"/>
        <w:adjustRightInd w:val="0"/>
        <w:ind w:firstLine="709"/>
        <w:contextualSpacing/>
        <w:jc w:val="both"/>
      </w:pPr>
      <w:r w:rsidRPr="007F4241">
        <w:t xml:space="preserve">              </w:t>
      </w:r>
    </w:p>
    <w:p w:rsidR="002B2366" w:rsidRPr="007F4241" w:rsidRDefault="002B2366" w:rsidP="002B2366">
      <w:pPr>
        <w:autoSpaceDE w:val="0"/>
        <w:autoSpaceDN w:val="0"/>
        <w:adjustRightInd w:val="0"/>
        <w:ind w:firstLine="709"/>
        <w:contextualSpacing/>
        <w:jc w:val="both"/>
      </w:pPr>
      <w:r w:rsidRPr="007F4241">
        <w:t xml:space="preserve">дата выдачи дата окончания срока действия - ____________________________________ </w:t>
      </w:r>
    </w:p>
    <w:p w:rsidR="002B2366" w:rsidRDefault="002B2366" w:rsidP="002B2366">
      <w:pPr>
        <w:autoSpaceDE w:val="0"/>
        <w:autoSpaceDN w:val="0"/>
        <w:adjustRightInd w:val="0"/>
        <w:ind w:firstLine="567"/>
        <w:contextualSpacing/>
        <w:jc w:val="both"/>
      </w:pPr>
    </w:p>
    <w:p w:rsidR="002B2366" w:rsidRDefault="002B2366" w:rsidP="002B2366">
      <w:pPr>
        <w:autoSpaceDE w:val="0"/>
        <w:autoSpaceDN w:val="0"/>
        <w:adjustRightInd w:val="0"/>
        <w:ind w:firstLine="567"/>
        <w:contextualSpacing/>
        <w:jc w:val="both"/>
      </w:pPr>
      <w:r w:rsidRPr="0010573F">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2B2366" w:rsidRPr="007F4241" w:rsidRDefault="002B2366" w:rsidP="002B2366">
      <w:pPr>
        <w:autoSpaceDE w:val="0"/>
        <w:autoSpaceDN w:val="0"/>
        <w:adjustRightInd w:val="0"/>
        <w:ind w:firstLine="709"/>
        <w:contextualSpacing/>
        <w:jc w:val="both"/>
      </w:pPr>
    </w:p>
    <w:p w:rsidR="002B2366" w:rsidRPr="007F4241" w:rsidRDefault="002B2366" w:rsidP="002B2366">
      <w:pPr>
        <w:autoSpaceDE w:val="0"/>
        <w:autoSpaceDN w:val="0"/>
        <w:adjustRightInd w:val="0"/>
        <w:ind w:firstLine="709"/>
        <w:contextualSpacing/>
        <w:jc w:val="both"/>
      </w:pPr>
      <w:r w:rsidRPr="007F4241">
        <w:t>СНИЛС ___________________________________________________________________</w:t>
      </w:r>
    </w:p>
    <w:p w:rsidR="002B2366" w:rsidRPr="007F4241" w:rsidRDefault="002B2366" w:rsidP="002B2366">
      <w:pPr>
        <w:autoSpaceDE w:val="0"/>
        <w:autoSpaceDN w:val="0"/>
        <w:adjustRightInd w:val="0"/>
        <w:ind w:firstLine="709"/>
        <w:contextualSpacing/>
        <w:jc w:val="both"/>
      </w:pPr>
      <w:r w:rsidRPr="007F4241">
        <w:t>(отметьте только один вариант)</w:t>
      </w:r>
    </w:p>
    <w:p w:rsidR="002B2366" w:rsidRPr="007F4241" w:rsidRDefault="002B2366" w:rsidP="002B2366">
      <w:pPr>
        <w:autoSpaceDE w:val="0"/>
        <w:autoSpaceDN w:val="0"/>
        <w:adjustRightInd w:val="0"/>
        <w:ind w:firstLine="709"/>
        <w:contextualSpacing/>
        <w:jc w:val="both"/>
      </w:pPr>
    </w:p>
    <w:tbl>
      <w:tblPr>
        <w:tblStyle w:val="3"/>
        <w:tblW w:w="0" w:type="auto"/>
        <w:tblInd w:w="1519" w:type="dxa"/>
        <w:tblLook w:val="04A0" w:firstRow="1" w:lastRow="0" w:firstColumn="1" w:lastColumn="0" w:noHBand="0" w:noVBand="1"/>
      </w:tblPr>
      <w:tblGrid>
        <w:gridCol w:w="461"/>
        <w:gridCol w:w="1239"/>
        <w:gridCol w:w="462"/>
        <w:gridCol w:w="1238"/>
      </w:tblGrid>
      <w:tr w:rsidR="002B2366" w:rsidRPr="007F4241" w:rsidTr="004C76B7">
        <w:trPr>
          <w:trHeight w:val="489"/>
        </w:trPr>
        <w:tc>
          <w:tcPr>
            <w:tcW w:w="461" w:type="dxa"/>
            <w:tcBorders>
              <w:right w:val="single" w:sz="4" w:space="0" w:color="auto"/>
            </w:tcBorders>
          </w:tcPr>
          <w:p w:rsidR="002B2366" w:rsidRPr="007F4241" w:rsidRDefault="002B2366" w:rsidP="004C76B7">
            <w:pPr>
              <w:autoSpaceDN w:val="0"/>
              <w:adjustRightInd w:val="0"/>
              <w:contextualSpacing/>
              <w:jc w:val="both"/>
            </w:pPr>
          </w:p>
        </w:tc>
        <w:tc>
          <w:tcPr>
            <w:tcW w:w="1239" w:type="dxa"/>
            <w:tcBorders>
              <w:top w:val="nil"/>
              <w:left w:val="single" w:sz="4" w:space="0" w:color="auto"/>
              <w:bottom w:val="nil"/>
              <w:right w:val="single" w:sz="4" w:space="0" w:color="auto"/>
            </w:tcBorders>
            <w:vAlign w:val="center"/>
          </w:tcPr>
          <w:p w:rsidR="002B2366" w:rsidRPr="007F4241" w:rsidRDefault="002B2366" w:rsidP="004C76B7">
            <w:pPr>
              <w:autoSpaceDN w:val="0"/>
              <w:adjustRightInd w:val="0"/>
              <w:contextualSpacing/>
              <w:jc w:val="center"/>
            </w:pPr>
            <w:r w:rsidRPr="007F4241">
              <w:t>ДА</w:t>
            </w:r>
          </w:p>
        </w:tc>
        <w:tc>
          <w:tcPr>
            <w:tcW w:w="462" w:type="dxa"/>
            <w:tcBorders>
              <w:left w:val="single" w:sz="4" w:space="0" w:color="auto"/>
              <w:right w:val="single" w:sz="4" w:space="0" w:color="auto"/>
            </w:tcBorders>
            <w:vAlign w:val="center"/>
          </w:tcPr>
          <w:p w:rsidR="002B2366" w:rsidRPr="007F4241" w:rsidRDefault="002B2366" w:rsidP="004C76B7">
            <w:pPr>
              <w:autoSpaceDN w:val="0"/>
              <w:adjustRightInd w:val="0"/>
              <w:contextualSpacing/>
              <w:jc w:val="center"/>
            </w:pPr>
          </w:p>
        </w:tc>
        <w:tc>
          <w:tcPr>
            <w:tcW w:w="1238" w:type="dxa"/>
            <w:tcBorders>
              <w:top w:val="nil"/>
              <w:left w:val="single" w:sz="4" w:space="0" w:color="auto"/>
              <w:bottom w:val="nil"/>
              <w:right w:val="nil"/>
            </w:tcBorders>
            <w:vAlign w:val="center"/>
          </w:tcPr>
          <w:p w:rsidR="002B2366" w:rsidRPr="007F4241" w:rsidRDefault="002B2366" w:rsidP="004C76B7">
            <w:pPr>
              <w:autoSpaceDN w:val="0"/>
              <w:adjustRightInd w:val="0"/>
              <w:contextualSpacing/>
              <w:jc w:val="center"/>
            </w:pPr>
            <w:r w:rsidRPr="007F4241">
              <w:t>НЕТ</w:t>
            </w:r>
          </w:p>
        </w:tc>
      </w:tr>
    </w:tbl>
    <w:p w:rsidR="002B2366" w:rsidRPr="007F4241" w:rsidRDefault="002B2366" w:rsidP="002B2366">
      <w:pPr>
        <w:ind w:firstLine="709"/>
        <w:jc w:val="both"/>
      </w:pPr>
    </w:p>
    <w:p w:rsidR="002B2366" w:rsidRDefault="002B2366" w:rsidP="002B2366">
      <w:pPr>
        <w:autoSpaceDE w:val="0"/>
        <w:autoSpaceDN w:val="0"/>
        <w:adjustRightInd w:val="0"/>
        <w:ind w:firstLine="567"/>
        <w:contextualSpacing/>
        <w:jc w:val="both"/>
      </w:pPr>
    </w:p>
    <w:p w:rsidR="002B2366" w:rsidRDefault="002B2366" w:rsidP="002B2366">
      <w:pPr>
        <w:autoSpaceDE w:val="0"/>
        <w:autoSpaceDN w:val="0"/>
        <w:adjustRightInd w:val="0"/>
        <w:ind w:firstLine="567"/>
        <w:contextualSpacing/>
        <w:jc w:val="both"/>
      </w:pPr>
    </w:p>
    <w:p w:rsidR="002B2366" w:rsidRPr="0010573F" w:rsidRDefault="002B2366" w:rsidP="002B2366">
      <w:pPr>
        <w:autoSpaceDE w:val="0"/>
        <w:autoSpaceDN w:val="0"/>
        <w:adjustRightInd w:val="0"/>
        <w:ind w:firstLine="567"/>
        <w:contextualSpacing/>
        <w:jc w:val="both"/>
      </w:pPr>
    </w:p>
    <w:p w:rsidR="002B2366" w:rsidRPr="0010573F" w:rsidRDefault="002B2366" w:rsidP="002B2366">
      <w:pPr>
        <w:ind w:firstLine="708"/>
        <w:jc w:val="both"/>
      </w:pPr>
      <w:r w:rsidRPr="0010573F">
        <w:t>Заявитель:</w:t>
      </w:r>
    </w:p>
    <w:tbl>
      <w:tblPr>
        <w:tblW w:w="0" w:type="auto"/>
        <w:tblLook w:val="04A0" w:firstRow="1" w:lastRow="0" w:firstColumn="1" w:lastColumn="0" w:noHBand="0" w:noVBand="1"/>
      </w:tblPr>
      <w:tblGrid>
        <w:gridCol w:w="3478"/>
        <w:gridCol w:w="408"/>
        <w:gridCol w:w="2425"/>
        <w:gridCol w:w="538"/>
        <w:gridCol w:w="3056"/>
      </w:tblGrid>
      <w:tr w:rsidR="002B2366" w:rsidRPr="002379D4" w:rsidTr="004C76B7">
        <w:tc>
          <w:tcPr>
            <w:tcW w:w="3509" w:type="dxa"/>
            <w:tcBorders>
              <w:bottom w:val="single" w:sz="4" w:space="0" w:color="auto"/>
            </w:tcBorders>
            <w:shd w:val="clear" w:color="auto" w:fill="auto"/>
          </w:tcPr>
          <w:p w:rsidR="002B2366" w:rsidRPr="002379D4" w:rsidRDefault="002B2366" w:rsidP="004C76B7">
            <w:pPr>
              <w:jc w:val="both"/>
              <w:rPr>
                <w:sz w:val="28"/>
                <w:szCs w:val="28"/>
              </w:rPr>
            </w:pPr>
          </w:p>
        </w:tc>
        <w:tc>
          <w:tcPr>
            <w:tcW w:w="411" w:type="dxa"/>
            <w:shd w:val="clear" w:color="auto" w:fill="auto"/>
          </w:tcPr>
          <w:p w:rsidR="002B2366" w:rsidRPr="002379D4" w:rsidRDefault="002B2366" w:rsidP="004C76B7">
            <w:pPr>
              <w:jc w:val="both"/>
              <w:rPr>
                <w:sz w:val="28"/>
                <w:szCs w:val="28"/>
              </w:rPr>
            </w:pPr>
          </w:p>
        </w:tc>
        <w:tc>
          <w:tcPr>
            <w:tcW w:w="2448" w:type="dxa"/>
            <w:tcBorders>
              <w:bottom w:val="single" w:sz="4" w:space="0" w:color="auto"/>
            </w:tcBorders>
            <w:shd w:val="clear" w:color="auto" w:fill="auto"/>
          </w:tcPr>
          <w:p w:rsidR="002B2366" w:rsidRPr="002379D4" w:rsidRDefault="002B2366" w:rsidP="004C76B7">
            <w:pPr>
              <w:jc w:val="both"/>
              <w:rPr>
                <w:sz w:val="28"/>
                <w:szCs w:val="28"/>
              </w:rPr>
            </w:pPr>
          </w:p>
        </w:tc>
        <w:tc>
          <w:tcPr>
            <w:tcW w:w="543" w:type="dxa"/>
            <w:shd w:val="clear" w:color="auto" w:fill="auto"/>
          </w:tcPr>
          <w:p w:rsidR="002B2366" w:rsidRPr="002379D4" w:rsidRDefault="002B2366" w:rsidP="004C76B7">
            <w:pPr>
              <w:jc w:val="both"/>
              <w:rPr>
                <w:sz w:val="28"/>
                <w:szCs w:val="28"/>
              </w:rPr>
            </w:pPr>
          </w:p>
        </w:tc>
        <w:tc>
          <w:tcPr>
            <w:tcW w:w="3086" w:type="dxa"/>
            <w:tcBorders>
              <w:bottom w:val="single" w:sz="4" w:space="0" w:color="auto"/>
            </w:tcBorders>
            <w:shd w:val="clear" w:color="auto" w:fill="auto"/>
          </w:tcPr>
          <w:p w:rsidR="002B2366" w:rsidRPr="002379D4" w:rsidRDefault="002B2366" w:rsidP="004C76B7">
            <w:pPr>
              <w:jc w:val="both"/>
              <w:rPr>
                <w:sz w:val="28"/>
                <w:szCs w:val="28"/>
              </w:rPr>
            </w:pPr>
          </w:p>
        </w:tc>
      </w:tr>
      <w:tr w:rsidR="002B2366" w:rsidRPr="002379D4" w:rsidTr="004C76B7">
        <w:tc>
          <w:tcPr>
            <w:tcW w:w="3509" w:type="dxa"/>
            <w:tcBorders>
              <w:top w:val="single" w:sz="4" w:space="0" w:color="auto"/>
            </w:tcBorders>
            <w:shd w:val="clear" w:color="auto" w:fill="auto"/>
          </w:tcPr>
          <w:p w:rsidR="002B2366" w:rsidRDefault="002B2366" w:rsidP="004C76B7">
            <w:pPr>
              <w:jc w:val="center"/>
              <w:rPr>
                <w:sz w:val="20"/>
                <w:szCs w:val="20"/>
              </w:rPr>
            </w:pPr>
            <w:r w:rsidRPr="00A27C23">
              <w:rPr>
                <w:sz w:val="20"/>
                <w:szCs w:val="20"/>
              </w:rPr>
              <w:t>(наименование должности руководителя для юридического лица)</w:t>
            </w:r>
          </w:p>
          <w:p w:rsidR="002B2366" w:rsidRPr="00A27C23" w:rsidRDefault="002B2366" w:rsidP="004C76B7">
            <w:pPr>
              <w:jc w:val="center"/>
              <w:rPr>
                <w:sz w:val="20"/>
                <w:szCs w:val="20"/>
              </w:rPr>
            </w:pPr>
          </w:p>
        </w:tc>
        <w:tc>
          <w:tcPr>
            <w:tcW w:w="411" w:type="dxa"/>
            <w:shd w:val="clear" w:color="auto" w:fill="auto"/>
          </w:tcPr>
          <w:p w:rsidR="002B2366" w:rsidRPr="00A27C23" w:rsidRDefault="002B2366" w:rsidP="004C76B7">
            <w:pPr>
              <w:jc w:val="center"/>
              <w:rPr>
                <w:sz w:val="20"/>
                <w:szCs w:val="20"/>
              </w:rPr>
            </w:pPr>
          </w:p>
        </w:tc>
        <w:tc>
          <w:tcPr>
            <w:tcW w:w="2448" w:type="dxa"/>
            <w:tcBorders>
              <w:top w:val="single" w:sz="4" w:space="0" w:color="auto"/>
            </w:tcBorders>
            <w:shd w:val="clear" w:color="auto" w:fill="auto"/>
          </w:tcPr>
          <w:p w:rsidR="002B2366" w:rsidRPr="00A27C23" w:rsidRDefault="002B2366" w:rsidP="004C76B7">
            <w:pPr>
              <w:jc w:val="center"/>
              <w:rPr>
                <w:sz w:val="20"/>
                <w:szCs w:val="20"/>
              </w:rPr>
            </w:pPr>
            <w:r w:rsidRPr="00A27C23">
              <w:rPr>
                <w:sz w:val="20"/>
                <w:szCs w:val="20"/>
              </w:rPr>
              <w:t>(личная подпись)</w:t>
            </w:r>
          </w:p>
        </w:tc>
        <w:tc>
          <w:tcPr>
            <w:tcW w:w="543" w:type="dxa"/>
            <w:shd w:val="clear" w:color="auto" w:fill="auto"/>
          </w:tcPr>
          <w:p w:rsidR="002B2366" w:rsidRPr="00A27C23" w:rsidRDefault="002B2366" w:rsidP="004C76B7">
            <w:pPr>
              <w:jc w:val="center"/>
              <w:rPr>
                <w:sz w:val="20"/>
                <w:szCs w:val="20"/>
              </w:rPr>
            </w:pPr>
          </w:p>
        </w:tc>
        <w:tc>
          <w:tcPr>
            <w:tcW w:w="3086" w:type="dxa"/>
            <w:tcBorders>
              <w:top w:val="single" w:sz="4" w:space="0" w:color="auto"/>
            </w:tcBorders>
            <w:shd w:val="clear" w:color="auto" w:fill="auto"/>
          </w:tcPr>
          <w:p w:rsidR="002B2366" w:rsidRPr="00A27C23" w:rsidRDefault="002B2366" w:rsidP="004C76B7">
            <w:pPr>
              <w:jc w:val="center"/>
              <w:rPr>
                <w:sz w:val="20"/>
                <w:szCs w:val="20"/>
              </w:rPr>
            </w:pPr>
            <w:r w:rsidRPr="00A27C23">
              <w:rPr>
                <w:sz w:val="20"/>
                <w:szCs w:val="20"/>
              </w:rPr>
              <w:t>(фамилия и инициалы)</w:t>
            </w:r>
          </w:p>
        </w:tc>
      </w:tr>
    </w:tbl>
    <w:p w:rsidR="002B2366" w:rsidRPr="002379D4" w:rsidRDefault="002B2366" w:rsidP="002B2366">
      <w:pPr>
        <w:jc w:val="both"/>
        <w:rPr>
          <w:sz w:val="28"/>
          <w:szCs w:val="28"/>
        </w:rPr>
      </w:pPr>
      <w:r w:rsidRPr="002379D4">
        <w:rPr>
          <w:sz w:val="28"/>
          <w:szCs w:val="28"/>
        </w:rPr>
        <w:t xml:space="preserve">          М.П. </w:t>
      </w:r>
    </w:p>
    <w:p w:rsidR="002B2366" w:rsidRDefault="002B2366" w:rsidP="002B2366">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2B2366" w:rsidRDefault="002B2366" w:rsidP="002B2366">
      <w:pPr>
        <w:jc w:val="both"/>
        <w:rPr>
          <w:sz w:val="28"/>
          <w:szCs w:val="28"/>
        </w:rPr>
      </w:pPr>
    </w:p>
    <w:p w:rsidR="002B2366" w:rsidRPr="0010573F" w:rsidRDefault="002B2366" w:rsidP="002B2366">
      <w:pPr>
        <w:jc w:val="both"/>
      </w:pPr>
      <w:r w:rsidRPr="0010573F">
        <w:t>Должностное лицо,</w:t>
      </w:r>
    </w:p>
    <w:p w:rsidR="002B2366" w:rsidRPr="0010573F" w:rsidRDefault="002B2366" w:rsidP="002B2366">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2B2366" w:rsidRPr="002379D4" w:rsidRDefault="002B2366" w:rsidP="002B2366">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2B2366" w:rsidRDefault="002B2366" w:rsidP="002B2366">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2B2366" w:rsidRDefault="002B2366" w:rsidP="002B2366">
      <w:pPr>
        <w:autoSpaceDE w:val="0"/>
        <w:autoSpaceDN w:val="0"/>
        <w:adjustRightInd w:val="0"/>
        <w:contextualSpacing/>
        <w:jc w:val="both"/>
        <w:rPr>
          <w:sz w:val="20"/>
          <w:szCs w:val="20"/>
        </w:rPr>
      </w:pPr>
    </w:p>
    <w:p w:rsidR="002B2366" w:rsidRDefault="002B2366" w:rsidP="002B2366">
      <w:pPr>
        <w:autoSpaceDE w:val="0"/>
        <w:autoSpaceDN w:val="0"/>
        <w:adjustRightInd w:val="0"/>
        <w:contextualSpacing/>
        <w:jc w:val="both"/>
        <w:rPr>
          <w:sz w:val="20"/>
          <w:szCs w:val="20"/>
        </w:rPr>
      </w:pPr>
    </w:p>
    <w:p w:rsidR="002B2366" w:rsidRDefault="002B2366" w:rsidP="002B2366">
      <w:pPr>
        <w:autoSpaceDE w:val="0"/>
        <w:autoSpaceDN w:val="0"/>
        <w:adjustRightInd w:val="0"/>
        <w:contextualSpacing/>
        <w:jc w:val="both"/>
        <w:rPr>
          <w:sz w:val="20"/>
          <w:szCs w:val="20"/>
        </w:rPr>
        <w:sectPr w:rsidR="002B2366" w:rsidSect="004C76B7">
          <w:pgSz w:w="12240" w:h="15840" w:code="1"/>
          <w:pgMar w:top="1134" w:right="850" w:bottom="1134" w:left="1701" w:header="284" w:footer="567" w:gutter="0"/>
          <w:pgNumType w:start="29"/>
          <w:cols w:space="720"/>
          <w:noEndnote/>
          <w:titlePg/>
          <w:docGrid w:linePitch="326"/>
        </w:sectPr>
      </w:pPr>
    </w:p>
    <w:p w:rsidR="002B2366" w:rsidRPr="007F4241" w:rsidRDefault="002B2366" w:rsidP="002B2366">
      <w:pPr>
        <w:ind w:left="5529"/>
        <w:rPr>
          <w:sz w:val="28"/>
        </w:rPr>
      </w:pPr>
      <w:r w:rsidRPr="007F4241">
        <w:rPr>
          <w:rStyle w:val="a6"/>
          <w:b w:val="0"/>
          <w:color w:val="000000"/>
          <w:sz w:val="28"/>
        </w:rPr>
        <w:t>Приложение № 2</w:t>
      </w:r>
      <w:r w:rsidRPr="007F4241">
        <w:rPr>
          <w:rStyle w:val="a6"/>
          <w:b w:val="0"/>
          <w:color w:val="000000"/>
          <w:sz w:val="28"/>
        </w:rPr>
        <w:br/>
        <w:t>к</w:t>
      </w:r>
      <w:r w:rsidRPr="007F4241">
        <w:rPr>
          <w:rStyle w:val="a6"/>
          <w:color w:val="000000"/>
          <w:sz w:val="28"/>
        </w:rPr>
        <w:t xml:space="preserve"> </w:t>
      </w:r>
      <w:r w:rsidRPr="007F4241">
        <w:rPr>
          <w:rStyle w:val="a4"/>
          <w:color w:val="000000"/>
          <w:sz w:val="28"/>
        </w:rPr>
        <w:t>Административному регламенту</w:t>
      </w:r>
      <w:r w:rsidRPr="007F4241">
        <w:rPr>
          <w:rStyle w:val="a6"/>
          <w:color w:val="000000"/>
          <w:sz w:val="28"/>
        </w:rPr>
        <w:br/>
      </w:r>
    </w:p>
    <w:p w:rsidR="002B2366" w:rsidRDefault="002B2366" w:rsidP="002B2366"/>
    <w:p w:rsidR="002B2366" w:rsidRPr="007F4241" w:rsidRDefault="002B2366" w:rsidP="002B2366">
      <w:pPr>
        <w:pStyle w:val="1"/>
        <w:rPr>
          <w:rFonts w:ascii="Times New Roman" w:hAnsi="Times New Roman" w:cs="Times New Roman"/>
          <w:b w:val="0"/>
          <w:sz w:val="28"/>
        </w:rPr>
      </w:pPr>
      <w:r w:rsidRPr="007F4241">
        <w:rPr>
          <w:rFonts w:ascii="Times New Roman" w:hAnsi="Times New Roman" w:cs="Times New Roman"/>
          <w:b w:val="0"/>
          <w:sz w:val="28"/>
        </w:rPr>
        <w:t>Перечень</w:t>
      </w:r>
      <w:r w:rsidRPr="007F4241">
        <w:rPr>
          <w:rFonts w:ascii="Times New Roman" w:hAnsi="Times New Roman" w:cs="Times New Roman"/>
          <w:b w:val="0"/>
          <w:sz w:val="28"/>
        </w:rPr>
        <w:br/>
        <w:t>признаков заявителя, представителя заявителя</w:t>
      </w:r>
    </w:p>
    <w:p w:rsidR="002B2366" w:rsidRPr="007F4241" w:rsidRDefault="002B2366" w:rsidP="002B2366">
      <w:pPr>
        <w:rPr>
          <w:sz w:val="28"/>
        </w:rPr>
      </w:pPr>
    </w:p>
    <w:tbl>
      <w:tblPr>
        <w:tblW w:w="0" w:type="auto"/>
        <w:tblInd w:w="-318" w:type="dxa"/>
        <w:tblLayout w:type="fixed"/>
        <w:tblLook w:val="0000" w:firstRow="0" w:lastRow="0" w:firstColumn="0" w:lastColumn="0" w:noHBand="0" w:noVBand="0"/>
      </w:tblPr>
      <w:tblGrid>
        <w:gridCol w:w="2946"/>
        <w:gridCol w:w="7545"/>
      </w:tblGrid>
      <w:tr w:rsidR="002B2366" w:rsidRPr="007F4241" w:rsidTr="004C76B7">
        <w:tc>
          <w:tcPr>
            <w:tcW w:w="2946" w:type="dxa"/>
            <w:tcBorders>
              <w:top w:val="single" w:sz="4" w:space="0" w:color="000000"/>
              <w:left w:val="single" w:sz="4" w:space="0" w:color="000000"/>
              <w:bottom w:val="single" w:sz="4" w:space="0" w:color="000000"/>
            </w:tcBorders>
            <w:shd w:val="clear" w:color="auto" w:fill="auto"/>
          </w:tcPr>
          <w:p w:rsidR="002B2366" w:rsidRPr="007F4241" w:rsidRDefault="002B2366" w:rsidP="004C76B7">
            <w:pPr>
              <w:pStyle w:val="a7"/>
              <w:jc w:val="center"/>
              <w:rPr>
                <w:rFonts w:ascii="Times New Roman" w:hAnsi="Times New Roman" w:cs="Times New Roman"/>
                <w:sz w:val="28"/>
              </w:rPr>
            </w:pPr>
            <w:r w:rsidRPr="007F4241">
              <w:rPr>
                <w:rFonts w:ascii="Times New Roman" w:hAnsi="Times New Roman" w:cs="Times New Roman"/>
                <w:sz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2B2366" w:rsidRPr="007F4241" w:rsidRDefault="002B2366" w:rsidP="004C76B7">
            <w:pPr>
              <w:pStyle w:val="a7"/>
              <w:jc w:val="center"/>
              <w:rPr>
                <w:rFonts w:ascii="Times New Roman" w:hAnsi="Times New Roman" w:cs="Times New Roman"/>
                <w:sz w:val="28"/>
              </w:rPr>
            </w:pPr>
            <w:r w:rsidRPr="007F4241">
              <w:rPr>
                <w:rFonts w:ascii="Times New Roman" w:hAnsi="Times New Roman" w:cs="Times New Roman"/>
                <w:sz w:val="28"/>
              </w:rPr>
              <w:t>Значения признака заявителя, представителя заявителя</w:t>
            </w:r>
          </w:p>
        </w:tc>
      </w:tr>
      <w:tr w:rsidR="002B2366" w:rsidRPr="007F4241" w:rsidTr="004C76B7">
        <w:tc>
          <w:tcPr>
            <w:tcW w:w="2946" w:type="dxa"/>
            <w:tcBorders>
              <w:top w:val="single" w:sz="4" w:space="0" w:color="000000"/>
              <w:left w:val="single" w:sz="4" w:space="0" w:color="000000"/>
              <w:bottom w:val="single" w:sz="4" w:space="0" w:color="000000"/>
            </w:tcBorders>
            <w:shd w:val="clear" w:color="auto" w:fill="auto"/>
          </w:tcPr>
          <w:p w:rsidR="002B2366" w:rsidRPr="007F4241" w:rsidRDefault="002B2366" w:rsidP="004C76B7">
            <w:pPr>
              <w:pStyle w:val="a8"/>
              <w:rPr>
                <w:rFonts w:ascii="Times New Roman" w:hAnsi="Times New Roman" w:cs="Times New Roman"/>
                <w:sz w:val="28"/>
              </w:rPr>
            </w:pPr>
            <w:r w:rsidRPr="007F4241">
              <w:rPr>
                <w:rFonts w:ascii="Times New Roman" w:hAnsi="Times New Roman" w:cs="Times New Roman"/>
                <w:sz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2B2366" w:rsidRPr="007F4241" w:rsidRDefault="002B2366" w:rsidP="004C76B7">
            <w:pPr>
              <w:pStyle w:val="a8"/>
              <w:rPr>
                <w:rFonts w:ascii="Times New Roman" w:hAnsi="Times New Roman" w:cs="Times New Roman"/>
                <w:sz w:val="28"/>
              </w:rPr>
            </w:pPr>
            <w:r w:rsidRPr="007F4241">
              <w:rPr>
                <w:rFonts w:ascii="Times New Roman" w:hAnsi="Times New Roman" w:cs="Times New Roman"/>
                <w:sz w:val="28"/>
              </w:rPr>
              <w:t xml:space="preserve">физические или юридические лица, обратившиеся за предоставлением муниципальной услуги </w:t>
            </w:r>
          </w:p>
        </w:tc>
      </w:tr>
      <w:tr w:rsidR="002B2366" w:rsidRPr="007F4241" w:rsidTr="004C76B7">
        <w:tc>
          <w:tcPr>
            <w:tcW w:w="2946" w:type="dxa"/>
            <w:tcBorders>
              <w:top w:val="single" w:sz="4" w:space="0" w:color="000000"/>
              <w:left w:val="single" w:sz="4" w:space="0" w:color="000000"/>
              <w:bottom w:val="single" w:sz="4" w:space="0" w:color="000000"/>
            </w:tcBorders>
            <w:shd w:val="clear" w:color="auto" w:fill="auto"/>
          </w:tcPr>
          <w:p w:rsidR="002B2366" w:rsidRPr="007F4241" w:rsidRDefault="002B2366" w:rsidP="004C76B7">
            <w:pPr>
              <w:pStyle w:val="a8"/>
              <w:rPr>
                <w:rFonts w:ascii="Times New Roman" w:hAnsi="Times New Roman" w:cs="Times New Roman"/>
                <w:sz w:val="28"/>
              </w:rPr>
            </w:pPr>
            <w:r w:rsidRPr="007F4241">
              <w:rPr>
                <w:rFonts w:ascii="Times New Roman" w:hAnsi="Times New Roman" w:cs="Times New Roman"/>
                <w:sz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2B2366" w:rsidRPr="007F4241" w:rsidRDefault="002B2366" w:rsidP="004C76B7">
            <w:pPr>
              <w:pStyle w:val="a8"/>
              <w:rPr>
                <w:rFonts w:ascii="Times New Roman" w:hAnsi="Times New Roman" w:cs="Times New Roman"/>
                <w:sz w:val="28"/>
              </w:rPr>
            </w:pPr>
            <w:r w:rsidRPr="007F4241">
              <w:rPr>
                <w:rFonts w:ascii="Times New Roman" w:hAnsi="Times New Roman" w:cs="Times New Roman"/>
                <w:sz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2B2366" w:rsidRPr="00A27C23" w:rsidRDefault="002B2366" w:rsidP="002B2366">
      <w:pPr>
        <w:autoSpaceDE w:val="0"/>
        <w:autoSpaceDN w:val="0"/>
        <w:adjustRightInd w:val="0"/>
        <w:contextualSpacing/>
        <w:jc w:val="both"/>
        <w:rPr>
          <w:sz w:val="20"/>
          <w:szCs w:val="20"/>
        </w:rPr>
      </w:pPr>
    </w:p>
    <w:p w:rsidR="00641891" w:rsidRDefault="00641891"/>
    <w:sectPr w:rsidR="00641891" w:rsidSect="004C76B7">
      <w:pgSz w:w="12240" w:h="15840" w:code="1"/>
      <w:pgMar w:top="1134" w:right="850" w:bottom="1134" w:left="1701" w:header="284" w:footer="567" w:gutter="0"/>
      <w:pgNumType w:start="2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56" w:rsidRDefault="00B26456">
      <w:r>
        <w:separator/>
      </w:r>
    </w:p>
  </w:endnote>
  <w:endnote w:type="continuationSeparator" w:id="0">
    <w:p w:rsidR="00B26456" w:rsidRDefault="00B2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56" w:rsidRDefault="00B26456">
      <w:r>
        <w:separator/>
      </w:r>
    </w:p>
  </w:footnote>
  <w:footnote w:type="continuationSeparator" w:id="0">
    <w:p w:rsidR="00B26456" w:rsidRDefault="00B26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72"/>
    <w:rsid w:val="002B2366"/>
    <w:rsid w:val="004C76B7"/>
    <w:rsid w:val="004D6672"/>
    <w:rsid w:val="005105D0"/>
    <w:rsid w:val="00641891"/>
    <w:rsid w:val="00672230"/>
    <w:rsid w:val="00864C48"/>
    <w:rsid w:val="008B2CD2"/>
    <w:rsid w:val="00B26456"/>
    <w:rsid w:val="00B57712"/>
    <w:rsid w:val="00E53117"/>
    <w:rsid w:val="00E57197"/>
    <w:rsid w:val="00F90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2366"/>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2366"/>
    <w:rPr>
      <w:rFonts w:ascii="Times New Roman CYR" w:eastAsia="Times New Roman" w:hAnsi="Times New Roman CYR" w:cs="Times New Roman CYR"/>
      <w:b/>
      <w:bCs/>
      <w:color w:val="26282F"/>
      <w:sz w:val="24"/>
      <w:szCs w:val="24"/>
      <w:lang w:eastAsia="ru-RU"/>
    </w:rPr>
  </w:style>
  <w:style w:type="paragraph" w:customStyle="1" w:styleId="ConsPlusNormal">
    <w:name w:val="ConsPlusNormal"/>
    <w:uiPriority w:val="99"/>
    <w:rsid w:val="002B23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23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236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2B2366"/>
    <w:pPr>
      <w:ind w:left="720"/>
      <w:contextualSpacing/>
    </w:pPr>
  </w:style>
  <w:style w:type="character" w:customStyle="1" w:styleId="a4">
    <w:name w:val="Гипертекстовая ссылка"/>
    <w:basedOn w:val="a0"/>
    <w:uiPriority w:val="99"/>
    <w:rsid w:val="002B2366"/>
    <w:rPr>
      <w:color w:val="106BBE"/>
    </w:rPr>
  </w:style>
  <w:style w:type="paragraph" w:styleId="a5">
    <w:name w:val="Normal (Web)"/>
    <w:basedOn w:val="a"/>
    <w:uiPriority w:val="99"/>
    <w:semiHidden/>
    <w:unhideWhenUsed/>
    <w:rsid w:val="002B2366"/>
    <w:pPr>
      <w:spacing w:before="100" w:beforeAutospacing="1" w:after="100" w:afterAutospacing="1"/>
    </w:pPr>
  </w:style>
  <w:style w:type="paragraph" w:customStyle="1" w:styleId="formattext">
    <w:name w:val="formattext"/>
    <w:basedOn w:val="a"/>
    <w:rsid w:val="002B2366"/>
    <w:pPr>
      <w:spacing w:before="100" w:beforeAutospacing="1" w:after="100" w:afterAutospacing="1"/>
    </w:pPr>
  </w:style>
  <w:style w:type="character" w:customStyle="1" w:styleId="a6">
    <w:name w:val="Цветовое выделение"/>
    <w:rsid w:val="002B2366"/>
    <w:rPr>
      <w:b/>
      <w:bCs/>
      <w:color w:val="26282F"/>
    </w:rPr>
  </w:style>
  <w:style w:type="paragraph" w:customStyle="1" w:styleId="a7">
    <w:name w:val="Нормальный (таблица)"/>
    <w:basedOn w:val="a"/>
    <w:next w:val="a"/>
    <w:uiPriority w:val="99"/>
    <w:rsid w:val="002B2366"/>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2B2366"/>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2B2366"/>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2B2366"/>
    <w:rPr>
      <w:rFonts w:ascii="Times New Roman" w:eastAsia="Times New Roman" w:hAnsi="Times New Roman" w:cs="Times New Roman"/>
      <w:sz w:val="28"/>
      <w:szCs w:val="28"/>
      <w:lang w:eastAsia="ru-RU"/>
    </w:rPr>
  </w:style>
  <w:style w:type="table" w:styleId="a9">
    <w:name w:val="Table Grid"/>
    <w:basedOn w:val="a1"/>
    <w:uiPriority w:val="59"/>
    <w:rsid w:val="002B2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2B2366"/>
    <w:rPr>
      <w:color w:val="0563C1" w:themeColor="hyperlink"/>
      <w:u w:val="single"/>
    </w:rPr>
  </w:style>
  <w:style w:type="table" w:customStyle="1" w:styleId="11">
    <w:name w:val="Сетка таблицы1"/>
    <w:basedOn w:val="a1"/>
    <w:next w:val="a9"/>
    <w:uiPriority w:val="59"/>
    <w:rsid w:val="002B2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2B2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2B2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B2366"/>
    <w:pPr>
      <w:tabs>
        <w:tab w:val="center" w:pos="4677"/>
        <w:tab w:val="right" w:pos="9355"/>
      </w:tabs>
    </w:pPr>
  </w:style>
  <w:style w:type="character" w:customStyle="1" w:styleId="ac">
    <w:name w:val="Верхний колонтитул Знак"/>
    <w:basedOn w:val="a0"/>
    <w:link w:val="ab"/>
    <w:uiPriority w:val="99"/>
    <w:rsid w:val="002B236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B2366"/>
    <w:pPr>
      <w:tabs>
        <w:tab w:val="center" w:pos="4677"/>
        <w:tab w:val="right" w:pos="9355"/>
      </w:tabs>
    </w:pPr>
  </w:style>
  <w:style w:type="character" w:customStyle="1" w:styleId="ae">
    <w:name w:val="Нижний колонтитул Знак"/>
    <w:basedOn w:val="a0"/>
    <w:link w:val="ad"/>
    <w:uiPriority w:val="99"/>
    <w:rsid w:val="002B236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2366"/>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2366"/>
    <w:rPr>
      <w:rFonts w:ascii="Times New Roman CYR" w:eastAsia="Times New Roman" w:hAnsi="Times New Roman CYR" w:cs="Times New Roman CYR"/>
      <w:b/>
      <w:bCs/>
      <w:color w:val="26282F"/>
      <w:sz w:val="24"/>
      <w:szCs w:val="24"/>
      <w:lang w:eastAsia="ru-RU"/>
    </w:rPr>
  </w:style>
  <w:style w:type="paragraph" w:customStyle="1" w:styleId="ConsPlusNormal">
    <w:name w:val="ConsPlusNormal"/>
    <w:uiPriority w:val="99"/>
    <w:rsid w:val="002B23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23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236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2B2366"/>
    <w:pPr>
      <w:ind w:left="720"/>
      <w:contextualSpacing/>
    </w:pPr>
  </w:style>
  <w:style w:type="character" w:customStyle="1" w:styleId="a4">
    <w:name w:val="Гипертекстовая ссылка"/>
    <w:basedOn w:val="a0"/>
    <w:uiPriority w:val="99"/>
    <w:rsid w:val="002B2366"/>
    <w:rPr>
      <w:color w:val="106BBE"/>
    </w:rPr>
  </w:style>
  <w:style w:type="paragraph" w:styleId="a5">
    <w:name w:val="Normal (Web)"/>
    <w:basedOn w:val="a"/>
    <w:uiPriority w:val="99"/>
    <w:semiHidden/>
    <w:unhideWhenUsed/>
    <w:rsid w:val="002B2366"/>
    <w:pPr>
      <w:spacing w:before="100" w:beforeAutospacing="1" w:after="100" w:afterAutospacing="1"/>
    </w:pPr>
  </w:style>
  <w:style w:type="paragraph" w:customStyle="1" w:styleId="formattext">
    <w:name w:val="formattext"/>
    <w:basedOn w:val="a"/>
    <w:rsid w:val="002B2366"/>
    <w:pPr>
      <w:spacing w:before="100" w:beforeAutospacing="1" w:after="100" w:afterAutospacing="1"/>
    </w:pPr>
  </w:style>
  <w:style w:type="character" w:customStyle="1" w:styleId="a6">
    <w:name w:val="Цветовое выделение"/>
    <w:rsid w:val="002B2366"/>
    <w:rPr>
      <w:b/>
      <w:bCs/>
      <w:color w:val="26282F"/>
    </w:rPr>
  </w:style>
  <w:style w:type="paragraph" w:customStyle="1" w:styleId="a7">
    <w:name w:val="Нормальный (таблица)"/>
    <w:basedOn w:val="a"/>
    <w:next w:val="a"/>
    <w:uiPriority w:val="99"/>
    <w:rsid w:val="002B2366"/>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2B2366"/>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2B2366"/>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2B2366"/>
    <w:rPr>
      <w:rFonts w:ascii="Times New Roman" w:eastAsia="Times New Roman" w:hAnsi="Times New Roman" w:cs="Times New Roman"/>
      <w:sz w:val="28"/>
      <w:szCs w:val="28"/>
      <w:lang w:eastAsia="ru-RU"/>
    </w:rPr>
  </w:style>
  <w:style w:type="table" w:styleId="a9">
    <w:name w:val="Table Grid"/>
    <w:basedOn w:val="a1"/>
    <w:uiPriority w:val="59"/>
    <w:rsid w:val="002B2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2B2366"/>
    <w:rPr>
      <w:color w:val="0563C1" w:themeColor="hyperlink"/>
      <w:u w:val="single"/>
    </w:rPr>
  </w:style>
  <w:style w:type="table" w:customStyle="1" w:styleId="11">
    <w:name w:val="Сетка таблицы1"/>
    <w:basedOn w:val="a1"/>
    <w:next w:val="a9"/>
    <w:uiPriority w:val="59"/>
    <w:rsid w:val="002B2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2B2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2B2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B2366"/>
    <w:pPr>
      <w:tabs>
        <w:tab w:val="center" w:pos="4677"/>
        <w:tab w:val="right" w:pos="9355"/>
      </w:tabs>
    </w:pPr>
  </w:style>
  <w:style w:type="character" w:customStyle="1" w:styleId="ac">
    <w:name w:val="Верхний колонтитул Знак"/>
    <w:basedOn w:val="a0"/>
    <w:link w:val="ab"/>
    <w:uiPriority w:val="99"/>
    <w:rsid w:val="002B236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B2366"/>
    <w:pPr>
      <w:tabs>
        <w:tab w:val="center" w:pos="4677"/>
        <w:tab w:val="right" w:pos="9355"/>
      </w:tabs>
    </w:pPr>
  </w:style>
  <w:style w:type="character" w:customStyle="1" w:styleId="ae">
    <w:name w:val="Нижний колонтитул Знак"/>
    <w:basedOn w:val="a0"/>
    <w:link w:val="ad"/>
    <w:uiPriority w:val="99"/>
    <w:rsid w:val="002B23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z.orb.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5C4F1B719FF4D3188EEA526315A7C1DBA1C50AD9B274E7F0BF5B27322628B79CC9284A0F5187C5676054B5502338x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10966</Words>
  <Characters>62512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МФЦ</cp:lastModifiedBy>
  <cp:revision>3</cp:revision>
  <dcterms:created xsi:type="dcterms:W3CDTF">2022-12-21T06:57:00Z</dcterms:created>
  <dcterms:modified xsi:type="dcterms:W3CDTF">2022-12-21T07:54:00Z</dcterms:modified>
</cp:coreProperties>
</file>