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2" w:rsidRPr="002E0E21" w:rsidRDefault="000D78E2" w:rsidP="000D78E2">
      <w:pPr>
        <w:pStyle w:val="30"/>
        <w:shd w:val="clear" w:color="auto" w:fill="auto"/>
        <w:spacing w:after="0" w:line="240" w:lineRule="auto"/>
        <w:jc w:val="center"/>
        <w:rPr>
          <w:b/>
          <w:spacing w:val="0"/>
          <w:sz w:val="32"/>
          <w:szCs w:val="32"/>
        </w:rPr>
      </w:pPr>
      <w:r w:rsidRPr="002E0E21">
        <w:rPr>
          <w:b/>
          <w:spacing w:val="0"/>
          <w:sz w:val="32"/>
          <w:szCs w:val="32"/>
        </w:rPr>
        <w:t>Аналитическая записка по итогам социально-</w:t>
      </w:r>
    </w:p>
    <w:p w:rsidR="000D78E2" w:rsidRPr="002E0E21" w:rsidRDefault="000D78E2" w:rsidP="000D78E2">
      <w:pPr>
        <w:pStyle w:val="30"/>
        <w:shd w:val="clear" w:color="auto" w:fill="auto"/>
        <w:spacing w:after="0" w:line="240" w:lineRule="auto"/>
        <w:jc w:val="center"/>
        <w:rPr>
          <w:b/>
          <w:spacing w:val="0"/>
          <w:sz w:val="32"/>
          <w:szCs w:val="32"/>
        </w:rPr>
      </w:pPr>
      <w:r w:rsidRPr="002E0E21">
        <w:rPr>
          <w:b/>
          <w:spacing w:val="0"/>
          <w:sz w:val="32"/>
          <w:szCs w:val="32"/>
        </w:rPr>
        <w:t>экономического развития Бузулукского района</w:t>
      </w:r>
    </w:p>
    <w:p w:rsidR="000D78E2" w:rsidRPr="002E0E21" w:rsidRDefault="000D78E2" w:rsidP="000D78E2">
      <w:pPr>
        <w:pStyle w:val="30"/>
        <w:shd w:val="clear" w:color="auto" w:fill="auto"/>
        <w:spacing w:after="0" w:line="240" w:lineRule="auto"/>
        <w:jc w:val="center"/>
        <w:rPr>
          <w:b/>
          <w:spacing w:val="0"/>
          <w:sz w:val="32"/>
          <w:szCs w:val="32"/>
        </w:rPr>
      </w:pPr>
      <w:r w:rsidRPr="002E0E21">
        <w:rPr>
          <w:b/>
          <w:spacing w:val="0"/>
          <w:sz w:val="32"/>
          <w:szCs w:val="32"/>
        </w:rPr>
        <w:t>за</w:t>
      </w:r>
      <w:r w:rsidR="004D4CDC" w:rsidRPr="002E0E21">
        <w:rPr>
          <w:b/>
          <w:spacing w:val="0"/>
          <w:sz w:val="32"/>
          <w:szCs w:val="32"/>
        </w:rPr>
        <w:t xml:space="preserve"> январь</w:t>
      </w:r>
      <w:r w:rsidR="00451096" w:rsidRPr="002E0E21">
        <w:rPr>
          <w:b/>
          <w:spacing w:val="0"/>
          <w:sz w:val="32"/>
          <w:szCs w:val="32"/>
        </w:rPr>
        <w:t xml:space="preserve"> </w:t>
      </w:r>
      <w:r w:rsidR="004D4CDC" w:rsidRPr="002E0E21">
        <w:rPr>
          <w:b/>
          <w:spacing w:val="0"/>
          <w:sz w:val="32"/>
          <w:szCs w:val="32"/>
        </w:rPr>
        <w:t xml:space="preserve">- </w:t>
      </w:r>
      <w:r w:rsidR="00AB531C" w:rsidRPr="002E0E21">
        <w:rPr>
          <w:b/>
          <w:spacing w:val="0"/>
          <w:sz w:val="32"/>
          <w:szCs w:val="32"/>
        </w:rPr>
        <w:t>декабрь</w:t>
      </w:r>
      <w:r w:rsidR="004D4CDC" w:rsidRPr="002E0E21">
        <w:rPr>
          <w:b/>
          <w:spacing w:val="0"/>
          <w:sz w:val="32"/>
          <w:szCs w:val="32"/>
        </w:rPr>
        <w:t xml:space="preserve"> 201</w:t>
      </w:r>
      <w:r w:rsidR="00515789" w:rsidRPr="002E0E21">
        <w:rPr>
          <w:b/>
          <w:spacing w:val="0"/>
          <w:sz w:val="32"/>
          <w:szCs w:val="32"/>
        </w:rPr>
        <w:t>9</w:t>
      </w:r>
      <w:r w:rsidR="000E52E1" w:rsidRPr="002E0E21">
        <w:rPr>
          <w:b/>
          <w:spacing w:val="0"/>
          <w:sz w:val="32"/>
          <w:szCs w:val="32"/>
        </w:rPr>
        <w:t xml:space="preserve"> </w:t>
      </w:r>
      <w:r w:rsidRPr="002E0E21">
        <w:rPr>
          <w:b/>
          <w:spacing w:val="0"/>
          <w:sz w:val="32"/>
          <w:szCs w:val="32"/>
        </w:rPr>
        <w:t>год</w:t>
      </w:r>
      <w:r w:rsidR="004D4CDC" w:rsidRPr="002E0E21">
        <w:rPr>
          <w:b/>
          <w:spacing w:val="0"/>
          <w:sz w:val="32"/>
          <w:szCs w:val="32"/>
        </w:rPr>
        <w:t>а</w:t>
      </w:r>
    </w:p>
    <w:p w:rsidR="000D78E2" w:rsidRPr="002E0E21" w:rsidRDefault="000D78E2" w:rsidP="000D78E2">
      <w:pPr>
        <w:pStyle w:val="2"/>
        <w:shd w:val="clear" w:color="auto" w:fill="auto"/>
        <w:spacing w:line="326" w:lineRule="exact"/>
        <w:ind w:left="20" w:right="20" w:firstLine="700"/>
        <w:rPr>
          <w:rStyle w:val="1"/>
          <w:color w:val="auto"/>
          <w:sz w:val="28"/>
          <w:szCs w:val="28"/>
        </w:rPr>
      </w:pPr>
    </w:p>
    <w:p w:rsidR="00F5190E" w:rsidRPr="002E0E21" w:rsidRDefault="00BF22EC" w:rsidP="000D78E2">
      <w:pPr>
        <w:pStyle w:val="2"/>
        <w:shd w:val="clear" w:color="auto" w:fill="auto"/>
        <w:spacing w:line="326" w:lineRule="exact"/>
        <w:ind w:left="20" w:right="20" w:firstLine="700"/>
        <w:rPr>
          <w:rStyle w:val="1"/>
          <w:color w:val="auto"/>
          <w:sz w:val="28"/>
          <w:szCs w:val="28"/>
        </w:rPr>
      </w:pPr>
      <w:r w:rsidRPr="002E0E21">
        <w:rPr>
          <w:rStyle w:val="1"/>
          <w:color w:val="auto"/>
          <w:sz w:val="28"/>
          <w:szCs w:val="28"/>
        </w:rPr>
        <w:t>Анализ</w:t>
      </w:r>
      <w:r w:rsidR="000D78E2" w:rsidRPr="002E0E21">
        <w:rPr>
          <w:rStyle w:val="1"/>
          <w:color w:val="auto"/>
          <w:sz w:val="28"/>
          <w:szCs w:val="28"/>
        </w:rPr>
        <w:t xml:space="preserve"> социально-экономического развития района </w:t>
      </w:r>
      <w:r w:rsidRPr="002E0E21">
        <w:rPr>
          <w:rStyle w:val="1"/>
          <w:color w:val="auto"/>
          <w:sz w:val="28"/>
          <w:szCs w:val="28"/>
        </w:rPr>
        <w:t xml:space="preserve"> подготовлен</w:t>
      </w:r>
      <w:r w:rsidR="00F5190E" w:rsidRPr="002E0E21">
        <w:rPr>
          <w:rStyle w:val="1"/>
          <w:color w:val="auto"/>
          <w:sz w:val="28"/>
          <w:szCs w:val="28"/>
        </w:rPr>
        <w:t xml:space="preserve"> на основании данных </w:t>
      </w:r>
      <w:r w:rsidRPr="002E0E21">
        <w:rPr>
          <w:rStyle w:val="1"/>
          <w:color w:val="auto"/>
          <w:sz w:val="28"/>
          <w:szCs w:val="28"/>
        </w:rPr>
        <w:t>Ф</w:t>
      </w:r>
      <w:r w:rsidR="00F5190E" w:rsidRPr="002E0E21">
        <w:rPr>
          <w:rStyle w:val="1"/>
          <w:color w:val="auto"/>
          <w:sz w:val="28"/>
          <w:szCs w:val="28"/>
        </w:rPr>
        <w:t>едеральной службы государственной статистики (отдел государственной статистики в г. Оренбурге (г. Бузулук).</w:t>
      </w:r>
    </w:p>
    <w:p w:rsidR="000D78E2" w:rsidRPr="002E0E21" w:rsidRDefault="00F5190E" w:rsidP="000D78E2">
      <w:pPr>
        <w:pStyle w:val="2"/>
        <w:shd w:val="clear" w:color="auto" w:fill="auto"/>
        <w:spacing w:line="326" w:lineRule="exact"/>
        <w:ind w:left="20" w:right="20" w:firstLine="700"/>
        <w:rPr>
          <w:i/>
          <w:sz w:val="28"/>
          <w:szCs w:val="28"/>
        </w:rPr>
      </w:pPr>
      <w:r w:rsidRPr="002E0E21">
        <w:rPr>
          <w:rStyle w:val="1"/>
          <w:color w:val="auto"/>
          <w:sz w:val="28"/>
          <w:szCs w:val="28"/>
        </w:rPr>
        <w:t xml:space="preserve"> </w:t>
      </w:r>
      <w:r w:rsidR="00BF22EC" w:rsidRPr="002E0E21">
        <w:rPr>
          <w:rStyle w:val="1"/>
          <w:color w:val="auto"/>
          <w:sz w:val="28"/>
          <w:szCs w:val="28"/>
        </w:rPr>
        <w:t>Итоги за</w:t>
      </w:r>
      <w:r w:rsidR="00451096" w:rsidRPr="002E0E21">
        <w:rPr>
          <w:rStyle w:val="1"/>
          <w:color w:val="auto"/>
          <w:sz w:val="28"/>
          <w:szCs w:val="28"/>
        </w:rPr>
        <w:t xml:space="preserve"> январь </w:t>
      </w:r>
      <w:r w:rsidR="00FD429D" w:rsidRPr="002E0E21">
        <w:rPr>
          <w:rStyle w:val="1"/>
          <w:color w:val="auto"/>
          <w:sz w:val="28"/>
          <w:szCs w:val="28"/>
        </w:rPr>
        <w:t>–</w:t>
      </w:r>
      <w:r w:rsidR="00451096" w:rsidRPr="002E0E21">
        <w:rPr>
          <w:rStyle w:val="1"/>
          <w:color w:val="auto"/>
          <w:sz w:val="28"/>
          <w:szCs w:val="28"/>
        </w:rPr>
        <w:t xml:space="preserve"> </w:t>
      </w:r>
      <w:r w:rsidR="00AB531C" w:rsidRPr="002E0E21">
        <w:rPr>
          <w:rStyle w:val="1"/>
          <w:color w:val="auto"/>
          <w:sz w:val="28"/>
          <w:szCs w:val="28"/>
        </w:rPr>
        <w:t>декабрь</w:t>
      </w:r>
      <w:r w:rsidR="00FD429D" w:rsidRPr="002E0E21">
        <w:rPr>
          <w:rStyle w:val="1"/>
          <w:color w:val="auto"/>
          <w:sz w:val="28"/>
          <w:szCs w:val="28"/>
        </w:rPr>
        <w:t xml:space="preserve"> </w:t>
      </w:r>
      <w:r w:rsidR="000D78E2" w:rsidRPr="002E0E21">
        <w:rPr>
          <w:rStyle w:val="1"/>
          <w:color w:val="auto"/>
          <w:sz w:val="28"/>
          <w:szCs w:val="28"/>
        </w:rPr>
        <w:t>201</w:t>
      </w:r>
      <w:r w:rsidR="00F7179F" w:rsidRPr="002E0E21">
        <w:rPr>
          <w:rStyle w:val="1"/>
          <w:color w:val="auto"/>
          <w:sz w:val="28"/>
          <w:szCs w:val="28"/>
        </w:rPr>
        <w:t>9</w:t>
      </w:r>
      <w:r w:rsidR="000D78E2" w:rsidRPr="002E0E21">
        <w:rPr>
          <w:rStyle w:val="1"/>
          <w:color w:val="auto"/>
          <w:sz w:val="28"/>
          <w:szCs w:val="28"/>
        </w:rPr>
        <w:t xml:space="preserve"> год</w:t>
      </w:r>
      <w:r w:rsidR="00F7179F" w:rsidRPr="002E0E21">
        <w:rPr>
          <w:rStyle w:val="1"/>
          <w:color w:val="auto"/>
          <w:sz w:val="28"/>
          <w:szCs w:val="28"/>
        </w:rPr>
        <w:t>а</w:t>
      </w:r>
      <w:r w:rsidR="000D78E2" w:rsidRPr="002E0E21">
        <w:rPr>
          <w:rStyle w:val="1"/>
          <w:color w:val="auto"/>
          <w:sz w:val="28"/>
          <w:szCs w:val="28"/>
        </w:rPr>
        <w:t xml:space="preserve"> </w:t>
      </w:r>
      <w:r w:rsidRPr="002E0E21">
        <w:rPr>
          <w:rStyle w:val="1"/>
          <w:color w:val="auto"/>
          <w:sz w:val="28"/>
          <w:szCs w:val="28"/>
        </w:rPr>
        <w:t xml:space="preserve">социально-экономическое  развитие района </w:t>
      </w:r>
      <w:r w:rsidR="000D78E2" w:rsidRPr="002E0E21">
        <w:rPr>
          <w:rStyle w:val="1"/>
          <w:color w:val="auto"/>
          <w:sz w:val="28"/>
          <w:szCs w:val="28"/>
        </w:rPr>
        <w:t>характеризуются следующими основными показателями:</w:t>
      </w:r>
    </w:p>
    <w:p w:rsidR="000D78E2" w:rsidRPr="002E0E21" w:rsidRDefault="000D78E2" w:rsidP="000D78E2">
      <w:pPr>
        <w:pStyle w:val="2"/>
        <w:numPr>
          <w:ilvl w:val="0"/>
          <w:numId w:val="1"/>
        </w:numPr>
        <w:shd w:val="clear" w:color="auto" w:fill="auto"/>
        <w:tabs>
          <w:tab w:val="left" w:pos="1430"/>
        </w:tabs>
        <w:spacing w:line="341" w:lineRule="exact"/>
        <w:ind w:left="20" w:firstLine="700"/>
        <w:rPr>
          <w:sz w:val="28"/>
          <w:szCs w:val="28"/>
        </w:rPr>
      </w:pPr>
      <w:r w:rsidRPr="002E0E21">
        <w:rPr>
          <w:rStyle w:val="1"/>
          <w:color w:val="auto"/>
          <w:sz w:val="28"/>
          <w:szCs w:val="28"/>
        </w:rPr>
        <w:t xml:space="preserve">продукция сельского хозяйства – </w:t>
      </w:r>
      <w:r w:rsidR="00AB531C" w:rsidRPr="002E0E21">
        <w:rPr>
          <w:rStyle w:val="1"/>
          <w:color w:val="auto"/>
          <w:sz w:val="28"/>
          <w:szCs w:val="28"/>
        </w:rPr>
        <w:t>3454,76</w:t>
      </w:r>
      <w:r w:rsidR="00BF32F0" w:rsidRPr="002E0E21">
        <w:rPr>
          <w:rStyle w:val="1"/>
          <w:color w:val="auto"/>
          <w:sz w:val="28"/>
          <w:szCs w:val="28"/>
        </w:rPr>
        <w:t xml:space="preserve"> млн. руб. (</w:t>
      </w:r>
      <w:r w:rsidR="00AB531C" w:rsidRPr="002E0E21">
        <w:rPr>
          <w:rStyle w:val="1"/>
          <w:color w:val="auto"/>
          <w:sz w:val="28"/>
          <w:szCs w:val="28"/>
        </w:rPr>
        <w:t>113,2</w:t>
      </w:r>
      <w:r w:rsidR="00BF32F0" w:rsidRPr="002E0E21">
        <w:rPr>
          <w:rStyle w:val="1"/>
          <w:color w:val="auto"/>
          <w:sz w:val="28"/>
          <w:szCs w:val="28"/>
        </w:rPr>
        <w:t xml:space="preserve"> </w:t>
      </w:r>
      <w:r w:rsidR="00C82F11" w:rsidRPr="002E0E21">
        <w:rPr>
          <w:rStyle w:val="0pt"/>
          <w:sz w:val="28"/>
          <w:szCs w:val="28"/>
        </w:rPr>
        <w:t>%</w:t>
      </w:r>
      <w:r w:rsidR="00BF32F0" w:rsidRPr="002E0E21">
        <w:rPr>
          <w:rStyle w:val="0pt"/>
          <w:sz w:val="28"/>
          <w:szCs w:val="28"/>
        </w:rPr>
        <w:t>)</w:t>
      </w:r>
      <w:r w:rsidRPr="002E0E21">
        <w:rPr>
          <w:rStyle w:val="0pt"/>
          <w:sz w:val="28"/>
          <w:szCs w:val="28"/>
        </w:rPr>
        <w:t>;</w:t>
      </w:r>
    </w:p>
    <w:p w:rsidR="000D78E2" w:rsidRPr="002E0E21" w:rsidRDefault="000D78E2" w:rsidP="000D78E2">
      <w:pPr>
        <w:pStyle w:val="2"/>
        <w:numPr>
          <w:ilvl w:val="0"/>
          <w:numId w:val="1"/>
        </w:numPr>
        <w:shd w:val="clear" w:color="auto" w:fill="auto"/>
        <w:tabs>
          <w:tab w:val="left" w:pos="1440"/>
        </w:tabs>
        <w:spacing w:line="341" w:lineRule="exact"/>
        <w:ind w:left="20" w:firstLine="700"/>
        <w:rPr>
          <w:sz w:val="28"/>
          <w:szCs w:val="28"/>
        </w:rPr>
      </w:pPr>
      <w:r w:rsidRPr="002E0E21">
        <w:rPr>
          <w:rStyle w:val="1"/>
          <w:color w:val="auto"/>
          <w:sz w:val="28"/>
          <w:szCs w:val="28"/>
        </w:rPr>
        <w:t xml:space="preserve">оборот розничной торговли – </w:t>
      </w:r>
      <w:r w:rsidR="00AB531C" w:rsidRPr="002E0E21">
        <w:rPr>
          <w:rStyle w:val="1"/>
          <w:color w:val="auto"/>
          <w:sz w:val="28"/>
          <w:szCs w:val="28"/>
        </w:rPr>
        <w:t>1148,48</w:t>
      </w:r>
      <w:r w:rsidR="00BF32F0" w:rsidRPr="002E0E21">
        <w:rPr>
          <w:rStyle w:val="1"/>
          <w:color w:val="auto"/>
          <w:sz w:val="28"/>
          <w:szCs w:val="28"/>
        </w:rPr>
        <w:t xml:space="preserve"> млн. руб. (</w:t>
      </w:r>
      <w:r w:rsidR="00AB531C" w:rsidRPr="002E0E21">
        <w:rPr>
          <w:rStyle w:val="1"/>
          <w:color w:val="auto"/>
          <w:sz w:val="28"/>
          <w:szCs w:val="28"/>
        </w:rPr>
        <w:t>109,0</w:t>
      </w:r>
      <w:r w:rsidRPr="002E0E21">
        <w:rPr>
          <w:rStyle w:val="1"/>
          <w:color w:val="auto"/>
          <w:sz w:val="28"/>
          <w:szCs w:val="28"/>
        </w:rPr>
        <w:t xml:space="preserve"> %</w:t>
      </w:r>
      <w:r w:rsidR="00BF32F0" w:rsidRPr="002E0E21">
        <w:rPr>
          <w:rStyle w:val="1"/>
          <w:color w:val="auto"/>
          <w:sz w:val="28"/>
          <w:szCs w:val="28"/>
        </w:rPr>
        <w:t>)</w:t>
      </w:r>
      <w:r w:rsidRPr="002E0E21">
        <w:rPr>
          <w:rStyle w:val="1"/>
          <w:color w:val="auto"/>
          <w:sz w:val="28"/>
          <w:szCs w:val="28"/>
        </w:rPr>
        <w:t>;</w:t>
      </w:r>
    </w:p>
    <w:p w:rsidR="000D78E2" w:rsidRPr="002E0E21" w:rsidRDefault="000D78E2" w:rsidP="000D78E2">
      <w:pPr>
        <w:pStyle w:val="2"/>
        <w:numPr>
          <w:ilvl w:val="0"/>
          <w:numId w:val="1"/>
        </w:numPr>
        <w:shd w:val="clear" w:color="auto" w:fill="auto"/>
        <w:tabs>
          <w:tab w:val="left" w:pos="1435"/>
        </w:tabs>
        <w:spacing w:line="341" w:lineRule="exact"/>
        <w:ind w:left="20" w:firstLine="700"/>
        <w:rPr>
          <w:sz w:val="28"/>
          <w:szCs w:val="28"/>
        </w:rPr>
      </w:pPr>
      <w:r w:rsidRPr="002E0E21">
        <w:rPr>
          <w:rStyle w:val="1"/>
          <w:color w:val="auto"/>
          <w:sz w:val="28"/>
          <w:szCs w:val="28"/>
        </w:rPr>
        <w:t xml:space="preserve">объем платных услуг населению – </w:t>
      </w:r>
      <w:r w:rsidR="00A431C0" w:rsidRPr="002E0E21">
        <w:rPr>
          <w:rStyle w:val="1"/>
          <w:color w:val="auto"/>
          <w:sz w:val="28"/>
          <w:szCs w:val="28"/>
        </w:rPr>
        <w:t>165,9</w:t>
      </w:r>
      <w:r w:rsidR="00BF32F0" w:rsidRPr="002E0E21">
        <w:rPr>
          <w:rStyle w:val="1"/>
          <w:color w:val="auto"/>
          <w:sz w:val="28"/>
          <w:szCs w:val="28"/>
        </w:rPr>
        <w:t xml:space="preserve"> млн. руб. (</w:t>
      </w:r>
      <w:r w:rsidR="00A431C0" w:rsidRPr="002E0E21">
        <w:rPr>
          <w:rStyle w:val="1"/>
          <w:color w:val="auto"/>
          <w:sz w:val="28"/>
          <w:szCs w:val="28"/>
        </w:rPr>
        <w:t>79,3</w:t>
      </w:r>
      <w:r w:rsidRPr="002E0E21">
        <w:rPr>
          <w:rStyle w:val="1"/>
          <w:color w:val="auto"/>
          <w:sz w:val="28"/>
          <w:szCs w:val="28"/>
        </w:rPr>
        <w:t>%</w:t>
      </w:r>
      <w:r w:rsidR="00BF32F0" w:rsidRPr="002E0E21">
        <w:rPr>
          <w:rStyle w:val="1"/>
          <w:color w:val="auto"/>
          <w:sz w:val="28"/>
          <w:szCs w:val="28"/>
        </w:rPr>
        <w:t>)</w:t>
      </w:r>
      <w:r w:rsidRPr="002E0E21">
        <w:rPr>
          <w:rStyle w:val="1"/>
          <w:color w:val="auto"/>
          <w:sz w:val="28"/>
          <w:szCs w:val="28"/>
        </w:rPr>
        <w:t>;</w:t>
      </w:r>
    </w:p>
    <w:p w:rsidR="000D78E2" w:rsidRPr="002E0E21" w:rsidRDefault="000D78E2" w:rsidP="00E73F88">
      <w:pPr>
        <w:pStyle w:val="2"/>
        <w:numPr>
          <w:ilvl w:val="0"/>
          <w:numId w:val="1"/>
        </w:numPr>
        <w:shd w:val="clear" w:color="auto" w:fill="auto"/>
        <w:tabs>
          <w:tab w:val="left" w:pos="1435"/>
        </w:tabs>
        <w:spacing w:line="341" w:lineRule="exact"/>
        <w:ind w:left="20" w:firstLine="700"/>
        <w:rPr>
          <w:sz w:val="28"/>
          <w:szCs w:val="28"/>
        </w:rPr>
      </w:pPr>
      <w:r w:rsidRPr="002E0E21">
        <w:rPr>
          <w:rStyle w:val="1"/>
          <w:color w:val="auto"/>
          <w:sz w:val="28"/>
          <w:szCs w:val="28"/>
        </w:rPr>
        <w:t xml:space="preserve">среднемесячная начисленная заработная плата – </w:t>
      </w:r>
      <w:r w:rsidR="00A431C0" w:rsidRPr="002E0E21">
        <w:rPr>
          <w:rStyle w:val="1"/>
          <w:color w:val="auto"/>
          <w:sz w:val="28"/>
          <w:szCs w:val="28"/>
        </w:rPr>
        <w:t>28032,0</w:t>
      </w:r>
      <w:r w:rsidR="00071438" w:rsidRPr="002E0E21">
        <w:rPr>
          <w:rStyle w:val="1"/>
          <w:color w:val="auto"/>
          <w:sz w:val="28"/>
          <w:szCs w:val="28"/>
        </w:rPr>
        <w:t xml:space="preserve"> </w:t>
      </w:r>
      <w:r w:rsidR="00BF32F0" w:rsidRPr="002E0E21">
        <w:rPr>
          <w:rStyle w:val="1"/>
          <w:color w:val="auto"/>
          <w:sz w:val="28"/>
          <w:szCs w:val="28"/>
        </w:rPr>
        <w:t>рубл</w:t>
      </w:r>
      <w:r w:rsidR="00071438" w:rsidRPr="002E0E21">
        <w:rPr>
          <w:rStyle w:val="1"/>
          <w:color w:val="auto"/>
          <w:sz w:val="28"/>
          <w:szCs w:val="28"/>
        </w:rPr>
        <w:t>ей</w:t>
      </w:r>
      <w:r w:rsidR="00BF32F0" w:rsidRPr="002E0E21">
        <w:rPr>
          <w:rStyle w:val="1"/>
          <w:color w:val="auto"/>
          <w:sz w:val="28"/>
          <w:szCs w:val="28"/>
        </w:rPr>
        <w:t xml:space="preserve"> (</w:t>
      </w:r>
      <w:r w:rsidR="00A431C0" w:rsidRPr="002E0E21">
        <w:rPr>
          <w:rStyle w:val="1"/>
          <w:color w:val="auto"/>
          <w:sz w:val="28"/>
          <w:szCs w:val="28"/>
        </w:rPr>
        <w:t>109,8</w:t>
      </w:r>
      <w:r w:rsidRPr="002E0E21">
        <w:rPr>
          <w:rStyle w:val="1"/>
          <w:color w:val="auto"/>
          <w:sz w:val="28"/>
          <w:szCs w:val="28"/>
        </w:rPr>
        <w:t>%</w:t>
      </w:r>
      <w:r w:rsidR="00BF32F0" w:rsidRPr="002E0E21">
        <w:rPr>
          <w:rStyle w:val="1"/>
          <w:color w:val="auto"/>
          <w:sz w:val="28"/>
          <w:szCs w:val="28"/>
        </w:rPr>
        <w:t>)</w:t>
      </w:r>
      <w:r w:rsidRPr="002E0E21">
        <w:rPr>
          <w:rStyle w:val="1"/>
          <w:color w:val="auto"/>
          <w:sz w:val="28"/>
          <w:szCs w:val="28"/>
        </w:rPr>
        <w:t>;</w:t>
      </w:r>
    </w:p>
    <w:p w:rsidR="000D78E2" w:rsidRPr="002E0E21" w:rsidRDefault="000D78E2" w:rsidP="000D78E2">
      <w:pPr>
        <w:pStyle w:val="2"/>
        <w:numPr>
          <w:ilvl w:val="0"/>
          <w:numId w:val="1"/>
        </w:numPr>
        <w:shd w:val="clear" w:color="auto" w:fill="auto"/>
        <w:tabs>
          <w:tab w:val="left" w:pos="1426"/>
        </w:tabs>
        <w:spacing w:after="493" w:line="341" w:lineRule="exact"/>
        <w:ind w:left="20" w:firstLine="700"/>
        <w:rPr>
          <w:sz w:val="28"/>
          <w:szCs w:val="28"/>
        </w:rPr>
      </w:pPr>
      <w:r w:rsidRPr="002E0E21">
        <w:rPr>
          <w:rStyle w:val="1"/>
          <w:color w:val="auto"/>
          <w:sz w:val="28"/>
          <w:szCs w:val="28"/>
        </w:rPr>
        <w:t>уровень зарегистрированной безработицы -</w:t>
      </w:r>
      <w:r w:rsidR="00BF269A" w:rsidRPr="002E0E21">
        <w:rPr>
          <w:rStyle w:val="1"/>
          <w:color w:val="auto"/>
          <w:sz w:val="28"/>
          <w:szCs w:val="28"/>
        </w:rPr>
        <w:t>1,</w:t>
      </w:r>
      <w:r w:rsidR="00A431C0" w:rsidRPr="002E0E21">
        <w:rPr>
          <w:rStyle w:val="1"/>
          <w:color w:val="auto"/>
          <w:sz w:val="28"/>
          <w:szCs w:val="28"/>
        </w:rPr>
        <w:t>3</w:t>
      </w:r>
      <w:r w:rsidRPr="002E0E21">
        <w:rPr>
          <w:rStyle w:val="1"/>
          <w:color w:val="auto"/>
          <w:sz w:val="28"/>
          <w:szCs w:val="28"/>
        </w:rPr>
        <w:t>%</w:t>
      </w:r>
      <w:r w:rsidR="00BF32F0" w:rsidRPr="002E0E21">
        <w:rPr>
          <w:rStyle w:val="1"/>
          <w:color w:val="auto"/>
          <w:sz w:val="28"/>
          <w:szCs w:val="28"/>
        </w:rPr>
        <w:t xml:space="preserve"> (</w:t>
      </w:r>
      <w:r w:rsidR="00E73F88" w:rsidRPr="002E0E21">
        <w:rPr>
          <w:rStyle w:val="1"/>
          <w:color w:val="auto"/>
          <w:sz w:val="28"/>
          <w:szCs w:val="28"/>
        </w:rPr>
        <w:t>1,</w:t>
      </w:r>
      <w:r w:rsidR="00A431C0" w:rsidRPr="002E0E21">
        <w:rPr>
          <w:rStyle w:val="1"/>
          <w:color w:val="auto"/>
          <w:sz w:val="28"/>
          <w:szCs w:val="28"/>
        </w:rPr>
        <w:t>6</w:t>
      </w:r>
      <w:r w:rsidR="00E73F88" w:rsidRPr="002E0E21">
        <w:rPr>
          <w:rStyle w:val="1"/>
          <w:color w:val="auto"/>
          <w:sz w:val="28"/>
          <w:szCs w:val="28"/>
        </w:rPr>
        <w:t xml:space="preserve"> %– 2018 год</w:t>
      </w:r>
      <w:r w:rsidR="00BF32F0" w:rsidRPr="002E0E21">
        <w:rPr>
          <w:rStyle w:val="1"/>
          <w:color w:val="auto"/>
          <w:sz w:val="28"/>
          <w:szCs w:val="28"/>
        </w:rPr>
        <w:t>)</w:t>
      </w:r>
      <w:r w:rsidRPr="002E0E21">
        <w:rPr>
          <w:rStyle w:val="1"/>
          <w:color w:val="auto"/>
          <w:sz w:val="28"/>
          <w:szCs w:val="28"/>
        </w:rPr>
        <w:t>.</w:t>
      </w:r>
    </w:p>
    <w:p w:rsidR="000D78E2" w:rsidRPr="002E0E21" w:rsidRDefault="0096208B" w:rsidP="000D78E2">
      <w:pPr>
        <w:pStyle w:val="30"/>
        <w:shd w:val="clear" w:color="auto" w:fill="auto"/>
        <w:spacing w:after="307" w:line="250" w:lineRule="exact"/>
        <w:jc w:val="center"/>
        <w:rPr>
          <w:b/>
          <w:sz w:val="28"/>
          <w:szCs w:val="28"/>
        </w:rPr>
      </w:pPr>
      <w:r w:rsidRPr="002E0E21">
        <w:rPr>
          <w:b/>
          <w:sz w:val="28"/>
          <w:szCs w:val="28"/>
        </w:rPr>
        <w:t xml:space="preserve"> </w:t>
      </w:r>
      <w:r w:rsidR="000D78E2" w:rsidRPr="002E0E21">
        <w:rPr>
          <w:b/>
          <w:sz w:val="28"/>
          <w:szCs w:val="28"/>
        </w:rPr>
        <w:t>Промышленное производство</w:t>
      </w:r>
    </w:p>
    <w:p w:rsidR="000D78E2" w:rsidRPr="002E0E21" w:rsidRDefault="000D78E2" w:rsidP="000D78E2">
      <w:pPr>
        <w:pStyle w:val="2"/>
        <w:shd w:val="clear" w:color="auto" w:fill="auto"/>
        <w:spacing w:line="331" w:lineRule="exact"/>
        <w:ind w:left="20" w:right="20" w:firstLine="700"/>
        <w:rPr>
          <w:sz w:val="28"/>
          <w:szCs w:val="28"/>
        </w:rPr>
      </w:pPr>
      <w:r w:rsidRPr="002E0E21">
        <w:rPr>
          <w:rStyle w:val="1"/>
          <w:color w:val="auto"/>
          <w:sz w:val="28"/>
          <w:szCs w:val="28"/>
        </w:rPr>
        <w:t>Промышленность муниципального образования Бузулукский район представлена следующими предприятиями:</w:t>
      </w:r>
    </w:p>
    <w:p w:rsidR="000D78E2" w:rsidRPr="002E0E21" w:rsidRDefault="000D78E2" w:rsidP="000D78E2">
      <w:pPr>
        <w:pStyle w:val="2"/>
        <w:numPr>
          <w:ilvl w:val="0"/>
          <w:numId w:val="1"/>
        </w:numPr>
        <w:shd w:val="clear" w:color="auto" w:fill="auto"/>
        <w:tabs>
          <w:tab w:val="left" w:pos="1426"/>
        </w:tabs>
        <w:spacing w:line="331" w:lineRule="exact"/>
        <w:ind w:left="20" w:right="20" w:firstLine="700"/>
        <w:rPr>
          <w:sz w:val="28"/>
          <w:szCs w:val="28"/>
        </w:rPr>
      </w:pPr>
      <w:r w:rsidRPr="002E0E21">
        <w:rPr>
          <w:rStyle w:val="1"/>
          <w:color w:val="auto"/>
          <w:sz w:val="28"/>
          <w:szCs w:val="28"/>
        </w:rPr>
        <w:t>ГУ</w:t>
      </w:r>
      <w:r w:rsidR="007D00CE" w:rsidRPr="002E0E21">
        <w:rPr>
          <w:rStyle w:val="1"/>
          <w:color w:val="auto"/>
          <w:sz w:val="28"/>
          <w:szCs w:val="28"/>
        </w:rPr>
        <w:t>П</w:t>
      </w:r>
      <w:r w:rsidRPr="002E0E21">
        <w:rPr>
          <w:rStyle w:val="1"/>
          <w:color w:val="auto"/>
          <w:sz w:val="28"/>
          <w:szCs w:val="28"/>
        </w:rPr>
        <w:t xml:space="preserve"> Оренбургской области «Бузулукский лесхоз» (производство пиломатериала, столярных изделий);</w:t>
      </w:r>
    </w:p>
    <w:p w:rsidR="000D78E2" w:rsidRPr="002E0E21" w:rsidRDefault="000D78E2" w:rsidP="000D78E2">
      <w:pPr>
        <w:pStyle w:val="2"/>
        <w:numPr>
          <w:ilvl w:val="0"/>
          <w:numId w:val="1"/>
        </w:numPr>
        <w:shd w:val="clear" w:color="auto" w:fill="auto"/>
        <w:tabs>
          <w:tab w:val="left" w:pos="1440"/>
        </w:tabs>
        <w:spacing w:line="331" w:lineRule="exact"/>
        <w:ind w:left="20" w:firstLine="700"/>
        <w:rPr>
          <w:rStyle w:val="1"/>
          <w:color w:val="auto"/>
          <w:sz w:val="28"/>
          <w:szCs w:val="28"/>
          <w:shd w:val="clear" w:color="auto" w:fill="auto"/>
        </w:rPr>
      </w:pPr>
      <w:r w:rsidRPr="002E0E21">
        <w:rPr>
          <w:rStyle w:val="1"/>
          <w:color w:val="auto"/>
          <w:sz w:val="28"/>
          <w:szCs w:val="28"/>
        </w:rPr>
        <w:t>ОАО «Колос» (производство комбикорма, муки</w:t>
      </w:r>
      <w:r w:rsidR="00E556BF" w:rsidRPr="002E0E21">
        <w:rPr>
          <w:rStyle w:val="1"/>
          <w:color w:val="auto"/>
          <w:sz w:val="28"/>
          <w:szCs w:val="28"/>
        </w:rPr>
        <w:t>, растительное масло, хлеба и хлебобулочных изделий</w:t>
      </w:r>
      <w:r w:rsidRPr="002E0E21">
        <w:rPr>
          <w:rStyle w:val="1"/>
          <w:color w:val="auto"/>
          <w:sz w:val="28"/>
          <w:szCs w:val="28"/>
        </w:rPr>
        <w:t>);</w:t>
      </w:r>
    </w:p>
    <w:p w:rsidR="00E556BF" w:rsidRPr="002E0E21" w:rsidRDefault="00E556BF" w:rsidP="000D78E2">
      <w:pPr>
        <w:pStyle w:val="2"/>
        <w:numPr>
          <w:ilvl w:val="0"/>
          <w:numId w:val="1"/>
        </w:numPr>
        <w:shd w:val="clear" w:color="auto" w:fill="auto"/>
        <w:tabs>
          <w:tab w:val="left" w:pos="1440"/>
        </w:tabs>
        <w:spacing w:line="331" w:lineRule="exact"/>
        <w:ind w:left="20" w:firstLine="700"/>
        <w:rPr>
          <w:sz w:val="28"/>
          <w:szCs w:val="28"/>
        </w:rPr>
      </w:pPr>
      <w:r w:rsidRPr="002E0E21">
        <w:rPr>
          <w:rStyle w:val="1"/>
          <w:color w:val="auto"/>
          <w:sz w:val="28"/>
          <w:szCs w:val="28"/>
        </w:rPr>
        <w:t>ООО «Колхоз «Мир» (производство молока).</w:t>
      </w:r>
    </w:p>
    <w:p w:rsidR="000D78E2" w:rsidRPr="002E0E21" w:rsidRDefault="000D78E2" w:rsidP="000D78E2">
      <w:pPr>
        <w:pStyle w:val="2"/>
        <w:numPr>
          <w:ilvl w:val="0"/>
          <w:numId w:val="1"/>
        </w:numPr>
        <w:shd w:val="clear" w:color="auto" w:fill="auto"/>
        <w:tabs>
          <w:tab w:val="left" w:pos="1436"/>
        </w:tabs>
        <w:spacing w:line="331" w:lineRule="exact"/>
        <w:ind w:left="20" w:right="20" w:firstLine="700"/>
        <w:rPr>
          <w:sz w:val="28"/>
          <w:szCs w:val="28"/>
        </w:rPr>
      </w:pPr>
      <w:r w:rsidRPr="002E0E21">
        <w:rPr>
          <w:rStyle w:val="1"/>
          <w:color w:val="auto"/>
          <w:sz w:val="28"/>
          <w:szCs w:val="28"/>
        </w:rPr>
        <w:t>Перерабатывающие цеха сельскохозяйственных предприятий - производство обработанного молока, масла растительного;</w:t>
      </w:r>
    </w:p>
    <w:p w:rsidR="000D78E2" w:rsidRPr="002E0E21" w:rsidRDefault="000D78E2" w:rsidP="000D78E2">
      <w:pPr>
        <w:pStyle w:val="2"/>
        <w:numPr>
          <w:ilvl w:val="0"/>
          <w:numId w:val="1"/>
        </w:numPr>
        <w:shd w:val="clear" w:color="auto" w:fill="auto"/>
        <w:tabs>
          <w:tab w:val="left" w:pos="1431"/>
        </w:tabs>
        <w:spacing w:line="331" w:lineRule="exact"/>
        <w:ind w:left="20" w:right="20" w:firstLine="700"/>
        <w:rPr>
          <w:rStyle w:val="1"/>
          <w:color w:val="auto"/>
          <w:sz w:val="28"/>
          <w:szCs w:val="28"/>
          <w:shd w:val="clear" w:color="auto" w:fill="auto"/>
        </w:rPr>
      </w:pPr>
      <w:r w:rsidRPr="002E0E21">
        <w:rPr>
          <w:rStyle w:val="1"/>
          <w:color w:val="auto"/>
          <w:sz w:val="28"/>
          <w:szCs w:val="28"/>
        </w:rPr>
        <w:t xml:space="preserve">МУП ЖКХ Бузулукского района </w:t>
      </w:r>
      <w:r w:rsidR="00B5559A" w:rsidRPr="002E0E21">
        <w:rPr>
          <w:rStyle w:val="1"/>
          <w:color w:val="auto"/>
          <w:sz w:val="28"/>
          <w:szCs w:val="28"/>
        </w:rPr>
        <w:t>(выработка теплоэнергии</w:t>
      </w:r>
      <w:r w:rsidR="00784A9A" w:rsidRPr="002E0E21">
        <w:rPr>
          <w:rStyle w:val="1"/>
          <w:color w:val="auto"/>
          <w:sz w:val="28"/>
          <w:szCs w:val="28"/>
        </w:rPr>
        <w:t xml:space="preserve"> на цели отопления</w:t>
      </w:r>
      <w:r w:rsidR="00B5559A" w:rsidRPr="002E0E21">
        <w:rPr>
          <w:rStyle w:val="1"/>
          <w:color w:val="auto"/>
          <w:sz w:val="28"/>
          <w:szCs w:val="28"/>
        </w:rPr>
        <w:t xml:space="preserve">, </w:t>
      </w:r>
      <w:r w:rsidRPr="002E0E21">
        <w:rPr>
          <w:rStyle w:val="1"/>
          <w:color w:val="auto"/>
          <w:sz w:val="28"/>
          <w:szCs w:val="28"/>
        </w:rPr>
        <w:t xml:space="preserve"> </w:t>
      </w:r>
      <w:r w:rsidR="00784A9A" w:rsidRPr="002E0E21">
        <w:rPr>
          <w:rStyle w:val="1"/>
          <w:color w:val="auto"/>
          <w:sz w:val="28"/>
          <w:szCs w:val="28"/>
        </w:rPr>
        <w:t>водоснабжение, горячее водоснабжение</w:t>
      </w:r>
      <w:r w:rsidR="004E0204" w:rsidRPr="002E0E21">
        <w:rPr>
          <w:rStyle w:val="1"/>
          <w:color w:val="auto"/>
          <w:sz w:val="28"/>
          <w:szCs w:val="28"/>
        </w:rPr>
        <w:t>).</w:t>
      </w:r>
    </w:p>
    <w:p w:rsidR="000D78E2" w:rsidRDefault="004E0204" w:rsidP="00072F5A">
      <w:pPr>
        <w:pStyle w:val="2"/>
        <w:shd w:val="clear" w:color="auto" w:fill="auto"/>
        <w:tabs>
          <w:tab w:val="left" w:pos="1431"/>
        </w:tabs>
        <w:spacing w:line="331" w:lineRule="exact"/>
        <w:ind w:right="20" w:firstLine="720"/>
        <w:rPr>
          <w:rStyle w:val="1"/>
          <w:color w:val="auto"/>
          <w:sz w:val="28"/>
          <w:szCs w:val="28"/>
        </w:rPr>
      </w:pPr>
      <w:r w:rsidRPr="002E0E21">
        <w:rPr>
          <w:rStyle w:val="1"/>
          <w:color w:val="auto"/>
          <w:sz w:val="28"/>
          <w:szCs w:val="28"/>
        </w:rPr>
        <w:t xml:space="preserve">За январь – </w:t>
      </w:r>
      <w:r w:rsidR="00AB531C" w:rsidRPr="002E0E21">
        <w:rPr>
          <w:rStyle w:val="1"/>
          <w:color w:val="auto"/>
          <w:sz w:val="28"/>
          <w:szCs w:val="28"/>
        </w:rPr>
        <w:t>декабрь</w:t>
      </w:r>
      <w:r w:rsidRPr="002E0E21">
        <w:rPr>
          <w:rStyle w:val="1"/>
          <w:color w:val="auto"/>
          <w:sz w:val="28"/>
          <w:szCs w:val="28"/>
        </w:rPr>
        <w:t xml:space="preserve"> 2019г. отгружено товаров собственного производства</w:t>
      </w:r>
      <w:r w:rsidR="0029443C" w:rsidRPr="002E0E21">
        <w:rPr>
          <w:rStyle w:val="1"/>
          <w:color w:val="auto"/>
          <w:sz w:val="28"/>
          <w:szCs w:val="28"/>
        </w:rPr>
        <w:t xml:space="preserve"> (по полному кругу</w:t>
      </w:r>
      <w:r w:rsidR="00E17BEF" w:rsidRPr="002E0E21">
        <w:rPr>
          <w:rStyle w:val="1"/>
          <w:color w:val="auto"/>
          <w:sz w:val="28"/>
          <w:szCs w:val="28"/>
        </w:rPr>
        <w:t xml:space="preserve"> наблюдаемых хозяйствующих субъектов</w:t>
      </w:r>
      <w:r w:rsidR="0029443C" w:rsidRPr="002E0E21">
        <w:rPr>
          <w:rStyle w:val="1"/>
          <w:color w:val="auto"/>
          <w:sz w:val="28"/>
          <w:szCs w:val="28"/>
        </w:rPr>
        <w:t xml:space="preserve">) на сумму </w:t>
      </w:r>
      <w:r w:rsidR="00AB531C" w:rsidRPr="002E0E21">
        <w:rPr>
          <w:rStyle w:val="1"/>
          <w:color w:val="auto"/>
          <w:sz w:val="28"/>
          <w:szCs w:val="28"/>
        </w:rPr>
        <w:t>1358,2</w:t>
      </w:r>
      <w:r w:rsidRPr="002E0E21">
        <w:rPr>
          <w:rStyle w:val="1"/>
          <w:color w:val="auto"/>
          <w:sz w:val="28"/>
          <w:szCs w:val="28"/>
        </w:rPr>
        <w:t xml:space="preserve"> млн. руб., что составляет </w:t>
      </w:r>
      <w:r w:rsidR="00AB531C" w:rsidRPr="002E0E21">
        <w:rPr>
          <w:rStyle w:val="1"/>
          <w:color w:val="auto"/>
          <w:sz w:val="28"/>
          <w:szCs w:val="28"/>
        </w:rPr>
        <w:t>81,0</w:t>
      </w:r>
      <w:r w:rsidRPr="002E0E21">
        <w:rPr>
          <w:rStyle w:val="1"/>
          <w:color w:val="auto"/>
          <w:sz w:val="28"/>
          <w:szCs w:val="28"/>
        </w:rPr>
        <w:t>% к уровню 2018 года.</w:t>
      </w:r>
      <w:r w:rsidR="00072F5A" w:rsidRPr="00072F5A">
        <w:t xml:space="preserve"> </w:t>
      </w:r>
      <w:r w:rsidR="00072F5A">
        <w:t xml:space="preserve"> </w:t>
      </w:r>
      <w:r w:rsidR="00072F5A">
        <w:rPr>
          <w:rStyle w:val="1"/>
          <w:color w:val="auto"/>
          <w:sz w:val="28"/>
          <w:szCs w:val="28"/>
        </w:rPr>
        <w:t>Уменьшение</w:t>
      </w:r>
      <w:r w:rsidR="00072F5A" w:rsidRPr="00072F5A">
        <w:rPr>
          <w:rStyle w:val="1"/>
          <w:color w:val="auto"/>
          <w:sz w:val="28"/>
          <w:szCs w:val="28"/>
        </w:rPr>
        <w:t xml:space="preserve"> выпуска и реализации продукции произошло из-за снижения покупательской способности населения и организаций</w:t>
      </w:r>
      <w:bookmarkStart w:id="0" w:name="bookmark0"/>
      <w:r w:rsidR="00072F5A">
        <w:rPr>
          <w:rStyle w:val="1"/>
          <w:color w:val="auto"/>
          <w:sz w:val="28"/>
          <w:szCs w:val="28"/>
        </w:rPr>
        <w:t>.</w:t>
      </w:r>
    </w:p>
    <w:p w:rsidR="00072F5A" w:rsidRPr="002E0E21" w:rsidRDefault="00072F5A" w:rsidP="00072F5A">
      <w:pPr>
        <w:pStyle w:val="2"/>
        <w:shd w:val="clear" w:color="auto" w:fill="auto"/>
        <w:tabs>
          <w:tab w:val="left" w:pos="1431"/>
        </w:tabs>
        <w:spacing w:line="331" w:lineRule="exact"/>
        <w:ind w:right="20" w:firstLine="720"/>
        <w:rPr>
          <w:b/>
          <w:sz w:val="28"/>
          <w:szCs w:val="28"/>
        </w:rPr>
      </w:pPr>
    </w:p>
    <w:p w:rsidR="000D78E2" w:rsidRPr="002E0E21" w:rsidRDefault="000D78E2" w:rsidP="000D78E2">
      <w:pPr>
        <w:pStyle w:val="11"/>
        <w:shd w:val="clear" w:color="auto" w:fill="auto"/>
        <w:spacing w:before="0" w:after="0" w:line="240" w:lineRule="auto"/>
        <w:ind w:left="40"/>
        <w:rPr>
          <w:b/>
          <w:sz w:val="28"/>
          <w:szCs w:val="28"/>
        </w:rPr>
      </w:pPr>
      <w:r w:rsidRPr="002E0E21">
        <w:rPr>
          <w:b/>
          <w:sz w:val="28"/>
          <w:szCs w:val="28"/>
        </w:rPr>
        <w:t>Развитие агропромышленного комплекса</w:t>
      </w:r>
      <w:bookmarkEnd w:id="0"/>
    </w:p>
    <w:p w:rsidR="000D78E2" w:rsidRPr="002E0E21" w:rsidRDefault="000D78E2" w:rsidP="000D78E2">
      <w:pPr>
        <w:pStyle w:val="11"/>
        <w:shd w:val="clear" w:color="auto" w:fill="auto"/>
        <w:spacing w:before="0" w:after="0" w:line="240" w:lineRule="auto"/>
        <w:ind w:left="40"/>
        <w:rPr>
          <w:b/>
          <w:sz w:val="28"/>
          <w:szCs w:val="28"/>
        </w:rPr>
      </w:pPr>
    </w:p>
    <w:p w:rsidR="00475926" w:rsidRPr="002E0E21"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bookmarkStart w:id="1" w:name="bookmark1"/>
      <w:r w:rsidRPr="002E0E21">
        <w:rPr>
          <w:rFonts w:ascii="Times New Roman" w:eastAsiaTheme="minorHAnsi" w:hAnsi="Times New Roman" w:cs="Times New Roman"/>
          <w:b/>
          <w:color w:val="auto"/>
          <w:sz w:val="28"/>
          <w:szCs w:val="28"/>
          <w:lang w:eastAsia="en-US"/>
        </w:rPr>
        <w:t>Объем продукции сельского хозяйства</w:t>
      </w:r>
      <w:r w:rsidRPr="002E0E21">
        <w:rPr>
          <w:rFonts w:ascii="Times New Roman" w:eastAsiaTheme="minorHAnsi" w:hAnsi="Times New Roman" w:cs="Times New Roman"/>
          <w:color w:val="auto"/>
          <w:sz w:val="28"/>
          <w:szCs w:val="28"/>
          <w:lang w:eastAsia="en-US"/>
        </w:rPr>
        <w:t xml:space="preserve"> в хозяйствах всех категорий (</w:t>
      </w:r>
      <w:proofErr w:type="spellStart"/>
      <w:r w:rsidRPr="002E0E21">
        <w:rPr>
          <w:rFonts w:ascii="Times New Roman" w:eastAsiaTheme="minorHAnsi" w:hAnsi="Times New Roman" w:cs="Times New Roman"/>
          <w:color w:val="auto"/>
          <w:sz w:val="28"/>
          <w:szCs w:val="28"/>
          <w:lang w:eastAsia="en-US"/>
        </w:rPr>
        <w:t>сельхозорганизации</w:t>
      </w:r>
      <w:proofErr w:type="spellEnd"/>
      <w:r w:rsidRPr="002E0E21">
        <w:rPr>
          <w:rFonts w:ascii="Times New Roman" w:eastAsiaTheme="minorHAnsi" w:hAnsi="Times New Roman" w:cs="Times New Roman"/>
          <w:color w:val="auto"/>
          <w:sz w:val="28"/>
          <w:szCs w:val="28"/>
          <w:lang w:eastAsia="en-US"/>
        </w:rPr>
        <w:t xml:space="preserve">, хозяйства, хозяйства населения, фермеры) за </w:t>
      </w:r>
      <w:r w:rsidR="003841E0" w:rsidRPr="002E0E21">
        <w:rPr>
          <w:rFonts w:ascii="Times New Roman" w:eastAsiaTheme="minorHAnsi" w:hAnsi="Times New Roman" w:cs="Times New Roman"/>
          <w:color w:val="auto"/>
          <w:sz w:val="28"/>
          <w:szCs w:val="28"/>
          <w:lang w:eastAsia="en-US"/>
        </w:rPr>
        <w:t>январь-</w:t>
      </w:r>
      <w:r w:rsidR="00FF5BA2" w:rsidRPr="002E0E21">
        <w:rPr>
          <w:rFonts w:ascii="Times New Roman" w:eastAsiaTheme="minorHAnsi" w:hAnsi="Times New Roman" w:cs="Times New Roman"/>
          <w:color w:val="auto"/>
          <w:sz w:val="28"/>
          <w:szCs w:val="28"/>
          <w:lang w:eastAsia="en-US"/>
        </w:rPr>
        <w:t>декабрь</w:t>
      </w:r>
      <w:r w:rsidR="003841E0" w:rsidRPr="002E0E21">
        <w:rPr>
          <w:rFonts w:ascii="Times New Roman" w:eastAsiaTheme="minorHAnsi" w:hAnsi="Times New Roman" w:cs="Times New Roman"/>
          <w:color w:val="auto"/>
          <w:sz w:val="28"/>
          <w:szCs w:val="28"/>
          <w:lang w:eastAsia="en-US"/>
        </w:rPr>
        <w:t xml:space="preserve"> </w:t>
      </w:r>
      <w:r w:rsidRPr="002E0E21">
        <w:rPr>
          <w:rFonts w:ascii="Times New Roman" w:eastAsiaTheme="minorHAnsi" w:hAnsi="Times New Roman" w:cs="Times New Roman"/>
          <w:color w:val="auto"/>
          <w:sz w:val="28"/>
          <w:szCs w:val="28"/>
          <w:lang w:eastAsia="en-US"/>
        </w:rPr>
        <w:t>201</w:t>
      </w:r>
      <w:r w:rsidR="003841E0" w:rsidRPr="002E0E21">
        <w:rPr>
          <w:rFonts w:ascii="Times New Roman" w:eastAsiaTheme="minorHAnsi" w:hAnsi="Times New Roman" w:cs="Times New Roman"/>
          <w:color w:val="auto"/>
          <w:sz w:val="28"/>
          <w:szCs w:val="28"/>
          <w:lang w:eastAsia="en-US"/>
        </w:rPr>
        <w:t>9</w:t>
      </w:r>
      <w:r w:rsidRPr="002E0E21">
        <w:rPr>
          <w:rFonts w:ascii="Times New Roman" w:eastAsiaTheme="minorHAnsi" w:hAnsi="Times New Roman" w:cs="Times New Roman"/>
          <w:color w:val="auto"/>
          <w:sz w:val="28"/>
          <w:szCs w:val="28"/>
          <w:lang w:eastAsia="en-US"/>
        </w:rPr>
        <w:t xml:space="preserve"> год</w:t>
      </w:r>
      <w:r w:rsidR="003841E0" w:rsidRPr="002E0E21">
        <w:rPr>
          <w:rFonts w:ascii="Times New Roman" w:eastAsiaTheme="minorHAnsi" w:hAnsi="Times New Roman" w:cs="Times New Roman"/>
          <w:color w:val="auto"/>
          <w:sz w:val="28"/>
          <w:szCs w:val="28"/>
          <w:lang w:eastAsia="en-US"/>
        </w:rPr>
        <w:t>а</w:t>
      </w:r>
      <w:r w:rsidR="000E52E1" w:rsidRPr="002E0E21">
        <w:rPr>
          <w:rFonts w:ascii="Times New Roman" w:eastAsiaTheme="minorHAnsi" w:hAnsi="Times New Roman" w:cs="Times New Roman"/>
          <w:color w:val="auto"/>
          <w:sz w:val="28"/>
          <w:szCs w:val="28"/>
          <w:lang w:eastAsia="en-US"/>
        </w:rPr>
        <w:t xml:space="preserve"> </w:t>
      </w:r>
      <w:r w:rsidRPr="002E0E21">
        <w:rPr>
          <w:rFonts w:ascii="Times New Roman" w:eastAsiaTheme="minorHAnsi" w:hAnsi="Times New Roman" w:cs="Times New Roman"/>
          <w:color w:val="auto"/>
          <w:sz w:val="28"/>
          <w:szCs w:val="28"/>
          <w:lang w:eastAsia="en-US"/>
        </w:rPr>
        <w:t xml:space="preserve">в действующих ценах, по предварительной оценке, составил </w:t>
      </w:r>
      <w:r w:rsidR="00FF5BA2" w:rsidRPr="002E0E21">
        <w:rPr>
          <w:rFonts w:ascii="Times New Roman" w:eastAsiaTheme="minorHAnsi" w:hAnsi="Times New Roman" w:cs="Times New Roman"/>
          <w:color w:val="auto"/>
          <w:sz w:val="28"/>
          <w:szCs w:val="28"/>
          <w:lang w:eastAsia="en-US"/>
        </w:rPr>
        <w:t>3454,76</w:t>
      </w:r>
      <w:r w:rsidR="00BA1D84" w:rsidRPr="002E0E21">
        <w:rPr>
          <w:rFonts w:ascii="Times New Roman" w:eastAsiaTheme="minorHAnsi" w:hAnsi="Times New Roman" w:cs="Times New Roman"/>
          <w:color w:val="auto"/>
          <w:sz w:val="28"/>
          <w:szCs w:val="28"/>
          <w:lang w:eastAsia="en-US"/>
        </w:rPr>
        <w:t xml:space="preserve"> </w:t>
      </w:r>
      <w:r w:rsidRPr="002E0E21">
        <w:rPr>
          <w:rFonts w:ascii="Times New Roman" w:eastAsiaTheme="minorHAnsi" w:hAnsi="Times New Roman" w:cs="Times New Roman"/>
          <w:color w:val="auto"/>
          <w:sz w:val="28"/>
          <w:szCs w:val="28"/>
          <w:lang w:eastAsia="en-US"/>
        </w:rPr>
        <w:t>млн. рублей.</w:t>
      </w:r>
    </w:p>
    <w:p w:rsidR="00A04083" w:rsidRPr="002E0E21" w:rsidRDefault="00374E91"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2E0E21">
        <w:rPr>
          <w:rFonts w:ascii="Times New Roman" w:eastAsiaTheme="minorHAnsi" w:hAnsi="Times New Roman" w:cs="Times New Roman"/>
          <w:color w:val="auto"/>
          <w:sz w:val="28"/>
          <w:szCs w:val="28"/>
          <w:lang w:eastAsia="en-US"/>
        </w:rPr>
        <w:t>Темп роста</w:t>
      </w:r>
      <w:r w:rsidR="00A04083" w:rsidRPr="002E0E21">
        <w:rPr>
          <w:rFonts w:ascii="Times New Roman" w:eastAsiaTheme="minorHAnsi" w:hAnsi="Times New Roman" w:cs="Times New Roman"/>
          <w:color w:val="auto"/>
          <w:sz w:val="28"/>
          <w:szCs w:val="28"/>
          <w:lang w:eastAsia="en-US"/>
        </w:rPr>
        <w:t xml:space="preserve"> производства продукции сельского хозяйства по сравнению с </w:t>
      </w:r>
      <w:r w:rsidR="003841E0" w:rsidRPr="002E0E21">
        <w:rPr>
          <w:rFonts w:ascii="Times New Roman" w:eastAsiaTheme="minorHAnsi" w:hAnsi="Times New Roman" w:cs="Times New Roman"/>
          <w:color w:val="auto"/>
          <w:sz w:val="28"/>
          <w:szCs w:val="28"/>
          <w:lang w:eastAsia="en-US"/>
        </w:rPr>
        <w:t xml:space="preserve">аналогичным периодом </w:t>
      </w:r>
      <w:r w:rsidR="00A04083" w:rsidRPr="002E0E21">
        <w:rPr>
          <w:rFonts w:ascii="Times New Roman" w:eastAsiaTheme="minorHAnsi" w:hAnsi="Times New Roman" w:cs="Times New Roman"/>
          <w:color w:val="auto"/>
          <w:sz w:val="28"/>
          <w:szCs w:val="28"/>
          <w:lang w:eastAsia="en-US"/>
        </w:rPr>
        <w:t>201</w:t>
      </w:r>
      <w:r w:rsidR="003841E0" w:rsidRPr="002E0E21">
        <w:rPr>
          <w:rFonts w:ascii="Times New Roman" w:eastAsiaTheme="minorHAnsi" w:hAnsi="Times New Roman" w:cs="Times New Roman"/>
          <w:color w:val="auto"/>
          <w:sz w:val="28"/>
          <w:szCs w:val="28"/>
          <w:lang w:eastAsia="en-US"/>
        </w:rPr>
        <w:t>8</w:t>
      </w:r>
      <w:r w:rsidR="00A04083" w:rsidRPr="002E0E21">
        <w:rPr>
          <w:rFonts w:ascii="Times New Roman" w:eastAsiaTheme="minorHAnsi" w:hAnsi="Times New Roman" w:cs="Times New Roman"/>
          <w:color w:val="auto"/>
          <w:sz w:val="28"/>
          <w:szCs w:val="28"/>
          <w:lang w:eastAsia="en-US"/>
        </w:rPr>
        <w:t xml:space="preserve"> год</w:t>
      </w:r>
      <w:r w:rsidR="003841E0" w:rsidRPr="002E0E21">
        <w:rPr>
          <w:rFonts w:ascii="Times New Roman" w:eastAsiaTheme="minorHAnsi" w:hAnsi="Times New Roman" w:cs="Times New Roman"/>
          <w:color w:val="auto"/>
          <w:sz w:val="28"/>
          <w:szCs w:val="28"/>
          <w:lang w:eastAsia="en-US"/>
        </w:rPr>
        <w:t>а</w:t>
      </w:r>
      <w:r w:rsidR="00A04083" w:rsidRPr="002E0E21">
        <w:rPr>
          <w:rFonts w:ascii="Times New Roman" w:eastAsiaTheme="minorHAnsi" w:hAnsi="Times New Roman" w:cs="Times New Roman"/>
          <w:color w:val="auto"/>
          <w:sz w:val="28"/>
          <w:szCs w:val="28"/>
          <w:lang w:eastAsia="en-US"/>
        </w:rPr>
        <w:t xml:space="preserve"> составил </w:t>
      </w:r>
      <w:r w:rsidR="00FF5BA2" w:rsidRPr="002E0E21">
        <w:rPr>
          <w:rFonts w:ascii="Times New Roman" w:eastAsiaTheme="minorHAnsi" w:hAnsi="Times New Roman" w:cs="Times New Roman"/>
          <w:color w:val="auto"/>
          <w:sz w:val="28"/>
          <w:szCs w:val="28"/>
          <w:lang w:eastAsia="en-US"/>
        </w:rPr>
        <w:t>113,2</w:t>
      </w:r>
      <w:r w:rsidR="00A04083" w:rsidRPr="002E0E21">
        <w:rPr>
          <w:rFonts w:ascii="Times New Roman" w:eastAsiaTheme="minorHAnsi" w:hAnsi="Times New Roman" w:cs="Times New Roman"/>
          <w:color w:val="auto"/>
          <w:sz w:val="28"/>
          <w:szCs w:val="28"/>
          <w:lang w:eastAsia="en-US"/>
        </w:rPr>
        <w:t xml:space="preserve"> %.</w:t>
      </w:r>
    </w:p>
    <w:p w:rsidR="00A04083" w:rsidRPr="002E0E21"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2E0E21">
        <w:rPr>
          <w:rFonts w:ascii="Times New Roman" w:eastAsiaTheme="minorHAnsi" w:hAnsi="Times New Roman" w:cs="Times New Roman"/>
          <w:b/>
          <w:color w:val="auto"/>
          <w:sz w:val="28"/>
          <w:szCs w:val="28"/>
          <w:lang w:eastAsia="en-US"/>
        </w:rPr>
        <w:lastRenderedPageBreak/>
        <w:t xml:space="preserve">Животноводство. </w:t>
      </w:r>
      <w:r w:rsidRPr="002E0E21">
        <w:rPr>
          <w:rFonts w:ascii="Times New Roman" w:eastAsiaTheme="minorHAnsi" w:hAnsi="Times New Roman" w:cs="Times New Roman"/>
          <w:color w:val="auto"/>
          <w:sz w:val="28"/>
          <w:szCs w:val="28"/>
          <w:lang w:eastAsia="en-US"/>
        </w:rPr>
        <w:t xml:space="preserve">На конец </w:t>
      </w:r>
      <w:r w:rsidR="00357898" w:rsidRPr="002E0E21">
        <w:rPr>
          <w:rFonts w:ascii="Times New Roman" w:eastAsiaTheme="minorHAnsi" w:hAnsi="Times New Roman" w:cs="Times New Roman"/>
          <w:color w:val="auto"/>
          <w:sz w:val="28"/>
          <w:szCs w:val="28"/>
          <w:lang w:eastAsia="en-US"/>
        </w:rPr>
        <w:t>декабря</w:t>
      </w:r>
      <w:r w:rsidRPr="002E0E21">
        <w:rPr>
          <w:rFonts w:ascii="Times New Roman" w:eastAsiaTheme="minorHAnsi" w:hAnsi="Times New Roman" w:cs="Times New Roman"/>
          <w:color w:val="auto"/>
          <w:sz w:val="28"/>
          <w:szCs w:val="28"/>
          <w:lang w:eastAsia="en-US"/>
        </w:rPr>
        <w:t xml:space="preserve"> 201</w:t>
      </w:r>
      <w:r w:rsidR="00F335CE" w:rsidRPr="002E0E21">
        <w:rPr>
          <w:rFonts w:ascii="Times New Roman" w:eastAsiaTheme="minorHAnsi" w:hAnsi="Times New Roman" w:cs="Times New Roman"/>
          <w:color w:val="auto"/>
          <w:sz w:val="28"/>
          <w:szCs w:val="28"/>
          <w:lang w:eastAsia="en-US"/>
        </w:rPr>
        <w:t>9</w:t>
      </w:r>
      <w:r w:rsidRPr="002E0E21">
        <w:rPr>
          <w:rFonts w:ascii="Times New Roman" w:eastAsiaTheme="minorHAnsi" w:hAnsi="Times New Roman" w:cs="Times New Roman"/>
          <w:color w:val="auto"/>
          <w:sz w:val="28"/>
          <w:szCs w:val="28"/>
          <w:lang w:eastAsia="en-US"/>
        </w:rPr>
        <w:t xml:space="preserve"> года в хозяйствах всех категорий, по расчетам, поголовье крупного рогатого скота составило </w:t>
      </w:r>
      <w:r w:rsidR="00357898" w:rsidRPr="002E0E21">
        <w:rPr>
          <w:rFonts w:ascii="Times New Roman" w:eastAsiaTheme="minorHAnsi" w:hAnsi="Times New Roman" w:cs="Times New Roman"/>
          <w:color w:val="auto"/>
          <w:sz w:val="28"/>
          <w:szCs w:val="28"/>
          <w:lang w:eastAsia="en-US"/>
        </w:rPr>
        <w:t>9,9</w:t>
      </w:r>
      <w:r w:rsidR="001D1AB1" w:rsidRPr="002E0E21">
        <w:rPr>
          <w:rFonts w:ascii="Times New Roman" w:eastAsiaTheme="minorHAnsi" w:hAnsi="Times New Roman" w:cs="Times New Roman"/>
          <w:color w:val="auto"/>
          <w:sz w:val="28"/>
          <w:szCs w:val="28"/>
          <w:lang w:eastAsia="en-US"/>
        </w:rPr>
        <w:t xml:space="preserve"> тысяч</w:t>
      </w:r>
      <w:r w:rsidR="00D319E0" w:rsidRPr="002E0E21">
        <w:rPr>
          <w:rFonts w:ascii="Times New Roman" w:eastAsiaTheme="minorHAnsi" w:hAnsi="Times New Roman" w:cs="Times New Roman"/>
          <w:color w:val="auto"/>
          <w:sz w:val="28"/>
          <w:szCs w:val="28"/>
          <w:lang w:eastAsia="en-US"/>
        </w:rPr>
        <w:t>и</w:t>
      </w:r>
      <w:r w:rsidR="001D1AB1" w:rsidRPr="002E0E21">
        <w:rPr>
          <w:rFonts w:ascii="Times New Roman" w:eastAsiaTheme="minorHAnsi" w:hAnsi="Times New Roman" w:cs="Times New Roman"/>
          <w:color w:val="auto"/>
          <w:sz w:val="28"/>
          <w:szCs w:val="28"/>
          <w:lang w:eastAsia="en-US"/>
        </w:rPr>
        <w:t xml:space="preserve"> голов </w:t>
      </w:r>
      <w:r w:rsidR="002F3662" w:rsidRPr="002E0E21">
        <w:rPr>
          <w:rFonts w:ascii="Times New Roman" w:eastAsiaTheme="minorHAnsi" w:hAnsi="Times New Roman" w:cs="Times New Roman"/>
          <w:color w:val="auto"/>
          <w:sz w:val="28"/>
          <w:szCs w:val="28"/>
          <w:lang w:eastAsia="en-US"/>
        </w:rPr>
        <w:t xml:space="preserve"> </w:t>
      </w:r>
      <w:r w:rsidRPr="002E0E21">
        <w:rPr>
          <w:rFonts w:ascii="Times New Roman" w:eastAsiaTheme="minorHAnsi" w:hAnsi="Times New Roman" w:cs="Times New Roman"/>
          <w:color w:val="auto"/>
          <w:sz w:val="28"/>
          <w:szCs w:val="28"/>
          <w:lang w:eastAsia="en-US"/>
        </w:rPr>
        <w:t xml:space="preserve">(что </w:t>
      </w:r>
      <w:r w:rsidR="001075AE" w:rsidRPr="002E0E21">
        <w:rPr>
          <w:rFonts w:ascii="Times New Roman" w:eastAsiaTheme="minorHAnsi" w:hAnsi="Times New Roman" w:cs="Times New Roman"/>
          <w:color w:val="auto"/>
          <w:sz w:val="28"/>
          <w:szCs w:val="28"/>
          <w:lang w:eastAsia="en-US"/>
        </w:rPr>
        <w:t xml:space="preserve">на </w:t>
      </w:r>
      <w:r w:rsidR="00D319E0" w:rsidRPr="002E0E21">
        <w:rPr>
          <w:rFonts w:ascii="Times New Roman" w:eastAsiaTheme="minorHAnsi" w:hAnsi="Times New Roman" w:cs="Times New Roman"/>
          <w:color w:val="auto"/>
          <w:sz w:val="28"/>
          <w:szCs w:val="28"/>
          <w:lang w:eastAsia="en-US"/>
        </w:rPr>
        <w:t>1,</w:t>
      </w:r>
      <w:r w:rsidR="00357898" w:rsidRPr="002E0E21">
        <w:rPr>
          <w:rFonts w:ascii="Times New Roman" w:eastAsiaTheme="minorHAnsi" w:hAnsi="Times New Roman" w:cs="Times New Roman"/>
          <w:color w:val="auto"/>
          <w:sz w:val="28"/>
          <w:szCs w:val="28"/>
          <w:lang w:eastAsia="en-US"/>
        </w:rPr>
        <w:t>9</w:t>
      </w:r>
      <w:r w:rsidR="001075AE" w:rsidRPr="002E0E21">
        <w:rPr>
          <w:rFonts w:ascii="Times New Roman" w:eastAsiaTheme="minorHAnsi" w:hAnsi="Times New Roman" w:cs="Times New Roman"/>
          <w:color w:val="auto"/>
          <w:sz w:val="28"/>
          <w:szCs w:val="28"/>
          <w:lang w:eastAsia="en-US"/>
        </w:rPr>
        <w:t xml:space="preserve">% </w:t>
      </w:r>
      <w:r w:rsidR="00357898" w:rsidRPr="002E0E21">
        <w:rPr>
          <w:rFonts w:ascii="Times New Roman" w:eastAsiaTheme="minorHAnsi" w:hAnsi="Times New Roman" w:cs="Times New Roman"/>
          <w:color w:val="auto"/>
          <w:sz w:val="28"/>
          <w:szCs w:val="28"/>
          <w:lang w:eastAsia="en-US"/>
        </w:rPr>
        <w:t>больше</w:t>
      </w:r>
      <w:r w:rsidR="001075AE" w:rsidRPr="002E0E21">
        <w:rPr>
          <w:rFonts w:ascii="Times New Roman" w:eastAsiaTheme="minorHAnsi" w:hAnsi="Times New Roman" w:cs="Times New Roman"/>
          <w:color w:val="auto"/>
          <w:sz w:val="28"/>
          <w:szCs w:val="28"/>
          <w:lang w:eastAsia="en-US"/>
        </w:rPr>
        <w:t xml:space="preserve"> по сравнению </w:t>
      </w:r>
      <w:r w:rsidRPr="002E0E21">
        <w:rPr>
          <w:rFonts w:ascii="Times New Roman" w:eastAsiaTheme="minorHAnsi" w:hAnsi="Times New Roman" w:cs="Times New Roman"/>
          <w:color w:val="auto"/>
          <w:sz w:val="28"/>
          <w:szCs w:val="28"/>
          <w:lang w:eastAsia="en-US"/>
        </w:rPr>
        <w:t xml:space="preserve"> </w:t>
      </w:r>
      <w:r w:rsidR="001075AE" w:rsidRPr="002E0E21">
        <w:rPr>
          <w:rFonts w:ascii="Times New Roman" w:eastAsiaTheme="minorHAnsi" w:hAnsi="Times New Roman" w:cs="Times New Roman"/>
          <w:color w:val="auto"/>
          <w:sz w:val="28"/>
          <w:szCs w:val="28"/>
          <w:lang w:eastAsia="en-US"/>
        </w:rPr>
        <w:t>с</w:t>
      </w:r>
      <w:r w:rsidRPr="002E0E21">
        <w:rPr>
          <w:rFonts w:ascii="Times New Roman" w:eastAsiaTheme="minorHAnsi" w:hAnsi="Times New Roman" w:cs="Times New Roman"/>
          <w:color w:val="auto"/>
          <w:sz w:val="28"/>
          <w:szCs w:val="28"/>
          <w:lang w:eastAsia="en-US"/>
        </w:rPr>
        <w:t xml:space="preserve"> аналогичной дат</w:t>
      </w:r>
      <w:r w:rsidR="001075AE" w:rsidRPr="002E0E21">
        <w:rPr>
          <w:rFonts w:ascii="Times New Roman" w:eastAsiaTheme="minorHAnsi" w:hAnsi="Times New Roman" w:cs="Times New Roman"/>
          <w:color w:val="auto"/>
          <w:sz w:val="28"/>
          <w:szCs w:val="28"/>
          <w:lang w:eastAsia="en-US"/>
        </w:rPr>
        <w:t>ой</w:t>
      </w:r>
      <w:r w:rsidRPr="002E0E21">
        <w:rPr>
          <w:rFonts w:ascii="Times New Roman" w:eastAsiaTheme="minorHAnsi" w:hAnsi="Times New Roman" w:cs="Times New Roman"/>
          <w:color w:val="auto"/>
          <w:sz w:val="28"/>
          <w:szCs w:val="28"/>
          <w:lang w:eastAsia="en-US"/>
        </w:rPr>
        <w:t xml:space="preserve"> 201</w:t>
      </w:r>
      <w:r w:rsidR="00F335CE" w:rsidRPr="002E0E21">
        <w:rPr>
          <w:rFonts w:ascii="Times New Roman" w:eastAsiaTheme="minorHAnsi" w:hAnsi="Times New Roman" w:cs="Times New Roman"/>
          <w:color w:val="auto"/>
          <w:sz w:val="28"/>
          <w:szCs w:val="28"/>
          <w:lang w:eastAsia="en-US"/>
        </w:rPr>
        <w:t>8</w:t>
      </w:r>
      <w:r w:rsidRPr="002E0E21">
        <w:rPr>
          <w:rFonts w:ascii="Times New Roman" w:eastAsiaTheme="minorHAnsi" w:hAnsi="Times New Roman" w:cs="Times New Roman"/>
          <w:color w:val="auto"/>
          <w:sz w:val="28"/>
          <w:szCs w:val="28"/>
          <w:lang w:eastAsia="en-US"/>
        </w:rPr>
        <w:t xml:space="preserve"> г.), из него коров </w:t>
      </w:r>
      <w:r w:rsidR="00D319E0" w:rsidRPr="002E0E21">
        <w:rPr>
          <w:rFonts w:ascii="Times New Roman" w:eastAsiaTheme="minorHAnsi" w:hAnsi="Times New Roman" w:cs="Times New Roman"/>
          <w:color w:val="auto"/>
          <w:sz w:val="28"/>
          <w:szCs w:val="28"/>
          <w:lang w:eastAsia="en-US"/>
        </w:rPr>
        <w:t>3,</w:t>
      </w:r>
      <w:r w:rsidR="00357898" w:rsidRPr="002E0E21">
        <w:rPr>
          <w:rFonts w:ascii="Times New Roman" w:eastAsiaTheme="minorHAnsi" w:hAnsi="Times New Roman" w:cs="Times New Roman"/>
          <w:color w:val="auto"/>
          <w:sz w:val="28"/>
          <w:szCs w:val="28"/>
          <w:lang w:eastAsia="en-US"/>
        </w:rPr>
        <w:t>92</w:t>
      </w:r>
      <w:r w:rsidR="00D319E0" w:rsidRPr="002E0E21">
        <w:rPr>
          <w:rFonts w:ascii="Times New Roman" w:eastAsiaTheme="minorHAnsi" w:hAnsi="Times New Roman" w:cs="Times New Roman"/>
          <w:color w:val="auto"/>
          <w:sz w:val="28"/>
          <w:szCs w:val="28"/>
          <w:lang w:eastAsia="en-US"/>
        </w:rPr>
        <w:t>6</w:t>
      </w:r>
      <w:r w:rsidR="001D1AB1" w:rsidRPr="002E0E21">
        <w:rPr>
          <w:rFonts w:ascii="Times New Roman" w:eastAsiaTheme="minorHAnsi" w:hAnsi="Times New Roman" w:cs="Times New Roman"/>
          <w:color w:val="auto"/>
          <w:sz w:val="28"/>
          <w:szCs w:val="28"/>
          <w:lang w:eastAsia="en-US"/>
        </w:rPr>
        <w:t xml:space="preserve"> тыс.</w:t>
      </w:r>
      <w:r w:rsidR="00C82F11" w:rsidRPr="002E0E21">
        <w:rPr>
          <w:rFonts w:ascii="Times New Roman" w:eastAsiaTheme="minorHAnsi" w:hAnsi="Times New Roman" w:cs="Times New Roman"/>
          <w:color w:val="auto"/>
          <w:sz w:val="28"/>
          <w:szCs w:val="28"/>
          <w:lang w:eastAsia="en-US"/>
        </w:rPr>
        <w:t xml:space="preserve"> голов (</w:t>
      </w:r>
      <w:r w:rsidR="00357898" w:rsidRPr="002E0E21">
        <w:rPr>
          <w:rFonts w:ascii="Times New Roman" w:eastAsiaTheme="minorHAnsi" w:hAnsi="Times New Roman" w:cs="Times New Roman"/>
          <w:color w:val="auto"/>
          <w:sz w:val="28"/>
          <w:szCs w:val="28"/>
          <w:lang w:eastAsia="en-US"/>
        </w:rPr>
        <w:t>104,6</w:t>
      </w:r>
      <w:r w:rsidR="00374E91" w:rsidRPr="002E0E21">
        <w:rPr>
          <w:rFonts w:ascii="Times New Roman" w:eastAsiaTheme="minorHAnsi" w:hAnsi="Times New Roman" w:cs="Times New Roman"/>
          <w:color w:val="auto"/>
          <w:sz w:val="28"/>
          <w:szCs w:val="28"/>
          <w:lang w:eastAsia="en-US"/>
        </w:rPr>
        <w:t>% к январю-</w:t>
      </w:r>
      <w:r w:rsidR="00357898" w:rsidRPr="002E0E21">
        <w:rPr>
          <w:rFonts w:ascii="Times New Roman" w:eastAsiaTheme="minorHAnsi" w:hAnsi="Times New Roman" w:cs="Times New Roman"/>
          <w:color w:val="auto"/>
          <w:sz w:val="28"/>
          <w:szCs w:val="28"/>
          <w:lang w:eastAsia="en-US"/>
        </w:rPr>
        <w:t>декабрю</w:t>
      </w:r>
      <w:r w:rsidR="00374E91" w:rsidRPr="002E0E21">
        <w:rPr>
          <w:rFonts w:ascii="Times New Roman" w:eastAsiaTheme="minorHAnsi" w:hAnsi="Times New Roman" w:cs="Times New Roman"/>
          <w:color w:val="auto"/>
          <w:sz w:val="28"/>
          <w:szCs w:val="28"/>
          <w:lang w:eastAsia="en-US"/>
        </w:rPr>
        <w:t xml:space="preserve"> 2018 года).</w:t>
      </w:r>
    </w:p>
    <w:p w:rsidR="00A04083" w:rsidRPr="002E0E21" w:rsidRDefault="00A04083" w:rsidP="00357898">
      <w:pPr>
        <w:spacing w:line="320" w:lineRule="atLeast"/>
        <w:ind w:firstLine="709"/>
        <w:jc w:val="both"/>
        <w:rPr>
          <w:rFonts w:ascii="Times New Roman" w:hAnsi="Times New Roman" w:cs="Times New Roman"/>
          <w:sz w:val="28"/>
          <w:szCs w:val="28"/>
        </w:rPr>
      </w:pPr>
      <w:r w:rsidRPr="002E0E21">
        <w:rPr>
          <w:rFonts w:ascii="Times New Roman" w:hAnsi="Times New Roman" w:cs="Times New Roman"/>
          <w:sz w:val="28"/>
          <w:szCs w:val="28"/>
          <w:lang w:eastAsia="en-US"/>
        </w:rPr>
        <w:t>В</w:t>
      </w:r>
      <w:r w:rsidR="002F3662" w:rsidRPr="002E0E21">
        <w:rPr>
          <w:rFonts w:ascii="Times New Roman" w:hAnsi="Times New Roman" w:cs="Times New Roman"/>
          <w:sz w:val="28"/>
          <w:szCs w:val="28"/>
          <w:lang w:eastAsia="en-US"/>
        </w:rPr>
        <w:t xml:space="preserve"> </w:t>
      </w:r>
      <w:r w:rsidRPr="002E0E21">
        <w:rPr>
          <w:rFonts w:ascii="Times New Roman" w:hAnsi="Times New Roman" w:cs="Times New Roman"/>
          <w:sz w:val="28"/>
          <w:szCs w:val="28"/>
          <w:lang w:eastAsia="en-US"/>
        </w:rPr>
        <w:t xml:space="preserve"> 201</w:t>
      </w:r>
      <w:r w:rsidR="008909F9" w:rsidRPr="002E0E21">
        <w:rPr>
          <w:rFonts w:ascii="Times New Roman" w:hAnsi="Times New Roman" w:cs="Times New Roman"/>
          <w:sz w:val="28"/>
          <w:szCs w:val="28"/>
          <w:lang w:eastAsia="en-US"/>
        </w:rPr>
        <w:t>9</w:t>
      </w:r>
      <w:r w:rsidRPr="002E0E21">
        <w:rPr>
          <w:rFonts w:ascii="Times New Roman" w:hAnsi="Times New Roman" w:cs="Times New Roman"/>
          <w:sz w:val="28"/>
          <w:szCs w:val="28"/>
          <w:lang w:eastAsia="en-US"/>
        </w:rPr>
        <w:t xml:space="preserve"> год</w:t>
      </w:r>
      <w:r w:rsidR="00357898" w:rsidRPr="002E0E21">
        <w:rPr>
          <w:rFonts w:ascii="Times New Roman" w:hAnsi="Times New Roman" w:cs="Times New Roman"/>
          <w:sz w:val="28"/>
          <w:szCs w:val="28"/>
          <w:lang w:eastAsia="en-US"/>
        </w:rPr>
        <w:t>у</w:t>
      </w:r>
      <w:r w:rsidRPr="002E0E21">
        <w:rPr>
          <w:rFonts w:ascii="Times New Roman" w:hAnsi="Times New Roman" w:cs="Times New Roman"/>
          <w:sz w:val="28"/>
          <w:szCs w:val="28"/>
          <w:lang w:eastAsia="en-US"/>
        </w:rPr>
        <w:t xml:space="preserve"> в хозяйствах всех категорий, по расчетам, произведено (реализовано) скота и птицы на убой (в живом весе) </w:t>
      </w:r>
      <w:r w:rsidR="00357898" w:rsidRPr="002E0E21">
        <w:rPr>
          <w:rFonts w:ascii="Times New Roman" w:hAnsi="Times New Roman" w:cs="Times New Roman"/>
          <w:sz w:val="28"/>
          <w:szCs w:val="28"/>
          <w:lang w:eastAsia="en-US"/>
        </w:rPr>
        <w:t>4,5</w:t>
      </w:r>
      <w:r w:rsidR="00D50837" w:rsidRPr="002E0E21">
        <w:rPr>
          <w:rFonts w:ascii="Times New Roman" w:hAnsi="Times New Roman" w:cs="Times New Roman"/>
          <w:sz w:val="28"/>
          <w:szCs w:val="28"/>
          <w:lang w:eastAsia="en-US"/>
        </w:rPr>
        <w:t xml:space="preserve"> тыс.</w:t>
      </w:r>
      <w:r w:rsidR="00F81182" w:rsidRPr="002E0E21">
        <w:rPr>
          <w:rFonts w:ascii="Times New Roman" w:hAnsi="Times New Roman" w:cs="Times New Roman"/>
          <w:sz w:val="28"/>
          <w:szCs w:val="28"/>
          <w:lang w:eastAsia="en-US"/>
        </w:rPr>
        <w:t xml:space="preserve"> тонн</w:t>
      </w:r>
      <w:r w:rsidRPr="002E0E21">
        <w:rPr>
          <w:rFonts w:ascii="Times New Roman" w:hAnsi="Times New Roman" w:cs="Times New Roman"/>
          <w:sz w:val="28"/>
          <w:szCs w:val="28"/>
          <w:lang w:eastAsia="en-US"/>
        </w:rPr>
        <w:t>, молока всех видов</w:t>
      </w:r>
      <w:r w:rsidR="002235FF" w:rsidRPr="002E0E21">
        <w:rPr>
          <w:rFonts w:ascii="Times New Roman" w:hAnsi="Times New Roman" w:cs="Times New Roman"/>
          <w:sz w:val="28"/>
          <w:szCs w:val="28"/>
          <w:lang w:eastAsia="en-US"/>
        </w:rPr>
        <w:t xml:space="preserve"> </w:t>
      </w:r>
      <w:r w:rsidR="00D50837" w:rsidRPr="002E0E21">
        <w:rPr>
          <w:rFonts w:ascii="Times New Roman" w:hAnsi="Times New Roman" w:cs="Times New Roman"/>
          <w:sz w:val="28"/>
          <w:szCs w:val="28"/>
          <w:lang w:eastAsia="en-US"/>
        </w:rPr>
        <w:t>–</w:t>
      </w:r>
      <w:r w:rsidR="002235FF" w:rsidRPr="002E0E21">
        <w:rPr>
          <w:rFonts w:ascii="Times New Roman" w:hAnsi="Times New Roman" w:cs="Times New Roman"/>
          <w:sz w:val="28"/>
          <w:szCs w:val="28"/>
          <w:lang w:eastAsia="en-US"/>
        </w:rPr>
        <w:t xml:space="preserve"> </w:t>
      </w:r>
      <w:r w:rsidR="00357898" w:rsidRPr="002E0E21">
        <w:rPr>
          <w:rFonts w:ascii="Times New Roman" w:hAnsi="Times New Roman" w:cs="Times New Roman"/>
          <w:sz w:val="28"/>
          <w:szCs w:val="28"/>
          <w:lang w:eastAsia="en-US"/>
        </w:rPr>
        <w:t>13,04</w:t>
      </w:r>
      <w:r w:rsidR="00D50837" w:rsidRPr="002E0E21">
        <w:rPr>
          <w:rFonts w:ascii="Times New Roman" w:hAnsi="Times New Roman" w:cs="Times New Roman"/>
          <w:sz w:val="28"/>
          <w:szCs w:val="28"/>
          <w:lang w:eastAsia="en-US"/>
        </w:rPr>
        <w:t xml:space="preserve"> тыс.</w:t>
      </w:r>
      <w:r w:rsidRPr="002E0E21">
        <w:rPr>
          <w:rFonts w:ascii="Times New Roman" w:hAnsi="Times New Roman" w:cs="Times New Roman"/>
          <w:sz w:val="28"/>
          <w:szCs w:val="28"/>
          <w:lang w:eastAsia="en-US"/>
        </w:rPr>
        <w:t xml:space="preserve"> тонн</w:t>
      </w:r>
      <w:r w:rsidR="00D50837" w:rsidRPr="002E0E21">
        <w:rPr>
          <w:rFonts w:ascii="Times New Roman" w:hAnsi="Times New Roman" w:cs="Times New Roman"/>
          <w:sz w:val="28"/>
          <w:szCs w:val="28"/>
          <w:lang w:eastAsia="en-US"/>
        </w:rPr>
        <w:t>.</w:t>
      </w:r>
    </w:p>
    <w:p w:rsidR="00A04083" w:rsidRPr="002E0E21" w:rsidRDefault="00A04083" w:rsidP="00C82F11">
      <w:pPr>
        <w:widowControl/>
        <w:spacing w:line="320" w:lineRule="atLeast"/>
        <w:ind w:firstLine="851"/>
        <w:jc w:val="both"/>
        <w:rPr>
          <w:rFonts w:ascii="Times New Roman" w:eastAsiaTheme="minorHAnsi" w:hAnsi="Times New Roman" w:cs="Times New Roman"/>
          <w:color w:val="auto"/>
          <w:sz w:val="28"/>
          <w:szCs w:val="28"/>
          <w:lang w:eastAsia="en-US"/>
        </w:rPr>
      </w:pPr>
      <w:r w:rsidRPr="002E0E21">
        <w:rPr>
          <w:rFonts w:ascii="Times New Roman" w:eastAsiaTheme="minorHAnsi" w:hAnsi="Times New Roman" w:cs="Times New Roman"/>
          <w:color w:val="auto"/>
          <w:sz w:val="28"/>
          <w:szCs w:val="28"/>
          <w:lang w:eastAsia="en-US"/>
        </w:rPr>
        <w:t>Надой молока на одну корову в сельскохозяйственных организациях в 201</w:t>
      </w:r>
      <w:r w:rsidR="00FC7667" w:rsidRPr="002E0E21">
        <w:rPr>
          <w:rFonts w:ascii="Times New Roman" w:eastAsiaTheme="minorHAnsi" w:hAnsi="Times New Roman" w:cs="Times New Roman"/>
          <w:color w:val="auto"/>
          <w:sz w:val="28"/>
          <w:szCs w:val="28"/>
          <w:lang w:eastAsia="en-US"/>
        </w:rPr>
        <w:t>9</w:t>
      </w:r>
      <w:r w:rsidRPr="002E0E21">
        <w:rPr>
          <w:rFonts w:ascii="Times New Roman" w:eastAsiaTheme="minorHAnsi" w:hAnsi="Times New Roman" w:cs="Times New Roman"/>
          <w:color w:val="auto"/>
          <w:sz w:val="28"/>
          <w:szCs w:val="28"/>
          <w:lang w:eastAsia="en-US"/>
        </w:rPr>
        <w:t xml:space="preserve"> год</w:t>
      </w:r>
      <w:r w:rsidR="00357898" w:rsidRPr="002E0E21">
        <w:rPr>
          <w:rFonts w:ascii="Times New Roman" w:eastAsiaTheme="minorHAnsi" w:hAnsi="Times New Roman" w:cs="Times New Roman"/>
          <w:color w:val="auto"/>
          <w:sz w:val="28"/>
          <w:szCs w:val="28"/>
          <w:lang w:eastAsia="en-US"/>
        </w:rPr>
        <w:t>у</w:t>
      </w:r>
      <w:r w:rsidRPr="002E0E21">
        <w:rPr>
          <w:rFonts w:ascii="Times New Roman" w:eastAsiaTheme="minorHAnsi" w:hAnsi="Times New Roman" w:cs="Times New Roman"/>
          <w:color w:val="auto"/>
          <w:sz w:val="28"/>
          <w:szCs w:val="28"/>
          <w:lang w:eastAsia="en-US"/>
        </w:rPr>
        <w:t xml:space="preserve"> составил </w:t>
      </w:r>
      <w:r w:rsidR="00357898" w:rsidRPr="002E0E21">
        <w:rPr>
          <w:rFonts w:ascii="Times New Roman" w:eastAsiaTheme="minorHAnsi" w:hAnsi="Times New Roman" w:cs="Times New Roman"/>
          <w:color w:val="auto"/>
          <w:sz w:val="28"/>
          <w:szCs w:val="28"/>
          <w:lang w:eastAsia="en-US"/>
        </w:rPr>
        <w:t>3047,0</w:t>
      </w:r>
      <w:r w:rsidRPr="002E0E21">
        <w:rPr>
          <w:rFonts w:ascii="Times New Roman" w:eastAsiaTheme="minorHAnsi" w:hAnsi="Times New Roman" w:cs="Times New Roman"/>
          <w:color w:val="auto"/>
          <w:sz w:val="28"/>
          <w:szCs w:val="28"/>
          <w:lang w:eastAsia="en-US"/>
        </w:rPr>
        <w:t xml:space="preserve"> килограмм</w:t>
      </w:r>
      <w:r w:rsidR="00D50837" w:rsidRPr="002E0E21">
        <w:rPr>
          <w:rFonts w:ascii="Times New Roman" w:eastAsiaTheme="minorHAnsi" w:hAnsi="Times New Roman" w:cs="Times New Roman"/>
          <w:color w:val="auto"/>
          <w:sz w:val="28"/>
          <w:szCs w:val="28"/>
          <w:lang w:eastAsia="en-US"/>
        </w:rPr>
        <w:t>а</w:t>
      </w:r>
      <w:r w:rsidRPr="002E0E21">
        <w:rPr>
          <w:rFonts w:ascii="Times New Roman" w:eastAsiaTheme="minorHAnsi" w:hAnsi="Times New Roman" w:cs="Times New Roman"/>
          <w:color w:val="auto"/>
          <w:sz w:val="28"/>
          <w:szCs w:val="28"/>
          <w:lang w:eastAsia="en-US"/>
        </w:rPr>
        <w:t xml:space="preserve"> (</w:t>
      </w:r>
      <w:r w:rsidR="00357898" w:rsidRPr="002E0E21">
        <w:rPr>
          <w:rFonts w:ascii="Times New Roman" w:eastAsiaTheme="minorHAnsi" w:hAnsi="Times New Roman" w:cs="Times New Roman"/>
          <w:color w:val="auto"/>
          <w:sz w:val="28"/>
          <w:szCs w:val="28"/>
          <w:lang w:eastAsia="en-US"/>
        </w:rPr>
        <w:t>106,7</w:t>
      </w:r>
      <w:r w:rsidR="00D50837" w:rsidRPr="002E0E21">
        <w:rPr>
          <w:rFonts w:ascii="Times New Roman" w:eastAsiaTheme="minorHAnsi" w:hAnsi="Times New Roman" w:cs="Times New Roman"/>
          <w:color w:val="auto"/>
          <w:sz w:val="28"/>
          <w:szCs w:val="28"/>
          <w:lang w:eastAsia="en-US"/>
        </w:rPr>
        <w:t xml:space="preserve"> % к 201</w:t>
      </w:r>
      <w:r w:rsidR="00FC7667" w:rsidRPr="002E0E21">
        <w:rPr>
          <w:rFonts w:ascii="Times New Roman" w:eastAsiaTheme="minorHAnsi" w:hAnsi="Times New Roman" w:cs="Times New Roman"/>
          <w:color w:val="auto"/>
          <w:sz w:val="28"/>
          <w:szCs w:val="28"/>
          <w:lang w:eastAsia="en-US"/>
        </w:rPr>
        <w:t>8</w:t>
      </w:r>
      <w:r w:rsidR="00D50837" w:rsidRPr="002E0E21">
        <w:rPr>
          <w:rFonts w:ascii="Times New Roman" w:eastAsiaTheme="minorHAnsi" w:hAnsi="Times New Roman" w:cs="Times New Roman"/>
          <w:color w:val="auto"/>
          <w:sz w:val="28"/>
          <w:szCs w:val="28"/>
          <w:lang w:eastAsia="en-US"/>
        </w:rPr>
        <w:t xml:space="preserve"> году)</w:t>
      </w:r>
      <w:r w:rsidRPr="002E0E21">
        <w:rPr>
          <w:rFonts w:ascii="Times New Roman" w:eastAsiaTheme="minorHAnsi" w:hAnsi="Times New Roman" w:cs="Times New Roman"/>
          <w:color w:val="auto"/>
          <w:sz w:val="28"/>
          <w:szCs w:val="28"/>
          <w:lang w:eastAsia="en-US"/>
        </w:rPr>
        <w:t>.</w:t>
      </w:r>
    </w:p>
    <w:p w:rsidR="00C82F11" w:rsidRPr="002E0E21" w:rsidRDefault="00C82F11" w:rsidP="00C82F11">
      <w:pPr>
        <w:widowControl/>
        <w:spacing w:line="320" w:lineRule="atLeast"/>
        <w:ind w:right="142" w:firstLine="851"/>
        <w:jc w:val="both"/>
        <w:rPr>
          <w:rFonts w:ascii="Times New Roman" w:hAnsi="Times New Roman" w:cs="Times New Roman"/>
          <w:color w:val="auto"/>
          <w:sz w:val="28"/>
          <w:szCs w:val="28"/>
        </w:rPr>
      </w:pPr>
      <w:r w:rsidRPr="002E0E21">
        <w:rPr>
          <w:rFonts w:ascii="Times New Roman" w:eastAsia="Times New Roman" w:hAnsi="Times New Roman" w:cs="Times New Roman"/>
          <w:color w:val="auto"/>
          <w:sz w:val="28"/>
          <w:szCs w:val="28"/>
        </w:rPr>
        <w:t>Особое внимание уделяется приобретению минеральных удобрений и современных средств защиты растений.</w:t>
      </w:r>
      <w:r w:rsidRPr="002E0E21">
        <w:rPr>
          <w:rFonts w:ascii="Times New Roman" w:hAnsi="Times New Roman" w:cs="Times New Roman"/>
          <w:b/>
          <w:color w:val="auto"/>
          <w:sz w:val="28"/>
          <w:szCs w:val="28"/>
        </w:rPr>
        <w:t xml:space="preserve"> </w:t>
      </w:r>
    </w:p>
    <w:p w:rsidR="00C82F11" w:rsidRPr="002E0E21" w:rsidRDefault="00C82F11" w:rsidP="00C82F11">
      <w:pPr>
        <w:spacing w:line="320" w:lineRule="atLeast"/>
        <w:ind w:right="142" w:firstLine="851"/>
        <w:jc w:val="both"/>
        <w:rPr>
          <w:rFonts w:ascii="Times New Roman" w:hAnsi="Times New Roman" w:cs="Times New Roman"/>
          <w:color w:val="auto"/>
          <w:sz w:val="28"/>
          <w:szCs w:val="28"/>
        </w:rPr>
      </w:pPr>
      <w:r w:rsidRPr="002E0E21">
        <w:rPr>
          <w:rFonts w:ascii="Times New Roman" w:hAnsi="Times New Roman" w:cs="Times New Roman"/>
          <w:color w:val="auto"/>
          <w:sz w:val="28"/>
          <w:szCs w:val="28"/>
        </w:rPr>
        <w:t xml:space="preserve">Внесено минеральных удобрений в текущем году  – 1487,4 т., в действующем веществе – 589,4 т. (к соответствующему периоду прошлого года составило 90,6% в физическом весе и 80,5% в действующем веществе): посев с удобрениями произведен на площади 7,8 </w:t>
      </w:r>
      <w:proofErr w:type="spellStart"/>
      <w:r w:rsidRPr="002E0E21">
        <w:rPr>
          <w:rFonts w:ascii="Times New Roman" w:hAnsi="Times New Roman" w:cs="Times New Roman"/>
          <w:color w:val="auto"/>
          <w:sz w:val="28"/>
          <w:szCs w:val="28"/>
        </w:rPr>
        <w:t>тыс.га</w:t>
      </w:r>
      <w:proofErr w:type="spellEnd"/>
      <w:r w:rsidRPr="002E0E21">
        <w:rPr>
          <w:rFonts w:ascii="Times New Roman" w:hAnsi="Times New Roman" w:cs="Times New Roman"/>
          <w:color w:val="auto"/>
          <w:sz w:val="28"/>
          <w:szCs w:val="28"/>
        </w:rPr>
        <w:t xml:space="preserve">, подкормлено озимых на площади 10 </w:t>
      </w:r>
      <w:proofErr w:type="spellStart"/>
      <w:r w:rsidRPr="002E0E21">
        <w:rPr>
          <w:rFonts w:ascii="Times New Roman" w:hAnsi="Times New Roman" w:cs="Times New Roman"/>
          <w:color w:val="auto"/>
          <w:sz w:val="28"/>
          <w:szCs w:val="28"/>
        </w:rPr>
        <w:t>тыс.га</w:t>
      </w:r>
      <w:proofErr w:type="spellEnd"/>
      <w:r w:rsidRPr="002E0E21">
        <w:rPr>
          <w:rFonts w:ascii="Times New Roman" w:hAnsi="Times New Roman" w:cs="Times New Roman"/>
          <w:color w:val="auto"/>
          <w:sz w:val="28"/>
          <w:szCs w:val="28"/>
        </w:rPr>
        <w:t>.</w:t>
      </w:r>
    </w:p>
    <w:p w:rsidR="00374E91" w:rsidRPr="002E0E21" w:rsidRDefault="00D319E0" w:rsidP="00C82F11">
      <w:pPr>
        <w:widowControl/>
        <w:spacing w:line="320" w:lineRule="atLeast"/>
        <w:ind w:right="141" w:firstLine="851"/>
        <w:jc w:val="both"/>
        <w:rPr>
          <w:rFonts w:ascii="Times New Roman" w:eastAsia="Times New Roman" w:hAnsi="Times New Roman" w:cs="Times New Roman"/>
          <w:color w:val="auto"/>
          <w:sz w:val="28"/>
          <w:szCs w:val="28"/>
        </w:rPr>
      </w:pPr>
      <w:r w:rsidRPr="002E0E21">
        <w:rPr>
          <w:rFonts w:ascii="Times New Roman" w:eastAsia="Times New Roman" w:hAnsi="Times New Roman" w:cs="Times New Roman"/>
          <w:color w:val="auto"/>
          <w:sz w:val="28"/>
          <w:szCs w:val="28"/>
        </w:rPr>
        <w:t xml:space="preserve">В </w:t>
      </w:r>
      <w:r w:rsidR="00374E91" w:rsidRPr="002E0E21">
        <w:rPr>
          <w:rFonts w:ascii="Times New Roman" w:eastAsia="Times New Roman" w:hAnsi="Times New Roman" w:cs="Times New Roman"/>
          <w:color w:val="auto"/>
          <w:sz w:val="28"/>
          <w:szCs w:val="28"/>
        </w:rPr>
        <w:t xml:space="preserve"> 2019 год</w:t>
      </w:r>
      <w:r w:rsidRPr="002E0E21">
        <w:rPr>
          <w:rFonts w:ascii="Times New Roman" w:eastAsia="Times New Roman" w:hAnsi="Times New Roman" w:cs="Times New Roman"/>
          <w:color w:val="auto"/>
          <w:sz w:val="28"/>
          <w:szCs w:val="28"/>
        </w:rPr>
        <w:t>у</w:t>
      </w:r>
      <w:r w:rsidR="00374E91" w:rsidRPr="002E0E21">
        <w:rPr>
          <w:rFonts w:ascii="Times New Roman" w:eastAsia="Times New Roman" w:hAnsi="Times New Roman" w:cs="Times New Roman"/>
          <w:color w:val="auto"/>
          <w:sz w:val="28"/>
          <w:szCs w:val="28"/>
        </w:rPr>
        <w:t xml:space="preserve">  приобретено 15 единиц тракторов на сумму 39 713 тыс. рублей, 8 единиц зерноуборочных  комбайнов на сумму 59 956 тыс. рублей,  сельхозмашин и оборудовани</w:t>
      </w:r>
      <w:r w:rsidR="00072F5A">
        <w:rPr>
          <w:rFonts w:ascii="Times New Roman" w:eastAsia="Times New Roman" w:hAnsi="Times New Roman" w:cs="Times New Roman"/>
          <w:color w:val="auto"/>
          <w:sz w:val="28"/>
          <w:szCs w:val="28"/>
        </w:rPr>
        <w:t>я</w:t>
      </w:r>
      <w:r w:rsidR="00374E91" w:rsidRPr="002E0E21">
        <w:rPr>
          <w:rFonts w:ascii="Times New Roman" w:eastAsia="Times New Roman" w:hAnsi="Times New Roman" w:cs="Times New Roman"/>
          <w:color w:val="auto"/>
          <w:sz w:val="28"/>
          <w:szCs w:val="28"/>
        </w:rPr>
        <w:t xml:space="preserve"> на сумму 13 615 тыс. рублей. Общая сумма приобретения техники составила 113 293 тыс. рублей, в том числе за счет собственных средств 48 273тыс. руб., средства  гранта 1930 тыс. руб.,  кредитные средства 63 090 тыс. рублей. </w:t>
      </w:r>
    </w:p>
    <w:p w:rsidR="00374E91" w:rsidRPr="002E0E21" w:rsidRDefault="00374E91" w:rsidP="00C82F11">
      <w:pPr>
        <w:widowControl/>
        <w:spacing w:line="320" w:lineRule="atLeast"/>
        <w:ind w:right="141" w:firstLine="851"/>
        <w:jc w:val="both"/>
        <w:rPr>
          <w:rFonts w:ascii="Times New Roman" w:eastAsia="Times New Roman" w:hAnsi="Times New Roman" w:cs="Times New Roman"/>
          <w:color w:val="auto"/>
          <w:sz w:val="28"/>
          <w:szCs w:val="28"/>
        </w:rPr>
      </w:pPr>
      <w:r w:rsidRPr="002E0E21">
        <w:rPr>
          <w:rFonts w:ascii="Times New Roman" w:eastAsia="Times New Roman" w:hAnsi="Times New Roman" w:cs="Times New Roman"/>
          <w:color w:val="auto"/>
          <w:sz w:val="28"/>
          <w:szCs w:val="28"/>
        </w:rPr>
        <w:t xml:space="preserve">Лидерами по приобретению техники остаются: ООО «Палимовское плюс», ИП глава КФХ Пугачев А.В., ИП глава КФХ Фомин А.В., СХА «Западная»,  ИП глава КФХ Бессмертных А.Н., ИП глава КФХ Баландин В.И., ИП глава КФХ Гладких Д.Н., ИП глава КФХ </w:t>
      </w:r>
      <w:proofErr w:type="spellStart"/>
      <w:r w:rsidRPr="002E0E21">
        <w:rPr>
          <w:rFonts w:ascii="Times New Roman" w:eastAsia="Times New Roman" w:hAnsi="Times New Roman" w:cs="Times New Roman"/>
          <w:color w:val="auto"/>
          <w:sz w:val="28"/>
          <w:szCs w:val="28"/>
        </w:rPr>
        <w:t>Биджоев</w:t>
      </w:r>
      <w:proofErr w:type="spellEnd"/>
      <w:r w:rsidRPr="002E0E21">
        <w:rPr>
          <w:rFonts w:ascii="Times New Roman" w:eastAsia="Times New Roman" w:hAnsi="Times New Roman" w:cs="Times New Roman"/>
          <w:color w:val="auto"/>
          <w:sz w:val="28"/>
          <w:szCs w:val="28"/>
        </w:rPr>
        <w:t xml:space="preserve"> С.И., ИП гл. КФХ Филиппов А.В. и другие.</w:t>
      </w:r>
    </w:p>
    <w:p w:rsidR="00374E91" w:rsidRPr="002E0E21" w:rsidRDefault="00374E91" w:rsidP="00C82F11">
      <w:pPr>
        <w:widowControl/>
        <w:spacing w:line="320" w:lineRule="atLeast"/>
        <w:ind w:right="142" w:firstLine="851"/>
        <w:jc w:val="both"/>
        <w:rPr>
          <w:rFonts w:ascii="Times New Roman" w:eastAsia="Times New Roman" w:hAnsi="Times New Roman" w:cs="Times New Roman"/>
          <w:color w:val="auto"/>
          <w:sz w:val="28"/>
          <w:szCs w:val="28"/>
        </w:rPr>
      </w:pPr>
      <w:r w:rsidRPr="002E0E21">
        <w:rPr>
          <w:rFonts w:ascii="Times New Roman" w:eastAsia="Times New Roman" w:hAnsi="Times New Roman" w:cs="Times New Roman"/>
          <w:color w:val="auto"/>
          <w:sz w:val="28"/>
          <w:szCs w:val="28"/>
        </w:rPr>
        <w:t xml:space="preserve">В 2019 году ИП глава КФХ Гладких Андрей Дмитриевич получил грант на приобретение  трактора, автомобиля, опрыскивателя. Целевое использование бюджетных средств </w:t>
      </w:r>
      <w:r w:rsidR="00072F5A">
        <w:rPr>
          <w:rFonts w:ascii="Times New Roman" w:eastAsia="Times New Roman" w:hAnsi="Times New Roman" w:cs="Times New Roman"/>
          <w:color w:val="auto"/>
          <w:sz w:val="28"/>
          <w:szCs w:val="28"/>
        </w:rPr>
        <w:t>подтверждено</w:t>
      </w:r>
      <w:r w:rsidRPr="002E0E21">
        <w:rPr>
          <w:rFonts w:ascii="Times New Roman" w:eastAsia="Times New Roman" w:hAnsi="Times New Roman" w:cs="Times New Roman"/>
          <w:color w:val="auto"/>
          <w:sz w:val="28"/>
          <w:szCs w:val="28"/>
        </w:rPr>
        <w:t>.</w:t>
      </w:r>
    </w:p>
    <w:p w:rsidR="00346470" w:rsidRPr="002E0E21" w:rsidRDefault="00374E91" w:rsidP="00E73F88">
      <w:pPr>
        <w:shd w:val="clear" w:color="auto" w:fill="FFFFFF"/>
        <w:spacing w:line="320" w:lineRule="atLeast"/>
        <w:ind w:right="142" w:firstLine="851"/>
        <w:jc w:val="both"/>
        <w:rPr>
          <w:rFonts w:ascii="Times New Roman" w:eastAsiaTheme="minorHAnsi" w:hAnsi="Times New Roman" w:cs="Times New Roman"/>
          <w:b/>
          <w:color w:val="auto"/>
          <w:sz w:val="28"/>
          <w:szCs w:val="28"/>
          <w:lang w:eastAsia="en-US"/>
        </w:rPr>
      </w:pPr>
      <w:r w:rsidRPr="002E0E21">
        <w:rPr>
          <w:rFonts w:ascii="Times New Roman" w:eastAsia="Times New Roman" w:hAnsi="Times New Roman" w:cs="Times New Roman"/>
          <w:color w:val="auto"/>
          <w:spacing w:val="6"/>
          <w:sz w:val="28"/>
          <w:szCs w:val="28"/>
        </w:rPr>
        <w:t xml:space="preserve">Среднемесячная заработная плата 1 работника, занятого в сельском </w:t>
      </w:r>
      <w:r w:rsidR="00C82F11" w:rsidRPr="002E0E21">
        <w:rPr>
          <w:rFonts w:ascii="Times New Roman" w:eastAsia="Times New Roman" w:hAnsi="Times New Roman" w:cs="Times New Roman"/>
          <w:color w:val="auto"/>
          <w:spacing w:val="6"/>
          <w:sz w:val="28"/>
          <w:szCs w:val="28"/>
        </w:rPr>
        <w:t>хозяйстве</w:t>
      </w:r>
      <w:r w:rsidRPr="002E0E21">
        <w:rPr>
          <w:rFonts w:ascii="Times New Roman" w:eastAsia="Times New Roman" w:hAnsi="Times New Roman" w:cs="Times New Roman"/>
          <w:color w:val="auto"/>
          <w:spacing w:val="6"/>
          <w:sz w:val="28"/>
          <w:szCs w:val="28"/>
        </w:rPr>
        <w:t xml:space="preserve"> в январе-</w:t>
      </w:r>
      <w:r w:rsidR="000E6B89" w:rsidRPr="002E0E21">
        <w:rPr>
          <w:rFonts w:ascii="Times New Roman" w:eastAsia="Times New Roman" w:hAnsi="Times New Roman" w:cs="Times New Roman"/>
          <w:color w:val="auto"/>
          <w:spacing w:val="6"/>
          <w:sz w:val="28"/>
          <w:szCs w:val="28"/>
        </w:rPr>
        <w:t>ноябре</w:t>
      </w:r>
      <w:r w:rsidR="00C82F11" w:rsidRPr="002E0E21">
        <w:rPr>
          <w:rFonts w:ascii="Times New Roman" w:eastAsia="Times New Roman" w:hAnsi="Times New Roman" w:cs="Times New Roman"/>
          <w:color w:val="auto"/>
          <w:spacing w:val="6"/>
          <w:sz w:val="28"/>
          <w:szCs w:val="28"/>
        </w:rPr>
        <w:t xml:space="preserve"> состав</w:t>
      </w:r>
      <w:r w:rsidR="00D319E0" w:rsidRPr="002E0E21">
        <w:rPr>
          <w:rFonts w:ascii="Times New Roman" w:eastAsia="Times New Roman" w:hAnsi="Times New Roman" w:cs="Times New Roman"/>
          <w:color w:val="auto"/>
          <w:spacing w:val="6"/>
          <w:sz w:val="28"/>
          <w:szCs w:val="28"/>
        </w:rPr>
        <w:t>ила</w:t>
      </w:r>
      <w:r w:rsidR="00C82F11" w:rsidRPr="002E0E21">
        <w:rPr>
          <w:rFonts w:ascii="Times New Roman" w:eastAsia="Times New Roman" w:hAnsi="Times New Roman" w:cs="Times New Roman"/>
          <w:color w:val="auto"/>
          <w:spacing w:val="6"/>
          <w:sz w:val="28"/>
          <w:szCs w:val="28"/>
        </w:rPr>
        <w:t xml:space="preserve"> </w:t>
      </w:r>
      <w:r w:rsidR="000E6B89" w:rsidRPr="002E0E21">
        <w:rPr>
          <w:rFonts w:ascii="Times New Roman" w:eastAsia="Times New Roman" w:hAnsi="Times New Roman" w:cs="Times New Roman"/>
          <w:color w:val="auto"/>
          <w:spacing w:val="6"/>
          <w:sz w:val="28"/>
          <w:szCs w:val="28"/>
        </w:rPr>
        <w:t>23287,2</w:t>
      </w:r>
      <w:r w:rsidR="00C82F11" w:rsidRPr="002E0E21">
        <w:rPr>
          <w:rFonts w:ascii="Times New Roman" w:eastAsia="Times New Roman" w:hAnsi="Times New Roman" w:cs="Times New Roman"/>
          <w:color w:val="auto"/>
          <w:spacing w:val="6"/>
          <w:sz w:val="28"/>
          <w:szCs w:val="28"/>
        </w:rPr>
        <w:t xml:space="preserve"> рублей </w:t>
      </w:r>
      <w:r w:rsidRPr="002E0E21">
        <w:rPr>
          <w:rFonts w:ascii="Times New Roman" w:eastAsia="Times New Roman" w:hAnsi="Times New Roman" w:cs="Times New Roman"/>
          <w:color w:val="auto"/>
          <w:spacing w:val="6"/>
          <w:sz w:val="28"/>
          <w:szCs w:val="28"/>
        </w:rPr>
        <w:t xml:space="preserve">или </w:t>
      </w:r>
      <w:r w:rsidR="000E6B89" w:rsidRPr="002E0E21">
        <w:rPr>
          <w:rFonts w:ascii="Times New Roman" w:eastAsia="Times New Roman" w:hAnsi="Times New Roman" w:cs="Times New Roman"/>
          <w:color w:val="auto"/>
          <w:spacing w:val="6"/>
          <w:sz w:val="28"/>
          <w:szCs w:val="28"/>
        </w:rPr>
        <w:t>128,5</w:t>
      </w:r>
      <w:r w:rsidRPr="002E0E21">
        <w:rPr>
          <w:rFonts w:ascii="Times New Roman" w:eastAsia="Times New Roman" w:hAnsi="Times New Roman" w:cs="Times New Roman"/>
          <w:color w:val="auto"/>
          <w:spacing w:val="6"/>
          <w:sz w:val="28"/>
          <w:szCs w:val="28"/>
        </w:rPr>
        <w:t xml:space="preserve"> к аналогичному периоду 2018 года. </w:t>
      </w:r>
    </w:p>
    <w:p w:rsidR="000D78E2" w:rsidRPr="002E0E21" w:rsidRDefault="000D78E2" w:rsidP="00C82F11">
      <w:pPr>
        <w:pStyle w:val="2"/>
        <w:shd w:val="clear" w:color="auto" w:fill="auto"/>
        <w:tabs>
          <w:tab w:val="left" w:pos="906"/>
        </w:tabs>
        <w:spacing w:line="20" w:lineRule="atLeast"/>
        <w:ind w:right="850" w:firstLine="851"/>
        <w:rPr>
          <w:rStyle w:val="112pt0pt"/>
          <w:b w:val="0"/>
          <w:bCs w:val="0"/>
          <w:sz w:val="28"/>
          <w:szCs w:val="28"/>
        </w:rPr>
      </w:pPr>
    </w:p>
    <w:p w:rsidR="000D78E2" w:rsidRPr="002E0E21" w:rsidRDefault="000D78E2" w:rsidP="000D78E2">
      <w:pPr>
        <w:pStyle w:val="11"/>
        <w:shd w:val="clear" w:color="auto" w:fill="auto"/>
        <w:spacing w:before="0" w:after="243" w:line="320" w:lineRule="exact"/>
        <w:ind w:right="20"/>
        <w:rPr>
          <w:rStyle w:val="112pt0pt"/>
          <w:sz w:val="28"/>
          <w:szCs w:val="28"/>
        </w:rPr>
      </w:pPr>
      <w:r w:rsidRPr="002E0E21">
        <w:rPr>
          <w:rStyle w:val="112pt0pt"/>
          <w:sz w:val="28"/>
          <w:szCs w:val="28"/>
        </w:rPr>
        <w:t>Инвестиции</w:t>
      </w:r>
      <w:bookmarkEnd w:id="1"/>
    </w:p>
    <w:p w:rsidR="00F32D0F" w:rsidRDefault="00073A0D" w:rsidP="00F32D0F">
      <w:pPr>
        <w:pStyle w:val="11"/>
        <w:shd w:val="clear" w:color="auto" w:fill="auto"/>
        <w:spacing w:before="0" w:after="0" w:line="240" w:lineRule="atLeast"/>
        <w:jc w:val="both"/>
        <w:rPr>
          <w:rStyle w:val="112pt0pt"/>
          <w:b w:val="0"/>
          <w:sz w:val="28"/>
          <w:szCs w:val="28"/>
        </w:rPr>
      </w:pPr>
      <w:r w:rsidRPr="002E0E21">
        <w:rPr>
          <w:rStyle w:val="112pt0pt"/>
          <w:sz w:val="28"/>
          <w:szCs w:val="28"/>
        </w:rPr>
        <w:tab/>
      </w:r>
      <w:r w:rsidR="00834EC2">
        <w:rPr>
          <w:rStyle w:val="112pt0pt"/>
          <w:b w:val="0"/>
          <w:sz w:val="28"/>
          <w:szCs w:val="28"/>
        </w:rPr>
        <w:t>По данным отдела государственный статистики в г. Оренбург (г. Бузулук)</w:t>
      </w:r>
      <w:r w:rsidR="00FB1087" w:rsidRPr="002E0E21">
        <w:rPr>
          <w:rStyle w:val="112pt0pt"/>
          <w:b w:val="0"/>
          <w:sz w:val="28"/>
          <w:szCs w:val="28"/>
        </w:rPr>
        <w:t xml:space="preserve"> объем инвестиций  в основной капитал  </w:t>
      </w:r>
      <w:r w:rsidR="00834EC2">
        <w:rPr>
          <w:rStyle w:val="112pt0pt"/>
          <w:b w:val="0"/>
          <w:sz w:val="28"/>
          <w:szCs w:val="28"/>
        </w:rPr>
        <w:t>з</w:t>
      </w:r>
      <w:r w:rsidR="00834EC2" w:rsidRPr="002E0E21">
        <w:rPr>
          <w:rStyle w:val="112pt0pt"/>
          <w:b w:val="0"/>
          <w:sz w:val="28"/>
          <w:szCs w:val="28"/>
        </w:rPr>
        <w:t xml:space="preserve">а январь-сентябрь 2019 года </w:t>
      </w:r>
      <w:r w:rsidR="00FB1087" w:rsidRPr="002E0E21">
        <w:rPr>
          <w:rStyle w:val="112pt0pt"/>
          <w:b w:val="0"/>
          <w:sz w:val="28"/>
          <w:szCs w:val="28"/>
        </w:rPr>
        <w:t xml:space="preserve">составил </w:t>
      </w:r>
      <w:r w:rsidR="001101D1" w:rsidRPr="002E0E21">
        <w:rPr>
          <w:rStyle w:val="112pt0pt"/>
          <w:b w:val="0"/>
          <w:sz w:val="28"/>
          <w:szCs w:val="28"/>
        </w:rPr>
        <w:t>107,2</w:t>
      </w:r>
      <w:r w:rsidR="00FB1087" w:rsidRPr="002E0E21">
        <w:rPr>
          <w:rStyle w:val="112pt0pt"/>
          <w:b w:val="0"/>
          <w:sz w:val="28"/>
          <w:szCs w:val="28"/>
        </w:rPr>
        <w:t xml:space="preserve"> млн рублей ( </w:t>
      </w:r>
      <w:r w:rsidR="007D685F" w:rsidRPr="002E0E21">
        <w:rPr>
          <w:rStyle w:val="112pt0pt"/>
          <w:b w:val="0"/>
          <w:sz w:val="28"/>
          <w:szCs w:val="28"/>
        </w:rPr>
        <w:t xml:space="preserve">что составило </w:t>
      </w:r>
      <w:r w:rsidR="001101D1" w:rsidRPr="002E0E21">
        <w:rPr>
          <w:rStyle w:val="112pt0pt"/>
          <w:b w:val="0"/>
          <w:sz w:val="28"/>
          <w:szCs w:val="28"/>
        </w:rPr>
        <w:t>14,</w:t>
      </w:r>
      <w:r w:rsidR="001F1A8F" w:rsidRPr="002E0E21">
        <w:rPr>
          <w:rStyle w:val="112pt0pt"/>
          <w:b w:val="0"/>
          <w:sz w:val="28"/>
          <w:szCs w:val="28"/>
        </w:rPr>
        <w:t>5</w:t>
      </w:r>
      <w:r w:rsidR="007D685F" w:rsidRPr="002E0E21">
        <w:rPr>
          <w:rStyle w:val="112pt0pt"/>
          <w:b w:val="0"/>
          <w:sz w:val="28"/>
          <w:szCs w:val="28"/>
        </w:rPr>
        <w:t xml:space="preserve">% по сравнению </w:t>
      </w:r>
      <w:r w:rsidR="00FB1087" w:rsidRPr="002E0E21">
        <w:rPr>
          <w:rStyle w:val="112pt0pt"/>
          <w:b w:val="0"/>
          <w:sz w:val="28"/>
          <w:szCs w:val="28"/>
        </w:rPr>
        <w:t xml:space="preserve"> с аналогичным периодом 201</w:t>
      </w:r>
      <w:r w:rsidR="007D685F" w:rsidRPr="002E0E21">
        <w:rPr>
          <w:rStyle w:val="112pt0pt"/>
          <w:b w:val="0"/>
          <w:sz w:val="28"/>
          <w:szCs w:val="28"/>
        </w:rPr>
        <w:t>8</w:t>
      </w:r>
      <w:r w:rsidR="00FB1087" w:rsidRPr="002E0E21">
        <w:rPr>
          <w:rStyle w:val="112pt0pt"/>
          <w:b w:val="0"/>
          <w:sz w:val="28"/>
          <w:szCs w:val="28"/>
        </w:rPr>
        <w:t xml:space="preserve"> года</w:t>
      </w:r>
      <w:r w:rsidR="007D685F" w:rsidRPr="002E0E21">
        <w:rPr>
          <w:rStyle w:val="112pt0pt"/>
          <w:b w:val="0"/>
          <w:sz w:val="28"/>
          <w:szCs w:val="28"/>
        </w:rPr>
        <w:t xml:space="preserve"> и</w:t>
      </w:r>
      <w:r w:rsidR="00BE2144" w:rsidRPr="002E0E21">
        <w:rPr>
          <w:rStyle w:val="112pt0pt"/>
          <w:b w:val="0"/>
          <w:sz w:val="28"/>
          <w:szCs w:val="28"/>
        </w:rPr>
        <w:t xml:space="preserve"> </w:t>
      </w:r>
      <w:r w:rsidR="000F1D4F" w:rsidRPr="002E0E21">
        <w:rPr>
          <w:rStyle w:val="112pt0pt"/>
          <w:b w:val="0"/>
          <w:sz w:val="28"/>
          <w:szCs w:val="28"/>
        </w:rPr>
        <w:t>85,5</w:t>
      </w:r>
      <w:r w:rsidR="00143C0F" w:rsidRPr="002E0E21">
        <w:rPr>
          <w:rStyle w:val="112pt0pt"/>
          <w:b w:val="0"/>
          <w:sz w:val="28"/>
          <w:szCs w:val="28"/>
        </w:rPr>
        <w:t>%</w:t>
      </w:r>
      <w:r w:rsidR="00BE2144" w:rsidRPr="002E0E21">
        <w:rPr>
          <w:rStyle w:val="112pt0pt"/>
          <w:b w:val="0"/>
          <w:sz w:val="28"/>
          <w:szCs w:val="28"/>
        </w:rPr>
        <w:t xml:space="preserve"> по сравнению с январем-</w:t>
      </w:r>
      <w:r w:rsidR="000F1D4F" w:rsidRPr="002E0E21">
        <w:rPr>
          <w:rStyle w:val="112pt0pt"/>
          <w:b w:val="0"/>
          <w:sz w:val="28"/>
          <w:szCs w:val="28"/>
        </w:rPr>
        <w:t>сентябрем</w:t>
      </w:r>
      <w:r w:rsidR="00BE2144" w:rsidRPr="002E0E21">
        <w:rPr>
          <w:rStyle w:val="112pt0pt"/>
          <w:b w:val="0"/>
          <w:sz w:val="28"/>
          <w:szCs w:val="28"/>
        </w:rPr>
        <w:t xml:space="preserve"> 2017 года</w:t>
      </w:r>
      <w:r w:rsidR="00FB1087" w:rsidRPr="002E0E21">
        <w:rPr>
          <w:rStyle w:val="112pt0pt"/>
          <w:b w:val="0"/>
          <w:sz w:val="28"/>
          <w:szCs w:val="28"/>
        </w:rPr>
        <w:t xml:space="preserve">). </w:t>
      </w:r>
      <w:r w:rsidR="00143C0F" w:rsidRPr="002E0E21">
        <w:rPr>
          <w:rStyle w:val="112pt0pt"/>
          <w:b w:val="0"/>
          <w:sz w:val="28"/>
          <w:szCs w:val="28"/>
        </w:rPr>
        <w:t xml:space="preserve">За аналогичный период  2018 года объем инвестиций составил </w:t>
      </w:r>
      <w:r w:rsidR="001F1A8F" w:rsidRPr="002E0E21">
        <w:rPr>
          <w:rStyle w:val="112pt0pt"/>
          <w:b w:val="0"/>
          <w:sz w:val="28"/>
          <w:szCs w:val="28"/>
        </w:rPr>
        <w:t xml:space="preserve">738,7 </w:t>
      </w:r>
      <w:r w:rsidR="00143C0F" w:rsidRPr="002E0E21">
        <w:rPr>
          <w:rStyle w:val="112pt0pt"/>
          <w:b w:val="0"/>
          <w:sz w:val="28"/>
          <w:szCs w:val="28"/>
        </w:rPr>
        <w:t xml:space="preserve">млн. рублей - резкий  рост произошел  за счет  инвестиций в основной фонд (сооружения) ТОСП АО «Транснефть - </w:t>
      </w:r>
      <w:proofErr w:type="spellStart"/>
      <w:r w:rsidR="00143C0F" w:rsidRPr="002E0E21">
        <w:rPr>
          <w:rStyle w:val="112pt0pt"/>
          <w:b w:val="0"/>
          <w:sz w:val="28"/>
          <w:szCs w:val="28"/>
        </w:rPr>
        <w:t>Приволга</w:t>
      </w:r>
      <w:proofErr w:type="spellEnd"/>
      <w:r w:rsidR="00143C0F" w:rsidRPr="002E0E21">
        <w:rPr>
          <w:rStyle w:val="112pt0pt"/>
          <w:b w:val="0"/>
          <w:sz w:val="28"/>
          <w:szCs w:val="28"/>
        </w:rPr>
        <w:t>»  на территории Преображенского сельсовета Бузулукского района.</w:t>
      </w:r>
    </w:p>
    <w:p w:rsidR="00834EC2" w:rsidRDefault="00834EC2" w:rsidP="00834EC2">
      <w:pPr>
        <w:pStyle w:val="11"/>
        <w:shd w:val="clear" w:color="auto" w:fill="auto"/>
        <w:spacing w:before="0" w:after="0" w:line="240" w:lineRule="atLeast"/>
        <w:ind w:firstLine="851"/>
        <w:jc w:val="both"/>
        <w:rPr>
          <w:rStyle w:val="112pt0pt"/>
          <w:b w:val="0"/>
          <w:sz w:val="28"/>
          <w:szCs w:val="28"/>
        </w:rPr>
      </w:pPr>
      <w:r>
        <w:rPr>
          <w:rStyle w:val="112pt0pt"/>
          <w:b w:val="0"/>
          <w:sz w:val="28"/>
          <w:szCs w:val="28"/>
        </w:rPr>
        <w:lastRenderedPageBreak/>
        <w:t xml:space="preserve">По предварительным данным, полученным от ПАО «Оренбургнефть», в </w:t>
      </w:r>
      <w:r>
        <w:rPr>
          <w:rStyle w:val="112pt0pt"/>
          <w:b w:val="0"/>
          <w:sz w:val="28"/>
          <w:szCs w:val="28"/>
          <w:lang w:val="en-US"/>
        </w:rPr>
        <w:t>IV</w:t>
      </w:r>
      <w:r>
        <w:rPr>
          <w:rStyle w:val="112pt0pt"/>
          <w:b w:val="0"/>
          <w:sz w:val="28"/>
          <w:szCs w:val="28"/>
        </w:rPr>
        <w:t xml:space="preserve"> квартале 2019 года произведено инвестиций в основной капитал Бузулукского района в сумме 1200 млн. руб.</w:t>
      </w:r>
    </w:p>
    <w:p w:rsidR="00834EC2" w:rsidRPr="00834EC2" w:rsidRDefault="00834EC2" w:rsidP="00834EC2">
      <w:pPr>
        <w:pStyle w:val="11"/>
        <w:shd w:val="clear" w:color="auto" w:fill="auto"/>
        <w:spacing w:before="0" w:after="0" w:line="240" w:lineRule="atLeast"/>
        <w:ind w:firstLine="851"/>
        <w:jc w:val="both"/>
        <w:rPr>
          <w:rStyle w:val="112pt0pt"/>
          <w:b w:val="0"/>
          <w:sz w:val="28"/>
          <w:szCs w:val="28"/>
        </w:rPr>
      </w:pPr>
      <w:r>
        <w:rPr>
          <w:rStyle w:val="112pt0pt"/>
          <w:b w:val="0"/>
          <w:sz w:val="28"/>
          <w:szCs w:val="28"/>
        </w:rPr>
        <w:t>С учетом этого, за 2019 год, общий объем инвестиций в основной капитал составит 1307,2 млн. рублей (141,4 % к уровню 2018 года).</w:t>
      </w:r>
    </w:p>
    <w:p w:rsidR="000D78E2" w:rsidRPr="002E0E21" w:rsidRDefault="00143C0F" w:rsidP="00F32D0F">
      <w:pPr>
        <w:pStyle w:val="11"/>
        <w:shd w:val="clear" w:color="auto" w:fill="auto"/>
        <w:spacing w:before="0" w:after="0" w:line="240" w:lineRule="atLeast"/>
        <w:ind w:firstLine="851"/>
        <w:jc w:val="both"/>
        <w:rPr>
          <w:rStyle w:val="112pt0pt"/>
          <w:b w:val="0"/>
          <w:sz w:val="28"/>
          <w:szCs w:val="28"/>
        </w:rPr>
      </w:pPr>
      <w:r w:rsidRPr="002E0E21">
        <w:rPr>
          <w:rStyle w:val="112pt0pt"/>
          <w:b w:val="0"/>
          <w:sz w:val="28"/>
          <w:szCs w:val="28"/>
        </w:rPr>
        <w:t xml:space="preserve"> </w:t>
      </w:r>
      <w:bookmarkStart w:id="2" w:name="bookmark2"/>
      <w:r w:rsidR="00F32D0F" w:rsidRPr="002E0E21">
        <w:rPr>
          <w:rStyle w:val="112pt0pt"/>
          <w:b w:val="0"/>
          <w:sz w:val="28"/>
          <w:szCs w:val="28"/>
        </w:rPr>
        <w:t>В 2019 год</w:t>
      </w:r>
      <w:r w:rsidR="001F1A8F" w:rsidRPr="002E0E21">
        <w:rPr>
          <w:rStyle w:val="112pt0pt"/>
          <w:b w:val="0"/>
          <w:sz w:val="28"/>
          <w:szCs w:val="28"/>
        </w:rPr>
        <w:t>у</w:t>
      </w:r>
      <w:r w:rsidR="00F32D0F" w:rsidRPr="002E0E21">
        <w:rPr>
          <w:rStyle w:val="112pt0pt"/>
          <w:b w:val="0"/>
          <w:sz w:val="28"/>
          <w:szCs w:val="28"/>
        </w:rPr>
        <w:t xml:space="preserve"> организациями всех форм собственности </w:t>
      </w:r>
      <w:r w:rsidR="00E17BEF" w:rsidRPr="002E0E21">
        <w:rPr>
          <w:rStyle w:val="112pt0pt"/>
          <w:b w:val="0"/>
          <w:sz w:val="28"/>
          <w:szCs w:val="28"/>
        </w:rPr>
        <w:t xml:space="preserve">введено в эксплуатацию </w:t>
      </w:r>
      <w:r w:rsidR="001F1A8F" w:rsidRPr="002E0E21">
        <w:rPr>
          <w:rStyle w:val="112pt0pt"/>
          <w:b w:val="0"/>
          <w:sz w:val="28"/>
          <w:szCs w:val="28"/>
        </w:rPr>
        <w:t>167</w:t>
      </w:r>
      <w:r w:rsidR="00F32D0F" w:rsidRPr="002E0E21">
        <w:rPr>
          <w:rStyle w:val="112pt0pt"/>
          <w:b w:val="0"/>
          <w:sz w:val="28"/>
          <w:szCs w:val="28"/>
        </w:rPr>
        <w:t xml:space="preserve"> квартир общей площадью </w:t>
      </w:r>
      <w:r w:rsidR="001F1A8F" w:rsidRPr="002E0E21">
        <w:rPr>
          <w:rStyle w:val="112pt0pt"/>
          <w:b w:val="0"/>
          <w:sz w:val="28"/>
          <w:szCs w:val="28"/>
        </w:rPr>
        <w:t>13335</w:t>
      </w:r>
      <w:r w:rsidR="00F32D0F" w:rsidRPr="002E0E21">
        <w:rPr>
          <w:rStyle w:val="112pt0pt"/>
          <w:b w:val="0"/>
          <w:sz w:val="28"/>
          <w:szCs w:val="28"/>
        </w:rPr>
        <w:t xml:space="preserve"> кв. м, что составило </w:t>
      </w:r>
      <w:r w:rsidR="001F1A8F" w:rsidRPr="002E0E21">
        <w:rPr>
          <w:rStyle w:val="112pt0pt"/>
          <w:b w:val="0"/>
          <w:sz w:val="28"/>
          <w:szCs w:val="28"/>
        </w:rPr>
        <w:t xml:space="preserve">115,6 </w:t>
      </w:r>
      <w:r w:rsidR="00F32D0F" w:rsidRPr="002E0E21">
        <w:rPr>
          <w:rStyle w:val="112pt0pt"/>
          <w:b w:val="0"/>
          <w:sz w:val="28"/>
          <w:szCs w:val="28"/>
        </w:rPr>
        <w:t>%  от плановых показателей 2019 года</w:t>
      </w:r>
      <w:r w:rsidR="00072F5A">
        <w:rPr>
          <w:rStyle w:val="112pt0pt"/>
          <w:b w:val="0"/>
          <w:sz w:val="28"/>
          <w:szCs w:val="28"/>
        </w:rPr>
        <w:t xml:space="preserve"> (11500 кв. м.)</w:t>
      </w:r>
      <w:r w:rsidR="00F32D0F" w:rsidRPr="002E0E21">
        <w:rPr>
          <w:rStyle w:val="112pt0pt"/>
          <w:b w:val="0"/>
          <w:sz w:val="28"/>
          <w:szCs w:val="28"/>
        </w:rPr>
        <w:t>, утверждённых соглашением о реализации регионального проекта «Жилье» Оренбургской области на территории Бузулукского района</w:t>
      </w:r>
      <w:r w:rsidR="00E17BEF" w:rsidRPr="002E0E21">
        <w:rPr>
          <w:rStyle w:val="112pt0pt"/>
          <w:b w:val="0"/>
          <w:sz w:val="28"/>
          <w:szCs w:val="28"/>
        </w:rPr>
        <w:t>, в том числе и</w:t>
      </w:r>
      <w:r w:rsidR="00F32D0F" w:rsidRPr="002E0E21">
        <w:rPr>
          <w:rStyle w:val="112pt0pt"/>
          <w:b w:val="0"/>
          <w:sz w:val="28"/>
          <w:szCs w:val="28"/>
        </w:rPr>
        <w:t xml:space="preserve">ндивидуальными застройщиками построено </w:t>
      </w:r>
      <w:r w:rsidR="001F1A8F" w:rsidRPr="002E0E21">
        <w:rPr>
          <w:rStyle w:val="112pt0pt"/>
          <w:b w:val="0"/>
          <w:sz w:val="28"/>
          <w:szCs w:val="28"/>
        </w:rPr>
        <w:t>9896</w:t>
      </w:r>
      <w:r w:rsidR="00072F5A">
        <w:rPr>
          <w:rStyle w:val="112pt0pt"/>
          <w:b w:val="0"/>
          <w:sz w:val="28"/>
          <w:szCs w:val="28"/>
        </w:rPr>
        <w:t xml:space="preserve">кв. м </w:t>
      </w:r>
      <w:r w:rsidR="00F32D0F" w:rsidRPr="002E0E21">
        <w:rPr>
          <w:rStyle w:val="112pt0pt"/>
          <w:b w:val="0"/>
          <w:sz w:val="28"/>
          <w:szCs w:val="28"/>
        </w:rPr>
        <w:t xml:space="preserve"> или 74,</w:t>
      </w:r>
      <w:r w:rsidR="00E547EB" w:rsidRPr="002E0E21">
        <w:rPr>
          <w:rStyle w:val="112pt0pt"/>
          <w:b w:val="0"/>
          <w:sz w:val="28"/>
          <w:szCs w:val="28"/>
        </w:rPr>
        <w:t>2</w:t>
      </w:r>
      <w:r w:rsidR="00F32D0F" w:rsidRPr="002E0E21">
        <w:rPr>
          <w:rStyle w:val="112pt0pt"/>
          <w:b w:val="0"/>
          <w:sz w:val="28"/>
          <w:szCs w:val="28"/>
        </w:rPr>
        <w:t>% от общего объема введенного жилья.</w:t>
      </w:r>
    </w:p>
    <w:p w:rsidR="00F32D0F" w:rsidRPr="002E0E21" w:rsidRDefault="00F32D0F" w:rsidP="000B3FAE">
      <w:pPr>
        <w:pStyle w:val="11"/>
        <w:shd w:val="clear" w:color="auto" w:fill="auto"/>
        <w:spacing w:before="0" w:after="313" w:line="240" w:lineRule="exact"/>
        <w:ind w:left="3480"/>
        <w:jc w:val="left"/>
        <w:rPr>
          <w:rStyle w:val="112pt0pt"/>
          <w:sz w:val="28"/>
          <w:szCs w:val="28"/>
        </w:rPr>
      </w:pPr>
    </w:p>
    <w:p w:rsidR="00B26161" w:rsidRPr="002E0E21" w:rsidRDefault="000D78E2" w:rsidP="000B3FAE">
      <w:pPr>
        <w:pStyle w:val="11"/>
        <w:shd w:val="clear" w:color="auto" w:fill="auto"/>
        <w:spacing w:before="0" w:after="313" w:line="240" w:lineRule="exact"/>
        <w:ind w:left="3480"/>
        <w:jc w:val="left"/>
        <w:rPr>
          <w:b/>
          <w:bCs/>
          <w:color w:val="000000"/>
          <w:spacing w:val="9"/>
          <w:sz w:val="28"/>
          <w:szCs w:val="28"/>
          <w:shd w:val="clear" w:color="auto" w:fill="FFFFFF"/>
        </w:rPr>
      </w:pPr>
      <w:r w:rsidRPr="002E0E21">
        <w:rPr>
          <w:rStyle w:val="112pt0pt"/>
          <w:sz w:val="28"/>
          <w:szCs w:val="28"/>
        </w:rPr>
        <w:t>Потребительский рынок</w:t>
      </w:r>
      <w:bookmarkEnd w:id="2"/>
    </w:p>
    <w:p w:rsidR="00B26161" w:rsidRPr="002E0E21" w:rsidRDefault="00B26161" w:rsidP="000D78E2">
      <w:pPr>
        <w:pStyle w:val="2"/>
        <w:ind w:left="20" w:right="20" w:firstLine="720"/>
        <w:rPr>
          <w:spacing w:val="6"/>
          <w:sz w:val="28"/>
          <w:szCs w:val="28"/>
          <w:shd w:val="clear" w:color="auto" w:fill="FFFFFF"/>
        </w:rPr>
      </w:pPr>
      <w:r w:rsidRPr="002E0E21">
        <w:rPr>
          <w:spacing w:val="6"/>
          <w:sz w:val="28"/>
          <w:szCs w:val="28"/>
          <w:shd w:val="clear" w:color="auto" w:fill="FFFFFF"/>
        </w:rPr>
        <w:t>Оборот розничной торговли в</w:t>
      </w:r>
      <w:r w:rsidR="00C41880" w:rsidRPr="002E0E21">
        <w:rPr>
          <w:spacing w:val="6"/>
          <w:sz w:val="28"/>
          <w:szCs w:val="28"/>
          <w:shd w:val="clear" w:color="auto" w:fill="FFFFFF"/>
        </w:rPr>
        <w:t xml:space="preserve"> январе-</w:t>
      </w:r>
      <w:r w:rsidR="00D71AD6" w:rsidRPr="002E0E21">
        <w:rPr>
          <w:spacing w:val="6"/>
          <w:sz w:val="28"/>
          <w:szCs w:val="28"/>
          <w:shd w:val="clear" w:color="auto" w:fill="FFFFFF"/>
        </w:rPr>
        <w:t>декабре</w:t>
      </w:r>
      <w:r w:rsidRPr="002E0E21">
        <w:rPr>
          <w:spacing w:val="6"/>
          <w:sz w:val="28"/>
          <w:szCs w:val="28"/>
          <w:shd w:val="clear" w:color="auto" w:fill="FFFFFF"/>
        </w:rPr>
        <w:t xml:space="preserve"> </w:t>
      </w:r>
      <w:r w:rsidR="00B32A11" w:rsidRPr="002E0E21">
        <w:rPr>
          <w:spacing w:val="6"/>
          <w:sz w:val="28"/>
          <w:szCs w:val="28"/>
          <w:shd w:val="clear" w:color="auto" w:fill="FFFFFF"/>
        </w:rPr>
        <w:t>201</w:t>
      </w:r>
      <w:r w:rsidR="00C41880" w:rsidRPr="002E0E21">
        <w:rPr>
          <w:spacing w:val="6"/>
          <w:sz w:val="28"/>
          <w:szCs w:val="28"/>
          <w:shd w:val="clear" w:color="auto" w:fill="FFFFFF"/>
        </w:rPr>
        <w:t>9</w:t>
      </w:r>
      <w:r w:rsidR="00B32A11" w:rsidRPr="002E0E21">
        <w:rPr>
          <w:spacing w:val="6"/>
          <w:sz w:val="28"/>
          <w:szCs w:val="28"/>
          <w:shd w:val="clear" w:color="auto" w:fill="FFFFFF"/>
        </w:rPr>
        <w:t xml:space="preserve"> год</w:t>
      </w:r>
      <w:r w:rsidR="00C41880" w:rsidRPr="002E0E21">
        <w:rPr>
          <w:spacing w:val="6"/>
          <w:sz w:val="28"/>
          <w:szCs w:val="28"/>
          <w:shd w:val="clear" w:color="auto" w:fill="FFFFFF"/>
        </w:rPr>
        <w:t>а</w:t>
      </w:r>
      <w:r w:rsidR="00B32A11" w:rsidRPr="002E0E21">
        <w:rPr>
          <w:spacing w:val="6"/>
          <w:sz w:val="28"/>
          <w:szCs w:val="28"/>
          <w:shd w:val="clear" w:color="auto" w:fill="FFFFFF"/>
        </w:rPr>
        <w:t xml:space="preserve"> </w:t>
      </w:r>
      <w:r w:rsidR="00072F5A">
        <w:rPr>
          <w:spacing w:val="6"/>
          <w:sz w:val="28"/>
          <w:szCs w:val="28"/>
          <w:shd w:val="clear" w:color="auto" w:fill="FFFFFF"/>
        </w:rPr>
        <w:t xml:space="preserve">формировался </w:t>
      </w:r>
      <w:r w:rsidR="00072F5A" w:rsidRPr="002E0E21">
        <w:rPr>
          <w:spacing w:val="6"/>
          <w:sz w:val="28"/>
          <w:szCs w:val="28"/>
          <w:shd w:val="clear" w:color="auto" w:fill="FFFFFF"/>
        </w:rPr>
        <w:t xml:space="preserve">торгующими организациями и индивидуальными предпринимателями, реализующими товары вне рынка </w:t>
      </w:r>
      <w:r w:rsidR="00072F5A">
        <w:rPr>
          <w:spacing w:val="6"/>
          <w:sz w:val="28"/>
          <w:szCs w:val="28"/>
          <w:shd w:val="clear" w:color="auto" w:fill="FFFFFF"/>
        </w:rPr>
        <w:t xml:space="preserve">и </w:t>
      </w:r>
      <w:r w:rsidRPr="002E0E21">
        <w:rPr>
          <w:spacing w:val="6"/>
          <w:sz w:val="28"/>
          <w:szCs w:val="28"/>
          <w:shd w:val="clear" w:color="auto" w:fill="FFFFFF"/>
        </w:rPr>
        <w:t xml:space="preserve">сложился в объеме </w:t>
      </w:r>
      <w:r w:rsidR="00D71AD6" w:rsidRPr="002E0E21">
        <w:rPr>
          <w:spacing w:val="6"/>
          <w:sz w:val="28"/>
          <w:szCs w:val="28"/>
          <w:shd w:val="clear" w:color="auto" w:fill="FFFFFF"/>
        </w:rPr>
        <w:t>1148,48</w:t>
      </w:r>
      <w:r w:rsidR="003E3F8C" w:rsidRPr="002E0E21">
        <w:rPr>
          <w:spacing w:val="6"/>
          <w:sz w:val="28"/>
          <w:szCs w:val="28"/>
          <w:shd w:val="clear" w:color="auto" w:fill="FFFFFF"/>
        </w:rPr>
        <w:t xml:space="preserve"> млн.</w:t>
      </w:r>
      <w:r w:rsidRPr="002E0E21">
        <w:rPr>
          <w:spacing w:val="6"/>
          <w:sz w:val="28"/>
          <w:szCs w:val="28"/>
          <w:shd w:val="clear" w:color="auto" w:fill="FFFFFF"/>
        </w:rPr>
        <w:t xml:space="preserve"> рублей, что в товарной массе на </w:t>
      </w:r>
      <w:r w:rsidR="00D71AD6" w:rsidRPr="002E0E21">
        <w:rPr>
          <w:spacing w:val="6"/>
          <w:sz w:val="28"/>
          <w:szCs w:val="28"/>
          <w:shd w:val="clear" w:color="auto" w:fill="FFFFFF"/>
        </w:rPr>
        <w:t>9</w:t>
      </w:r>
      <w:r w:rsidR="00C83527" w:rsidRPr="002E0E21">
        <w:rPr>
          <w:spacing w:val="6"/>
          <w:sz w:val="28"/>
          <w:szCs w:val="28"/>
          <w:shd w:val="clear" w:color="auto" w:fill="FFFFFF"/>
        </w:rPr>
        <w:t xml:space="preserve"> </w:t>
      </w:r>
      <w:r w:rsidRPr="002E0E21">
        <w:rPr>
          <w:spacing w:val="6"/>
          <w:sz w:val="28"/>
          <w:szCs w:val="28"/>
          <w:shd w:val="clear" w:color="auto" w:fill="FFFFFF"/>
        </w:rPr>
        <w:t xml:space="preserve">% больше, чем </w:t>
      </w:r>
      <w:r w:rsidR="003E3F8C" w:rsidRPr="002E0E21">
        <w:rPr>
          <w:spacing w:val="6"/>
          <w:sz w:val="28"/>
          <w:szCs w:val="28"/>
          <w:shd w:val="clear" w:color="auto" w:fill="FFFFFF"/>
        </w:rPr>
        <w:t xml:space="preserve">в </w:t>
      </w:r>
      <w:r w:rsidR="00C41880" w:rsidRPr="002E0E21">
        <w:rPr>
          <w:spacing w:val="6"/>
          <w:sz w:val="28"/>
          <w:szCs w:val="28"/>
          <w:shd w:val="clear" w:color="auto" w:fill="FFFFFF"/>
        </w:rPr>
        <w:t>январе-</w:t>
      </w:r>
      <w:r w:rsidR="00D71AD6" w:rsidRPr="002E0E21">
        <w:rPr>
          <w:spacing w:val="6"/>
          <w:sz w:val="28"/>
          <w:szCs w:val="28"/>
          <w:shd w:val="clear" w:color="auto" w:fill="FFFFFF"/>
        </w:rPr>
        <w:t>декабре</w:t>
      </w:r>
      <w:r w:rsidR="00C41880" w:rsidRPr="002E0E21">
        <w:rPr>
          <w:spacing w:val="6"/>
          <w:sz w:val="28"/>
          <w:szCs w:val="28"/>
          <w:shd w:val="clear" w:color="auto" w:fill="FFFFFF"/>
        </w:rPr>
        <w:t xml:space="preserve"> </w:t>
      </w:r>
      <w:r w:rsidR="00B32A11" w:rsidRPr="002E0E21">
        <w:rPr>
          <w:spacing w:val="6"/>
          <w:sz w:val="28"/>
          <w:szCs w:val="28"/>
          <w:shd w:val="clear" w:color="auto" w:fill="FFFFFF"/>
        </w:rPr>
        <w:t>201</w:t>
      </w:r>
      <w:r w:rsidR="00C41880" w:rsidRPr="002E0E21">
        <w:rPr>
          <w:spacing w:val="6"/>
          <w:sz w:val="28"/>
          <w:szCs w:val="28"/>
          <w:shd w:val="clear" w:color="auto" w:fill="FFFFFF"/>
        </w:rPr>
        <w:t>8</w:t>
      </w:r>
      <w:r w:rsidR="00B32A11" w:rsidRPr="002E0E21">
        <w:rPr>
          <w:spacing w:val="6"/>
          <w:sz w:val="28"/>
          <w:szCs w:val="28"/>
          <w:shd w:val="clear" w:color="auto" w:fill="FFFFFF"/>
        </w:rPr>
        <w:t xml:space="preserve"> год</w:t>
      </w:r>
      <w:r w:rsidR="00C41880" w:rsidRPr="002E0E21">
        <w:rPr>
          <w:spacing w:val="6"/>
          <w:sz w:val="28"/>
          <w:szCs w:val="28"/>
          <w:shd w:val="clear" w:color="auto" w:fill="FFFFFF"/>
        </w:rPr>
        <w:t>а</w:t>
      </w:r>
      <w:r w:rsidRPr="002E0E21">
        <w:rPr>
          <w:spacing w:val="6"/>
          <w:sz w:val="28"/>
          <w:szCs w:val="28"/>
          <w:shd w:val="clear" w:color="auto" w:fill="FFFFFF"/>
        </w:rPr>
        <w:t xml:space="preserve">. </w:t>
      </w:r>
    </w:p>
    <w:p w:rsidR="00E82B5F" w:rsidRPr="002E0E21" w:rsidRDefault="000D78E2" w:rsidP="003F1CCD">
      <w:pPr>
        <w:pStyle w:val="2"/>
        <w:ind w:left="20" w:right="20" w:firstLine="720"/>
        <w:rPr>
          <w:spacing w:val="6"/>
          <w:sz w:val="28"/>
          <w:szCs w:val="28"/>
          <w:shd w:val="clear" w:color="auto" w:fill="FFFFFF"/>
        </w:rPr>
      </w:pPr>
      <w:r w:rsidRPr="002E0E21">
        <w:rPr>
          <w:spacing w:val="6"/>
          <w:sz w:val="28"/>
          <w:szCs w:val="28"/>
          <w:shd w:val="clear" w:color="auto" w:fill="FFFFFF"/>
        </w:rPr>
        <w:t xml:space="preserve">В </w:t>
      </w:r>
      <w:r w:rsidR="00B32A11" w:rsidRPr="002E0E21">
        <w:rPr>
          <w:spacing w:val="6"/>
          <w:sz w:val="28"/>
          <w:szCs w:val="28"/>
          <w:shd w:val="clear" w:color="auto" w:fill="FFFFFF"/>
        </w:rPr>
        <w:t>201</w:t>
      </w:r>
      <w:r w:rsidR="00C41880" w:rsidRPr="002E0E21">
        <w:rPr>
          <w:spacing w:val="6"/>
          <w:sz w:val="28"/>
          <w:szCs w:val="28"/>
          <w:shd w:val="clear" w:color="auto" w:fill="FFFFFF"/>
        </w:rPr>
        <w:t>9</w:t>
      </w:r>
      <w:r w:rsidR="00B32A11" w:rsidRPr="002E0E21">
        <w:rPr>
          <w:spacing w:val="6"/>
          <w:sz w:val="28"/>
          <w:szCs w:val="28"/>
          <w:shd w:val="clear" w:color="auto" w:fill="FFFFFF"/>
        </w:rPr>
        <w:t xml:space="preserve"> год</w:t>
      </w:r>
      <w:r w:rsidR="00D71AD6" w:rsidRPr="002E0E21">
        <w:rPr>
          <w:spacing w:val="6"/>
          <w:sz w:val="28"/>
          <w:szCs w:val="28"/>
          <w:shd w:val="clear" w:color="auto" w:fill="FFFFFF"/>
        </w:rPr>
        <w:t>у</w:t>
      </w:r>
      <w:r w:rsidRPr="002E0E21">
        <w:rPr>
          <w:spacing w:val="6"/>
          <w:sz w:val="28"/>
          <w:szCs w:val="28"/>
          <w:shd w:val="clear" w:color="auto" w:fill="FFFFFF"/>
        </w:rPr>
        <w:t xml:space="preserve"> оборот общественного питания сложился в объеме </w:t>
      </w:r>
      <w:r w:rsidR="00D71AD6" w:rsidRPr="002E0E21">
        <w:rPr>
          <w:spacing w:val="6"/>
          <w:sz w:val="28"/>
          <w:szCs w:val="28"/>
          <w:shd w:val="clear" w:color="auto" w:fill="FFFFFF"/>
        </w:rPr>
        <w:t>43,2</w:t>
      </w:r>
      <w:r w:rsidR="003E3F8C" w:rsidRPr="002E0E21">
        <w:rPr>
          <w:spacing w:val="6"/>
          <w:sz w:val="28"/>
          <w:szCs w:val="28"/>
          <w:shd w:val="clear" w:color="auto" w:fill="FFFFFF"/>
        </w:rPr>
        <w:t xml:space="preserve"> млн.</w:t>
      </w:r>
      <w:r w:rsidRPr="002E0E21">
        <w:rPr>
          <w:spacing w:val="6"/>
          <w:sz w:val="28"/>
          <w:szCs w:val="28"/>
          <w:shd w:val="clear" w:color="auto" w:fill="FFFFFF"/>
        </w:rPr>
        <w:t xml:space="preserve"> рублей, </w:t>
      </w:r>
      <w:r w:rsidR="00C41880" w:rsidRPr="002E0E21">
        <w:rPr>
          <w:spacing w:val="6"/>
          <w:sz w:val="28"/>
          <w:szCs w:val="28"/>
          <w:shd w:val="clear" w:color="auto" w:fill="FFFFFF"/>
        </w:rPr>
        <w:t xml:space="preserve">что на </w:t>
      </w:r>
      <w:r w:rsidR="00D71AD6" w:rsidRPr="002E0E21">
        <w:rPr>
          <w:spacing w:val="6"/>
          <w:sz w:val="28"/>
          <w:szCs w:val="28"/>
          <w:shd w:val="clear" w:color="auto" w:fill="FFFFFF"/>
        </w:rPr>
        <w:t>39,7</w:t>
      </w:r>
      <w:r w:rsidR="00C41880" w:rsidRPr="002E0E21">
        <w:rPr>
          <w:spacing w:val="6"/>
          <w:sz w:val="28"/>
          <w:szCs w:val="28"/>
          <w:shd w:val="clear" w:color="auto" w:fill="FFFFFF"/>
        </w:rPr>
        <w:t xml:space="preserve"> %</w:t>
      </w:r>
      <w:r w:rsidR="009B7C16" w:rsidRPr="002E0E21">
        <w:rPr>
          <w:spacing w:val="6"/>
          <w:sz w:val="28"/>
          <w:szCs w:val="28"/>
          <w:shd w:val="clear" w:color="auto" w:fill="FFFFFF"/>
        </w:rPr>
        <w:t xml:space="preserve"> </w:t>
      </w:r>
      <w:r w:rsidR="00C41880" w:rsidRPr="002E0E21">
        <w:rPr>
          <w:spacing w:val="6"/>
          <w:sz w:val="28"/>
          <w:szCs w:val="28"/>
          <w:shd w:val="clear" w:color="auto" w:fill="FFFFFF"/>
        </w:rPr>
        <w:t>больше</w:t>
      </w:r>
      <w:r w:rsidRPr="002E0E21">
        <w:rPr>
          <w:spacing w:val="6"/>
          <w:sz w:val="28"/>
          <w:szCs w:val="28"/>
          <w:shd w:val="clear" w:color="auto" w:fill="FFFFFF"/>
        </w:rPr>
        <w:t xml:space="preserve"> аналогичного периода</w:t>
      </w:r>
      <w:r w:rsidR="00B32A11" w:rsidRPr="002E0E21">
        <w:rPr>
          <w:spacing w:val="6"/>
          <w:sz w:val="28"/>
          <w:szCs w:val="28"/>
          <w:shd w:val="clear" w:color="auto" w:fill="FFFFFF"/>
        </w:rPr>
        <w:t xml:space="preserve"> 201</w:t>
      </w:r>
      <w:r w:rsidR="00C41880" w:rsidRPr="002E0E21">
        <w:rPr>
          <w:spacing w:val="6"/>
          <w:sz w:val="28"/>
          <w:szCs w:val="28"/>
          <w:shd w:val="clear" w:color="auto" w:fill="FFFFFF"/>
        </w:rPr>
        <w:t>8</w:t>
      </w:r>
      <w:r w:rsidR="00B32A11" w:rsidRPr="002E0E21">
        <w:rPr>
          <w:spacing w:val="6"/>
          <w:sz w:val="28"/>
          <w:szCs w:val="28"/>
          <w:shd w:val="clear" w:color="auto" w:fill="FFFFFF"/>
        </w:rPr>
        <w:t xml:space="preserve"> года</w:t>
      </w:r>
      <w:r w:rsidRPr="002E0E21">
        <w:rPr>
          <w:spacing w:val="6"/>
          <w:sz w:val="28"/>
          <w:szCs w:val="28"/>
          <w:shd w:val="clear" w:color="auto" w:fill="FFFFFF"/>
        </w:rPr>
        <w:t>.</w:t>
      </w:r>
      <w:r w:rsidR="00D71AD6" w:rsidRPr="002E0E21">
        <w:t xml:space="preserve"> </w:t>
      </w:r>
      <w:r w:rsidR="00D71AD6" w:rsidRPr="002E0E21">
        <w:rPr>
          <w:sz w:val="28"/>
          <w:szCs w:val="28"/>
        </w:rPr>
        <w:t>Большой рост оборота общественного</w:t>
      </w:r>
      <w:r w:rsidR="00D71AD6" w:rsidRPr="002E0E21">
        <w:t xml:space="preserve"> питания </w:t>
      </w:r>
      <w:r w:rsidR="00D71AD6" w:rsidRPr="002E0E21">
        <w:rPr>
          <w:sz w:val="28"/>
          <w:szCs w:val="28"/>
        </w:rPr>
        <w:t>сложился в виду того, что</w:t>
      </w:r>
      <w:r w:rsidR="00D71AD6" w:rsidRPr="002E0E21">
        <w:t xml:space="preserve"> в</w:t>
      </w:r>
      <w:r w:rsidR="00D71AD6" w:rsidRPr="002E0E21">
        <w:rPr>
          <w:spacing w:val="6"/>
          <w:sz w:val="28"/>
          <w:szCs w:val="28"/>
          <w:shd w:val="clear" w:color="auto" w:fill="FFFFFF"/>
        </w:rPr>
        <w:t xml:space="preserve"> январе-мае 2019 года в Бузулукском районе осуществляло деятельность ТОСП ООО «РПСГ Глобал». Оборот общественного питания по данной организации составил 11,0 млн. руб. С июня 2019 г. данная организация свою деятельность на территории МО Бузулукский район не осуществляет.</w:t>
      </w:r>
    </w:p>
    <w:p w:rsidR="000D78E2" w:rsidRPr="002E0E21" w:rsidRDefault="000D78E2" w:rsidP="000D78E2">
      <w:pPr>
        <w:pStyle w:val="2"/>
        <w:ind w:left="20" w:right="20" w:firstLine="720"/>
        <w:rPr>
          <w:spacing w:val="6"/>
          <w:sz w:val="28"/>
          <w:szCs w:val="28"/>
          <w:shd w:val="clear" w:color="auto" w:fill="FFFFFF"/>
        </w:rPr>
      </w:pPr>
      <w:r w:rsidRPr="002E0E21">
        <w:rPr>
          <w:spacing w:val="6"/>
          <w:sz w:val="28"/>
          <w:szCs w:val="28"/>
          <w:shd w:val="clear" w:color="auto" w:fill="FFFFFF"/>
        </w:rPr>
        <w:t>В</w:t>
      </w:r>
      <w:r w:rsidR="00F7179F" w:rsidRPr="002E0E21">
        <w:rPr>
          <w:spacing w:val="6"/>
          <w:sz w:val="28"/>
          <w:szCs w:val="28"/>
          <w:shd w:val="clear" w:color="auto" w:fill="FFFFFF"/>
        </w:rPr>
        <w:t xml:space="preserve"> январе-</w:t>
      </w:r>
      <w:r w:rsidR="00AC025D" w:rsidRPr="002E0E21">
        <w:rPr>
          <w:spacing w:val="6"/>
          <w:sz w:val="28"/>
          <w:szCs w:val="28"/>
          <w:shd w:val="clear" w:color="auto" w:fill="FFFFFF"/>
        </w:rPr>
        <w:t>декабре</w:t>
      </w:r>
      <w:r w:rsidRPr="002E0E21">
        <w:rPr>
          <w:spacing w:val="6"/>
          <w:sz w:val="28"/>
          <w:szCs w:val="28"/>
          <w:shd w:val="clear" w:color="auto" w:fill="FFFFFF"/>
        </w:rPr>
        <w:t xml:space="preserve"> </w:t>
      </w:r>
      <w:r w:rsidR="00B32A11" w:rsidRPr="002E0E21">
        <w:rPr>
          <w:spacing w:val="6"/>
          <w:sz w:val="28"/>
          <w:szCs w:val="28"/>
          <w:shd w:val="clear" w:color="auto" w:fill="FFFFFF"/>
        </w:rPr>
        <w:t>201</w:t>
      </w:r>
      <w:r w:rsidR="00F7179F" w:rsidRPr="002E0E21">
        <w:rPr>
          <w:spacing w:val="6"/>
          <w:sz w:val="28"/>
          <w:szCs w:val="28"/>
          <w:shd w:val="clear" w:color="auto" w:fill="FFFFFF"/>
        </w:rPr>
        <w:t>9</w:t>
      </w:r>
      <w:r w:rsidR="00B32A11" w:rsidRPr="002E0E21">
        <w:rPr>
          <w:spacing w:val="6"/>
          <w:sz w:val="28"/>
          <w:szCs w:val="28"/>
          <w:shd w:val="clear" w:color="auto" w:fill="FFFFFF"/>
        </w:rPr>
        <w:t xml:space="preserve"> год</w:t>
      </w:r>
      <w:r w:rsidR="00775BF3" w:rsidRPr="002E0E21">
        <w:rPr>
          <w:spacing w:val="6"/>
          <w:sz w:val="28"/>
          <w:szCs w:val="28"/>
          <w:shd w:val="clear" w:color="auto" w:fill="FFFFFF"/>
        </w:rPr>
        <w:t>а</w:t>
      </w:r>
      <w:r w:rsidR="003E3F8C" w:rsidRPr="002E0E21">
        <w:rPr>
          <w:spacing w:val="6"/>
          <w:sz w:val="28"/>
          <w:szCs w:val="28"/>
          <w:shd w:val="clear" w:color="auto" w:fill="FFFFFF"/>
        </w:rPr>
        <w:t xml:space="preserve"> </w:t>
      </w:r>
      <w:r w:rsidRPr="002E0E21">
        <w:rPr>
          <w:spacing w:val="6"/>
          <w:sz w:val="28"/>
          <w:szCs w:val="28"/>
          <w:shd w:val="clear" w:color="auto" w:fill="FFFFFF"/>
        </w:rPr>
        <w:t xml:space="preserve">населению района оказано платных услуг на </w:t>
      </w:r>
      <w:r w:rsidR="00AC025D" w:rsidRPr="002E0E21">
        <w:rPr>
          <w:spacing w:val="6"/>
          <w:sz w:val="28"/>
          <w:szCs w:val="28"/>
          <w:shd w:val="clear" w:color="auto" w:fill="FFFFFF"/>
        </w:rPr>
        <w:t>165,9</w:t>
      </w:r>
      <w:r w:rsidR="00F7179F" w:rsidRPr="002E0E21">
        <w:rPr>
          <w:spacing w:val="6"/>
          <w:sz w:val="28"/>
          <w:szCs w:val="28"/>
          <w:shd w:val="clear" w:color="auto" w:fill="FFFFFF"/>
        </w:rPr>
        <w:t xml:space="preserve"> </w:t>
      </w:r>
      <w:r w:rsidR="003E3F8C" w:rsidRPr="002E0E21">
        <w:rPr>
          <w:spacing w:val="6"/>
          <w:sz w:val="28"/>
          <w:szCs w:val="28"/>
          <w:shd w:val="clear" w:color="auto" w:fill="FFFFFF"/>
        </w:rPr>
        <w:t>млн.</w:t>
      </w:r>
      <w:r w:rsidRPr="002E0E21">
        <w:rPr>
          <w:spacing w:val="6"/>
          <w:sz w:val="28"/>
          <w:szCs w:val="28"/>
          <w:shd w:val="clear" w:color="auto" w:fill="FFFFFF"/>
        </w:rPr>
        <w:t xml:space="preserve"> рублей, что в действующих ценах составляет </w:t>
      </w:r>
      <w:r w:rsidR="00AC025D" w:rsidRPr="002E0E21">
        <w:rPr>
          <w:spacing w:val="6"/>
          <w:sz w:val="28"/>
          <w:szCs w:val="28"/>
          <w:shd w:val="clear" w:color="auto" w:fill="FFFFFF"/>
        </w:rPr>
        <w:t>79,3</w:t>
      </w:r>
      <w:r w:rsidR="00C83527" w:rsidRPr="002E0E21">
        <w:rPr>
          <w:spacing w:val="6"/>
          <w:sz w:val="28"/>
          <w:szCs w:val="28"/>
          <w:shd w:val="clear" w:color="auto" w:fill="FFFFFF"/>
        </w:rPr>
        <w:t xml:space="preserve"> </w:t>
      </w:r>
      <w:r w:rsidRPr="002E0E21">
        <w:rPr>
          <w:spacing w:val="6"/>
          <w:sz w:val="28"/>
          <w:szCs w:val="28"/>
          <w:shd w:val="clear" w:color="auto" w:fill="FFFFFF"/>
        </w:rPr>
        <w:t xml:space="preserve">% </w:t>
      </w:r>
      <w:r w:rsidR="003F1CCD" w:rsidRPr="002E0E21">
        <w:rPr>
          <w:spacing w:val="6"/>
          <w:sz w:val="28"/>
          <w:szCs w:val="28"/>
          <w:shd w:val="clear" w:color="auto" w:fill="FFFFFF"/>
        </w:rPr>
        <w:t>к</w:t>
      </w:r>
      <w:r w:rsidR="00B32A11" w:rsidRPr="002E0E21">
        <w:rPr>
          <w:spacing w:val="6"/>
          <w:sz w:val="28"/>
          <w:szCs w:val="28"/>
          <w:shd w:val="clear" w:color="auto" w:fill="FFFFFF"/>
        </w:rPr>
        <w:t xml:space="preserve"> </w:t>
      </w:r>
      <w:r w:rsidR="00F7179F" w:rsidRPr="002E0E21">
        <w:rPr>
          <w:spacing w:val="6"/>
          <w:sz w:val="28"/>
          <w:szCs w:val="28"/>
          <w:shd w:val="clear" w:color="auto" w:fill="FFFFFF"/>
        </w:rPr>
        <w:t xml:space="preserve">аналогичному периоду </w:t>
      </w:r>
      <w:r w:rsidR="003E3F8C" w:rsidRPr="002E0E21">
        <w:rPr>
          <w:spacing w:val="6"/>
          <w:sz w:val="28"/>
          <w:szCs w:val="28"/>
          <w:shd w:val="clear" w:color="auto" w:fill="FFFFFF"/>
        </w:rPr>
        <w:t>201</w:t>
      </w:r>
      <w:r w:rsidR="004154E8" w:rsidRPr="002E0E21">
        <w:rPr>
          <w:spacing w:val="6"/>
          <w:sz w:val="28"/>
          <w:szCs w:val="28"/>
          <w:shd w:val="clear" w:color="auto" w:fill="FFFFFF"/>
        </w:rPr>
        <w:t>8</w:t>
      </w:r>
      <w:r w:rsidR="003E3F8C" w:rsidRPr="002E0E21">
        <w:rPr>
          <w:spacing w:val="6"/>
          <w:sz w:val="28"/>
          <w:szCs w:val="28"/>
          <w:shd w:val="clear" w:color="auto" w:fill="FFFFFF"/>
        </w:rPr>
        <w:t xml:space="preserve"> год</w:t>
      </w:r>
      <w:r w:rsidR="00F7179F" w:rsidRPr="002E0E21">
        <w:rPr>
          <w:spacing w:val="6"/>
          <w:sz w:val="28"/>
          <w:szCs w:val="28"/>
          <w:shd w:val="clear" w:color="auto" w:fill="FFFFFF"/>
        </w:rPr>
        <w:t>а</w:t>
      </w:r>
      <w:r w:rsidR="003E3F8C" w:rsidRPr="002E0E21">
        <w:rPr>
          <w:spacing w:val="6"/>
          <w:sz w:val="28"/>
          <w:szCs w:val="28"/>
          <w:shd w:val="clear" w:color="auto" w:fill="FFFFFF"/>
        </w:rPr>
        <w:t>.</w:t>
      </w:r>
    </w:p>
    <w:p w:rsidR="00AA1615" w:rsidRPr="002E0E21" w:rsidRDefault="000D78E2" w:rsidP="00AA1615">
      <w:pPr>
        <w:pStyle w:val="2"/>
        <w:shd w:val="clear" w:color="auto" w:fill="auto"/>
        <w:ind w:left="20" w:right="20" w:firstLine="720"/>
        <w:rPr>
          <w:rStyle w:val="0pt0"/>
          <w:sz w:val="28"/>
          <w:szCs w:val="28"/>
        </w:rPr>
      </w:pPr>
      <w:r w:rsidRPr="002E0E21">
        <w:rPr>
          <w:rStyle w:val="0pt0"/>
          <w:sz w:val="28"/>
          <w:szCs w:val="28"/>
        </w:rPr>
        <w:t xml:space="preserve">Всего на территории района осуществляют торговую деятельность </w:t>
      </w:r>
      <w:r w:rsidR="00D71AD6" w:rsidRPr="002E0E21">
        <w:rPr>
          <w:rStyle w:val="0pt0"/>
          <w:sz w:val="28"/>
          <w:szCs w:val="28"/>
        </w:rPr>
        <w:t>143</w:t>
      </w:r>
      <w:r w:rsidRPr="002E0E21">
        <w:rPr>
          <w:rStyle w:val="0pt0"/>
          <w:sz w:val="28"/>
          <w:szCs w:val="28"/>
        </w:rPr>
        <w:t xml:space="preserve"> магазин</w:t>
      </w:r>
      <w:r w:rsidR="00D71AD6" w:rsidRPr="002E0E21">
        <w:rPr>
          <w:rStyle w:val="0pt0"/>
          <w:sz w:val="28"/>
          <w:szCs w:val="28"/>
        </w:rPr>
        <w:t>а</w:t>
      </w:r>
      <w:r w:rsidRPr="002E0E21">
        <w:rPr>
          <w:rStyle w:val="0pt0"/>
          <w:sz w:val="28"/>
          <w:szCs w:val="28"/>
        </w:rPr>
        <w:t xml:space="preserve"> (торговая площадь </w:t>
      </w:r>
      <w:r w:rsidR="00D71AD6" w:rsidRPr="002E0E21">
        <w:rPr>
          <w:rStyle w:val="0pt0"/>
          <w:sz w:val="28"/>
          <w:szCs w:val="28"/>
        </w:rPr>
        <w:t>11692,5</w:t>
      </w:r>
      <w:r w:rsidR="00DA5644" w:rsidRPr="002E0E21">
        <w:rPr>
          <w:rStyle w:val="0pt0"/>
          <w:sz w:val="28"/>
          <w:szCs w:val="28"/>
        </w:rPr>
        <w:t xml:space="preserve"> </w:t>
      </w:r>
      <w:r w:rsidRPr="002E0E21">
        <w:rPr>
          <w:rStyle w:val="0pt0"/>
          <w:sz w:val="28"/>
          <w:szCs w:val="28"/>
        </w:rPr>
        <w:t xml:space="preserve">кв. м), из них </w:t>
      </w:r>
      <w:r w:rsidR="00D71AD6" w:rsidRPr="002E0E21">
        <w:rPr>
          <w:rStyle w:val="0pt0"/>
          <w:sz w:val="28"/>
          <w:szCs w:val="28"/>
        </w:rPr>
        <w:t>20</w:t>
      </w:r>
      <w:r w:rsidRPr="002E0E21">
        <w:rPr>
          <w:rStyle w:val="0pt0"/>
          <w:sz w:val="28"/>
          <w:szCs w:val="28"/>
        </w:rPr>
        <w:t xml:space="preserve"> реализуют товары п</w:t>
      </w:r>
      <w:r w:rsidR="00DA5644" w:rsidRPr="002E0E21">
        <w:rPr>
          <w:rStyle w:val="0pt0"/>
          <w:sz w:val="28"/>
          <w:szCs w:val="28"/>
        </w:rPr>
        <w:t xml:space="preserve">родовольственного ассортимента, </w:t>
      </w:r>
      <w:r w:rsidR="00D71AD6" w:rsidRPr="002E0E21">
        <w:rPr>
          <w:rStyle w:val="0pt0"/>
          <w:sz w:val="28"/>
          <w:szCs w:val="28"/>
        </w:rPr>
        <w:t>114</w:t>
      </w:r>
      <w:r w:rsidRPr="002E0E21">
        <w:rPr>
          <w:rStyle w:val="0pt0"/>
          <w:sz w:val="28"/>
          <w:szCs w:val="28"/>
        </w:rPr>
        <w:t xml:space="preserve"> - товары смешанного ассортимента, </w:t>
      </w:r>
      <w:r w:rsidR="00D71AD6" w:rsidRPr="002E0E21">
        <w:rPr>
          <w:rStyle w:val="0pt0"/>
          <w:sz w:val="28"/>
          <w:szCs w:val="28"/>
        </w:rPr>
        <w:t>9</w:t>
      </w:r>
      <w:r w:rsidR="00E62CF2" w:rsidRPr="002E0E21">
        <w:rPr>
          <w:rStyle w:val="0pt0"/>
          <w:sz w:val="28"/>
          <w:szCs w:val="28"/>
        </w:rPr>
        <w:t xml:space="preserve"> </w:t>
      </w:r>
      <w:r w:rsidRPr="002E0E21">
        <w:rPr>
          <w:rStyle w:val="0pt0"/>
          <w:sz w:val="28"/>
          <w:szCs w:val="28"/>
        </w:rPr>
        <w:t xml:space="preserve">- непродовольственного. </w:t>
      </w:r>
    </w:p>
    <w:p w:rsidR="00AA7E58" w:rsidRPr="002E0E21" w:rsidRDefault="00AA7E58" w:rsidP="00A06055">
      <w:pPr>
        <w:pStyle w:val="2"/>
        <w:ind w:left="20" w:right="20" w:firstLine="720"/>
        <w:rPr>
          <w:bCs/>
          <w:spacing w:val="6"/>
          <w:sz w:val="28"/>
          <w:szCs w:val="28"/>
          <w:shd w:val="clear" w:color="auto" w:fill="FFFFFF"/>
        </w:rPr>
      </w:pPr>
      <w:r w:rsidRPr="002E0E21">
        <w:rPr>
          <w:bCs/>
          <w:spacing w:val="6"/>
          <w:sz w:val="28"/>
          <w:szCs w:val="28"/>
          <w:shd w:val="clear" w:color="auto" w:fill="FFFFFF"/>
        </w:rPr>
        <w:t xml:space="preserve">В целях содействия развитию рынка сбыта для субъектов малого и среднего предпринимательства </w:t>
      </w:r>
      <w:r w:rsidR="002C3329" w:rsidRPr="002E0E21">
        <w:rPr>
          <w:bCs/>
          <w:spacing w:val="6"/>
          <w:sz w:val="28"/>
          <w:szCs w:val="28"/>
          <w:shd w:val="clear" w:color="auto" w:fill="FFFFFF"/>
        </w:rPr>
        <w:t xml:space="preserve">за </w:t>
      </w:r>
      <w:r w:rsidR="00D71AD6" w:rsidRPr="002E0E21">
        <w:rPr>
          <w:bCs/>
          <w:spacing w:val="6"/>
          <w:sz w:val="28"/>
          <w:szCs w:val="28"/>
          <w:shd w:val="clear" w:color="auto" w:fill="FFFFFF"/>
        </w:rPr>
        <w:t>12</w:t>
      </w:r>
      <w:r w:rsidR="002C3329" w:rsidRPr="002E0E21">
        <w:rPr>
          <w:bCs/>
          <w:spacing w:val="6"/>
          <w:sz w:val="28"/>
          <w:szCs w:val="28"/>
          <w:shd w:val="clear" w:color="auto" w:fill="FFFFFF"/>
        </w:rPr>
        <w:t xml:space="preserve"> месяцев</w:t>
      </w:r>
      <w:r w:rsidR="007C6692" w:rsidRPr="002E0E21">
        <w:rPr>
          <w:bCs/>
          <w:spacing w:val="6"/>
          <w:sz w:val="28"/>
          <w:szCs w:val="28"/>
          <w:shd w:val="clear" w:color="auto" w:fill="FFFFFF"/>
        </w:rPr>
        <w:t xml:space="preserve"> 2019 года </w:t>
      </w:r>
      <w:r w:rsidRPr="002E0E21">
        <w:rPr>
          <w:bCs/>
          <w:spacing w:val="6"/>
          <w:sz w:val="28"/>
          <w:szCs w:val="28"/>
          <w:shd w:val="clear" w:color="auto" w:fill="FFFFFF"/>
        </w:rPr>
        <w:t>в п. Колтубановском и п. Красногвардеец был</w:t>
      </w:r>
      <w:r w:rsidR="00D71AD6" w:rsidRPr="002E0E21">
        <w:rPr>
          <w:bCs/>
          <w:spacing w:val="6"/>
          <w:sz w:val="28"/>
          <w:szCs w:val="28"/>
          <w:shd w:val="clear" w:color="auto" w:fill="FFFFFF"/>
        </w:rPr>
        <w:t>о</w:t>
      </w:r>
      <w:r w:rsidRPr="002E0E21">
        <w:rPr>
          <w:bCs/>
          <w:spacing w:val="6"/>
          <w:sz w:val="28"/>
          <w:szCs w:val="28"/>
          <w:shd w:val="clear" w:color="auto" w:fill="FFFFFF"/>
        </w:rPr>
        <w:t xml:space="preserve"> проведен</w:t>
      </w:r>
      <w:r w:rsidR="00D71AD6" w:rsidRPr="002E0E21">
        <w:rPr>
          <w:bCs/>
          <w:spacing w:val="6"/>
          <w:sz w:val="28"/>
          <w:szCs w:val="28"/>
          <w:shd w:val="clear" w:color="auto" w:fill="FFFFFF"/>
        </w:rPr>
        <w:t>о</w:t>
      </w:r>
      <w:r w:rsidRPr="002E0E21">
        <w:rPr>
          <w:bCs/>
          <w:spacing w:val="6"/>
          <w:sz w:val="28"/>
          <w:szCs w:val="28"/>
          <w:shd w:val="clear" w:color="auto" w:fill="FFFFFF"/>
        </w:rPr>
        <w:t xml:space="preserve"> </w:t>
      </w:r>
      <w:r w:rsidR="00D71AD6" w:rsidRPr="002E0E21">
        <w:rPr>
          <w:bCs/>
          <w:spacing w:val="6"/>
          <w:sz w:val="28"/>
          <w:szCs w:val="28"/>
          <w:shd w:val="clear" w:color="auto" w:fill="FFFFFF"/>
        </w:rPr>
        <w:t>108 ярмарок</w:t>
      </w:r>
      <w:r w:rsidRPr="002E0E21">
        <w:rPr>
          <w:bCs/>
          <w:spacing w:val="6"/>
          <w:sz w:val="28"/>
          <w:szCs w:val="28"/>
          <w:shd w:val="clear" w:color="auto" w:fill="FFFFFF"/>
        </w:rPr>
        <w:t xml:space="preserve"> «выходного дня», реализовано товаров (продукции) на сумму </w:t>
      </w:r>
      <w:r w:rsidR="00D71AD6" w:rsidRPr="002E0E21">
        <w:rPr>
          <w:bCs/>
          <w:spacing w:val="6"/>
          <w:sz w:val="28"/>
          <w:szCs w:val="28"/>
          <w:shd w:val="clear" w:color="auto" w:fill="FFFFFF"/>
        </w:rPr>
        <w:t xml:space="preserve">1584,02 </w:t>
      </w:r>
      <w:r w:rsidRPr="002E0E21">
        <w:rPr>
          <w:bCs/>
          <w:spacing w:val="6"/>
          <w:sz w:val="28"/>
          <w:szCs w:val="28"/>
          <w:shd w:val="clear" w:color="auto" w:fill="FFFFFF"/>
        </w:rPr>
        <w:t>тыс. рублей.</w:t>
      </w:r>
    </w:p>
    <w:p w:rsidR="00520ED8" w:rsidRPr="002E0E21" w:rsidRDefault="00520ED8" w:rsidP="00520ED8">
      <w:pPr>
        <w:pStyle w:val="2"/>
        <w:ind w:left="20" w:right="20" w:firstLine="720"/>
        <w:rPr>
          <w:spacing w:val="6"/>
          <w:sz w:val="28"/>
          <w:szCs w:val="28"/>
          <w:shd w:val="clear" w:color="auto" w:fill="FFFFFF"/>
        </w:rPr>
      </w:pPr>
      <w:r w:rsidRPr="002E0E21">
        <w:rPr>
          <w:spacing w:val="6"/>
          <w:sz w:val="28"/>
          <w:szCs w:val="28"/>
          <w:shd w:val="clear" w:color="auto" w:fill="FFFFFF"/>
        </w:rPr>
        <w:t xml:space="preserve">02 ноября 2019 года администрацией Бузулукского района совместно с городской администрацией была организована и проведена осенняя сельскохозяйственная ярмарка «Урожай-2019». </w:t>
      </w:r>
    </w:p>
    <w:p w:rsidR="00520ED8" w:rsidRPr="002E0E21" w:rsidRDefault="00520ED8" w:rsidP="00520ED8">
      <w:pPr>
        <w:pStyle w:val="2"/>
        <w:ind w:left="20" w:right="20" w:firstLine="720"/>
        <w:rPr>
          <w:spacing w:val="6"/>
          <w:sz w:val="28"/>
          <w:szCs w:val="28"/>
          <w:shd w:val="clear" w:color="auto" w:fill="FFFFFF"/>
        </w:rPr>
      </w:pPr>
      <w:r w:rsidRPr="002E0E21">
        <w:rPr>
          <w:spacing w:val="6"/>
          <w:sz w:val="28"/>
          <w:szCs w:val="28"/>
          <w:shd w:val="clear" w:color="auto" w:fill="FFFFFF"/>
        </w:rPr>
        <w:t>Вниманию покупателей были представлены самые разнообразные товары: овощи, фрукты, мясо, рыба, мед, растительное масло, колбасы, специи, сувениры и многое другое. По традиции, в ярмарке приняли уча</w:t>
      </w:r>
      <w:r w:rsidRPr="002E0E21">
        <w:rPr>
          <w:spacing w:val="6"/>
          <w:sz w:val="28"/>
          <w:szCs w:val="28"/>
          <w:shd w:val="clear" w:color="auto" w:fill="FFFFFF"/>
        </w:rPr>
        <w:lastRenderedPageBreak/>
        <w:t xml:space="preserve">стие местные сельхозтоваропроизводители, а также представители из </w:t>
      </w:r>
      <w:proofErr w:type="spellStart"/>
      <w:r w:rsidRPr="002E0E21">
        <w:rPr>
          <w:spacing w:val="6"/>
          <w:sz w:val="28"/>
          <w:szCs w:val="28"/>
          <w:shd w:val="clear" w:color="auto" w:fill="FFFFFF"/>
        </w:rPr>
        <w:t>Бугурусланского</w:t>
      </w:r>
      <w:proofErr w:type="spellEnd"/>
      <w:r w:rsidRPr="002E0E21">
        <w:rPr>
          <w:spacing w:val="6"/>
          <w:sz w:val="28"/>
          <w:szCs w:val="28"/>
          <w:shd w:val="clear" w:color="auto" w:fill="FFFFFF"/>
        </w:rPr>
        <w:t xml:space="preserve">, </w:t>
      </w:r>
      <w:proofErr w:type="spellStart"/>
      <w:r w:rsidRPr="002E0E21">
        <w:rPr>
          <w:spacing w:val="6"/>
          <w:sz w:val="28"/>
          <w:szCs w:val="28"/>
          <w:shd w:val="clear" w:color="auto" w:fill="FFFFFF"/>
        </w:rPr>
        <w:t>Грачевского</w:t>
      </w:r>
      <w:proofErr w:type="spellEnd"/>
      <w:r w:rsidRPr="002E0E21">
        <w:rPr>
          <w:spacing w:val="6"/>
          <w:sz w:val="28"/>
          <w:szCs w:val="28"/>
          <w:shd w:val="clear" w:color="auto" w:fill="FFFFFF"/>
        </w:rPr>
        <w:t xml:space="preserve">, </w:t>
      </w:r>
      <w:proofErr w:type="spellStart"/>
      <w:r w:rsidRPr="002E0E21">
        <w:rPr>
          <w:spacing w:val="6"/>
          <w:sz w:val="28"/>
          <w:szCs w:val="28"/>
          <w:shd w:val="clear" w:color="auto" w:fill="FFFFFF"/>
        </w:rPr>
        <w:t>Курманаевского</w:t>
      </w:r>
      <w:proofErr w:type="spellEnd"/>
      <w:r w:rsidRPr="002E0E21">
        <w:rPr>
          <w:spacing w:val="6"/>
          <w:sz w:val="28"/>
          <w:szCs w:val="28"/>
          <w:shd w:val="clear" w:color="auto" w:fill="FFFFFF"/>
        </w:rPr>
        <w:t>, Тоцкого районов и Самарской области.</w:t>
      </w:r>
    </w:p>
    <w:p w:rsidR="00520ED8" w:rsidRPr="002E0E21" w:rsidRDefault="00520ED8" w:rsidP="00520ED8">
      <w:pPr>
        <w:pStyle w:val="2"/>
        <w:ind w:left="20" w:right="20" w:firstLine="720"/>
        <w:rPr>
          <w:spacing w:val="6"/>
          <w:sz w:val="28"/>
          <w:szCs w:val="28"/>
          <w:shd w:val="clear" w:color="auto" w:fill="FFFFFF"/>
        </w:rPr>
      </w:pPr>
      <w:r w:rsidRPr="002E0E21">
        <w:rPr>
          <w:spacing w:val="6"/>
          <w:sz w:val="28"/>
          <w:szCs w:val="28"/>
          <w:shd w:val="clear" w:color="auto" w:fill="FFFFFF"/>
        </w:rPr>
        <w:t>На ярмарке было представлено около 200  торговых точек. Примерная выручка составила порядка 12 млн. рублей.</w:t>
      </w:r>
    </w:p>
    <w:p w:rsidR="000D78E2" w:rsidRPr="002E0E21" w:rsidRDefault="000D78E2" w:rsidP="000D78E2">
      <w:pPr>
        <w:pStyle w:val="2"/>
        <w:shd w:val="clear" w:color="auto" w:fill="auto"/>
        <w:spacing w:line="320" w:lineRule="exact"/>
        <w:ind w:left="40" w:right="20" w:firstLine="700"/>
        <w:rPr>
          <w:sz w:val="28"/>
          <w:szCs w:val="28"/>
        </w:rPr>
      </w:pPr>
      <w:r w:rsidRPr="002E0E21">
        <w:rPr>
          <w:rStyle w:val="0pt0"/>
          <w:sz w:val="28"/>
          <w:szCs w:val="28"/>
        </w:rPr>
        <w:t>Предприятия и предприниматели района на местах оказывают населению услуги по ремонту автомобилей, переработке сельскохозяйственной продукции, парикмахерские, транспортные, ритуальные и другие виды услуг.</w:t>
      </w:r>
    </w:p>
    <w:p w:rsidR="000D78E2" w:rsidRPr="002E0E21" w:rsidRDefault="000D78E2" w:rsidP="000D78E2">
      <w:pPr>
        <w:pStyle w:val="2"/>
        <w:shd w:val="clear" w:color="auto" w:fill="auto"/>
        <w:spacing w:line="320" w:lineRule="exact"/>
        <w:ind w:left="40" w:right="20" w:firstLine="700"/>
        <w:rPr>
          <w:sz w:val="28"/>
          <w:szCs w:val="28"/>
        </w:rPr>
      </w:pPr>
      <w:r w:rsidRPr="002E0E21">
        <w:rPr>
          <w:rStyle w:val="0pt0"/>
          <w:sz w:val="28"/>
          <w:szCs w:val="28"/>
        </w:rPr>
        <w:t xml:space="preserve">В МБУ «Комплексный центр социального обслуживания населения Бузулукского района» функционирует отделение социальной помощи на мобильной основе. Оказываются транспортные услуги, услуги по доставке на дом хозяйственных товаров, муки, сахара, обеспечивается выезд парикмахера, ремонт бытовой техники. </w:t>
      </w:r>
    </w:p>
    <w:p w:rsidR="000D78E2" w:rsidRPr="002E0E21" w:rsidRDefault="000D78E2" w:rsidP="000D78E2">
      <w:pPr>
        <w:pStyle w:val="2"/>
        <w:shd w:val="clear" w:color="auto" w:fill="auto"/>
        <w:spacing w:line="320" w:lineRule="exact"/>
        <w:ind w:left="40" w:firstLine="700"/>
        <w:rPr>
          <w:sz w:val="28"/>
          <w:szCs w:val="28"/>
        </w:rPr>
      </w:pPr>
      <w:r w:rsidRPr="002E0E21">
        <w:rPr>
          <w:rStyle w:val="0pt0"/>
          <w:sz w:val="28"/>
          <w:szCs w:val="28"/>
        </w:rPr>
        <w:t>Сельские жители за услугами периодически обращаются и к</w:t>
      </w:r>
      <w:r w:rsidRPr="002E0E21">
        <w:rPr>
          <w:sz w:val="28"/>
          <w:szCs w:val="28"/>
        </w:rPr>
        <w:t xml:space="preserve"> </w:t>
      </w:r>
      <w:r w:rsidRPr="002E0E21">
        <w:rPr>
          <w:rStyle w:val="0pt0"/>
          <w:sz w:val="28"/>
          <w:szCs w:val="28"/>
        </w:rPr>
        <w:t>работникам сферы бытового обслуживания г. Бузулука.</w:t>
      </w:r>
    </w:p>
    <w:p w:rsidR="00812C94" w:rsidRPr="002E0E21" w:rsidRDefault="00812C94" w:rsidP="000D78E2">
      <w:pPr>
        <w:rPr>
          <w:rFonts w:ascii="Times New Roman" w:hAnsi="Times New Roman" w:cs="Times New Roman"/>
          <w:sz w:val="28"/>
          <w:szCs w:val="28"/>
        </w:rPr>
      </w:pPr>
    </w:p>
    <w:p w:rsidR="00447A57" w:rsidRPr="002E0E21" w:rsidRDefault="00447A57" w:rsidP="00447A57">
      <w:pPr>
        <w:jc w:val="center"/>
        <w:rPr>
          <w:rFonts w:ascii="Times New Roman" w:hAnsi="Times New Roman" w:cs="Times New Roman"/>
          <w:b/>
          <w:color w:val="auto"/>
          <w:sz w:val="28"/>
          <w:szCs w:val="28"/>
        </w:rPr>
      </w:pPr>
      <w:bookmarkStart w:id="3" w:name="bookmark3"/>
      <w:r w:rsidRPr="002E0E21">
        <w:rPr>
          <w:rFonts w:ascii="Times New Roman" w:hAnsi="Times New Roman" w:cs="Times New Roman"/>
          <w:b/>
          <w:color w:val="auto"/>
          <w:sz w:val="28"/>
          <w:szCs w:val="28"/>
        </w:rPr>
        <w:t>Финансовые результаты</w:t>
      </w:r>
      <w:bookmarkEnd w:id="3"/>
      <w:r w:rsidR="00633EA3" w:rsidRPr="002E0E21">
        <w:rPr>
          <w:rFonts w:ascii="Times New Roman" w:hAnsi="Times New Roman" w:cs="Times New Roman"/>
          <w:b/>
          <w:color w:val="auto"/>
          <w:sz w:val="28"/>
          <w:szCs w:val="28"/>
        </w:rPr>
        <w:t xml:space="preserve"> </w:t>
      </w:r>
      <w:r w:rsidR="00451096" w:rsidRPr="002E0E21">
        <w:rPr>
          <w:rFonts w:ascii="Times New Roman" w:hAnsi="Times New Roman" w:cs="Times New Roman"/>
          <w:b/>
          <w:color w:val="auto"/>
          <w:sz w:val="28"/>
          <w:szCs w:val="28"/>
        </w:rPr>
        <w:t xml:space="preserve"> </w:t>
      </w:r>
    </w:p>
    <w:p w:rsidR="00447A57" w:rsidRPr="002E0E21" w:rsidRDefault="00447A57" w:rsidP="00447A57">
      <w:pPr>
        <w:rPr>
          <w:rFonts w:ascii="Times New Roman" w:hAnsi="Times New Roman" w:cs="Times New Roman"/>
          <w:color w:val="auto"/>
          <w:sz w:val="28"/>
          <w:szCs w:val="28"/>
        </w:rPr>
      </w:pPr>
    </w:p>
    <w:p w:rsidR="00637FEF" w:rsidRPr="002E0E21" w:rsidRDefault="00637FEF"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i/>
          <w:iCs/>
          <w:color w:val="auto"/>
          <w:spacing w:val="3"/>
          <w:sz w:val="28"/>
          <w:szCs w:val="28"/>
        </w:rPr>
        <w:t>Консолидированный бюджет</w:t>
      </w:r>
      <w:r w:rsidRPr="002E0E21">
        <w:rPr>
          <w:rFonts w:ascii="Times New Roman" w:eastAsia="Times New Roman" w:hAnsi="Times New Roman" w:cs="Times New Roman"/>
          <w:color w:val="auto"/>
          <w:spacing w:val="6"/>
          <w:sz w:val="28"/>
          <w:szCs w:val="28"/>
        </w:rPr>
        <w:t xml:space="preserve"> района за</w:t>
      </w:r>
      <w:r w:rsidR="000B0DB0" w:rsidRPr="002E0E21">
        <w:rPr>
          <w:rFonts w:ascii="Times New Roman" w:eastAsia="Times New Roman" w:hAnsi="Times New Roman" w:cs="Times New Roman"/>
          <w:color w:val="auto"/>
          <w:spacing w:val="6"/>
          <w:sz w:val="28"/>
          <w:szCs w:val="28"/>
        </w:rPr>
        <w:t xml:space="preserve"> январь – </w:t>
      </w:r>
      <w:r w:rsidR="00CD404E" w:rsidRPr="002E0E21">
        <w:rPr>
          <w:rFonts w:ascii="Times New Roman" w:eastAsia="Times New Roman" w:hAnsi="Times New Roman" w:cs="Times New Roman"/>
          <w:color w:val="auto"/>
          <w:spacing w:val="6"/>
          <w:sz w:val="28"/>
          <w:szCs w:val="28"/>
        </w:rPr>
        <w:t>декабрь</w:t>
      </w:r>
      <w:r w:rsidR="000B0DB0" w:rsidRPr="002E0E21">
        <w:rPr>
          <w:rFonts w:ascii="Times New Roman" w:eastAsia="Times New Roman" w:hAnsi="Times New Roman" w:cs="Times New Roman"/>
          <w:color w:val="auto"/>
          <w:spacing w:val="6"/>
          <w:sz w:val="28"/>
          <w:szCs w:val="28"/>
        </w:rPr>
        <w:t xml:space="preserve"> 201</w:t>
      </w:r>
      <w:r w:rsidR="00BE708B" w:rsidRPr="002E0E21">
        <w:rPr>
          <w:rFonts w:ascii="Times New Roman" w:eastAsia="Times New Roman" w:hAnsi="Times New Roman" w:cs="Times New Roman"/>
          <w:color w:val="auto"/>
          <w:spacing w:val="6"/>
          <w:sz w:val="28"/>
          <w:szCs w:val="28"/>
        </w:rPr>
        <w:t>9</w:t>
      </w:r>
      <w:r w:rsidR="000B0DB0" w:rsidRPr="002E0E21">
        <w:rPr>
          <w:rFonts w:ascii="Times New Roman" w:eastAsia="Times New Roman" w:hAnsi="Times New Roman" w:cs="Times New Roman"/>
          <w:color w:val="auto"/>
          <w:spacing w:val="6"/>
          <w:sz w:val="28"/>
          <w:szCs w:val="28"/>
        </w:rPr>
        <w:t xml:space="preserve"> года </w:t>
      </w:r>
      <w:r w:rsidR="00BE708B" w:rsidRPr="002E0E21">
        <w:rPr>
          <w:rFonts w:ascii="Times New Roman" w:eastAsia="Times New Roman" w:hAnsi="Times New Roman" w:cs="Times New Roman"/>
          <w:color w:val="auto"/>
          <w:spacing w:val="6"/>
          <w:sz w:val="28"/>
          <w:szCs w:val="28"/>
        </w:rPr>
        <w:t xml:space="preserve"> по доходам исполнен на </w:t>
      </w:r>
      <w:r w:rsidR="00CD404E" w:rsidRPr="002E0E21">
        <w:rPr>
          <w:rFonts w:ascii="Times New Roman" w:eastAsia="Times New Roman" w:hAnsi="Times New Roman" w:cs="Times New Roman"/>
          <w:color w:val="auto"/>
          <w:spacing w:val="6"/>
          <w:sz w:val="28"/>
          <w:szCs w:val="28"/>
        </w:rPr>
        <w:t>99,9</w:t>
      </w:r>
      <w:r w:rsidRPr="002E0E21">
        <w:rPr>
          <w:rFonts w:ascii="Times New Roman" w:eastAsia="Times New Roman" w:hAnsi="Times New Roman" w:cs="Times New Roman"/>
          <w:color w:val="auto"/>
          <w:spacing w:val="6"/>
          <w:sz w:val="28"/>
          <w:szCs w:val="28"/>
        </w:rPr>
        <w:t xml:space="preserve"> %</w:t>
      </w:r>
      <w:r w:rsidR="000B0DB0" w:rsidRPr="002E0E21">
        <w:rPr>
          <w:rFonts w:ascii="Times New Roman" w:eastAsia="Times New Roman" w:hAnsi="Times New Roman" w:cs="Times New Roman"/>
          <w:color w:val="auto"/>
          <w:spacing w:val="6"/>
          <w:sz w:val="28"/>
          <w:szCs w:val="28"/>
        </w:rPr>
        <w:t xml:space="preserve"> к годовому плану</w:t>
      </w:r>
      <w:r w:rsidRPr="002E0E21">
        <w:rPr>
          <w:rFonts w:ascii="Times New Roman" w:eastAsia="Times New Roman" w:hAnsi="Times New Roman" w:cs="Times New Roman"/>
          <w:color w:val="auto"/>
          <w:spacing w:val="6"/>
          <w:sz w:val="28"/>
          <w:szCs w:val="28"/>
        </w:rPr>
        <w:t xml:space="preserve">. Налоговых и неналоговых доходов поступило в сумме </w:t>
      </w:r>
      <w:r w:rsidR="00CD404E" w:rsidRPr="002E0E21">
        <w:rPr>
          <w:rFonts w:ascii="Times New Roman" w:eastAsia="Times New Roman" w:hAnsi="Times New Roman" w:cs="Times New Roman"/>
          <w:color w:val="auto"/>
          <w:spacing w:val="6"/>
          <w:sz w:val="28"/>
          <w:szCs w:val="28"/>
        </w:rPr>
        <w:t>290697,7</w:t>
      </w:r>
      <w:r w:rsidR="00B05EBC" w:rsidRPr="002E0E21">
        <w:rPr>
          <w:rFonts w:ascii="Times New Roman" w:eastAsia="Times New Roman" w:hAnsi="Times New Roman" w:cs="Times New Roman"/>
          <w:color w:val="auto"/>
          <w:spacing w:val="6"/>
          <w:sz w:val="28"/>
          <w:szCs w:val="28"/>
        </w:rPr>
        <w:t xml:space="preserve"> тыс</w:t>
      </w:r>
      <w:r w:rsidRPr="002E0E21">
        <w:rPr>
          <w:rFonts w:ascii="Times New Roman" w:eastAsia="Times New Roman" w:hAnsi="Times New Roman" w:cs="Times New Roman"/>
          <w:color w:val="auto"/>
          <w:spacing w:val="6"/>
          <w:sz w:val="28"/>
          <w:szCs w:val="28"/>
        </w:rPr>
        <w:t>. рублей.</w:t>
      </w:r>
    </w:p>
    <w:p w:rsidR="00637FEF" w:rsidRPr="002E0E21" w:rsidRDefault="00637FEF" w:rsidP="004A5482">
      <w:pPr>
        <w:ind w:firstLine="851"/>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Расходы на жилищно-коммунальное хозяйство освоены на </w:t>
      </w:r>
      <w:r w:rsidR="00CD404E" w:rsidRPr="002E0E21">
        <w:rPr>
          <w:rFonts w:ascii="Times New Roman" w:eastAsia="Times New Roman" w:hAnsi="Times New Roman" w:cs="Times New Roman"/>
          <w:color w:val="auto"/>
          <w:spacing w:val="6"/>
          <w:sz w:val="28"/>
          <w:szCs w:val="28"/>
        </w:rPr>
        <w:t>98,4</w:t>
      </w:r>
      <w:r w:rsidR="002E7FCC"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 к годовому плану, на образование </w:t>
      </w:r>
      <w:r w:rsidR="00CD404E" w:rsidRPr="002E0E21">
        <w:rPr>
          <w:rFonts w:ascii="Times New Roman" w:eastAsia="Times New Roman" w:hAnsi="Times New Roman" w:cs="Times New Roman"/>
          <w:color w:val="auto"/>
          <w:spacing w:val="6"/>
          <w:sz w:val="28"/>
          <w:szCs w:val="28"/>
        </w:rPr>
        <w:t>100</w:t>
      </w:r>
      <w:r w:rsidRPr="002E0E21">
        <w:rPr>
          <w:rFonts w:ascii="Times New Roman" w:eastAsia="Times New Roman" w:hAnsi="Times New Roman" w:cs="Times New Roman"/>
          <w:color w:val="auto"/>
          <w:spacing w:val="6"/>
          <w:sz w:val="28"/>
          <w:szCs w:val="28"/>
        </w:rPr>
        <w:t xml:space="preserve"> % к годовому плану. По культуре, средствам массовой информации освоено </w:t>
      </w:r>
      <w:r w:rsidR="00CD404E" w:rsidRPr="002E0E21">
        <w:rPr>
          <w:rFonts w:ascii="Times New Roman" w:eastAsia="Times New Roman" w:hAnsi="Times New Roman" w:cs="Times New Roman"/>
          <w:color w:val="auto"/>
          <w:spacing w:val="6"/>
          <w:sz w:val="28"/>
          <w:szCs w:val="28"/>
        </w:rPr>
        <w:t>93,1</w:t>
      </w:r>
      <w:r w:rsidRPr="002E0E21">
        <w:rPr>
          <w:rFonts w:ascii="Times New Roman" w:eastAsia="Times New Roman" w:hAnsi="Times New Roman" w:cs="Times New Roman"/>
          <w:color w:val="auto"/>
          <w:spacing w:val="6"/>
          <w:sz w:val="28"/>
          <w:szCs w:val="28"/>
        </w:rPr>
        <w:t xml:space="preserve"> %, по социальной политике </w:t>
      </w:r>
      <w:r w:rsidR="00CD404E" w:rsidRPr="002E0E21">
        <w:rPr>
          <w:rFonts w:ascii="Times New Roman" w:eastAsia="Times New Roman" w:hAnsi="Times New Roman" w:cs="Times New Roman"/>
          <w:color w:val="auto"/>
          <w:spacing w:val="6"/>
          <w:sz w:val="28"/>
          <w:szCs w:val="28"/>
        </w:rPr>
        <w:t>100</w:t>
      </w:r>
      <w:r w:rsidR="004A5482"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 %, по физической культуре и спорту </w:t>
      </w:r>
      <w:r w:rsidR="00CD404E" w:rsidRPr="002E0E21">
        <w:rPr>
          <w:rFonts w:ascii="Times New Roman" w:eastAsia="Times New Roman" w:hAnsi="Times New Roman" w:cs="Times New Roman"/>
          <w:color w:val="auto"/>
          <w:spacing w:val="6"/>
          <w:sz w:val="28"/>
          <w:szCs w:val="28"/>
        </w:rPr>
        <w:t>99,4</w:t>
      </w:r>
      <w:r w:rsidR="00C65A67"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к годовому плану.</w:t>
      </w:r>
    </w:p>
    <w:p w:rsidR="001B198E" w:rsidRPr="002E0E21" w:rsidRDefault="001C1F04"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Кредиторская задолженность на конец </w:t>
      </w:r>
      <w:r w:rsidR="002E346A" w:rsidRPr="002E0E21">
        <w:rPr>
          <w:rFonts w:ascii="Times New Roman" w:eastAsia="Times New Roman" w:hAnsi="Times New Roman" w:cs="Times New Roman"/>
          <w:color w:val="auto"/>
          <w:spacing w:val="6"/>
          <w:sz w:val="28"/>
          <w:szCs w:val="28"/>
        </w:rPr>
        <w:t>ноября</w:t>
      </w:r>
      <w:r w:rsidR="000B0DB0" w:rsidRPr="002E0E21">
        <w:rPr>
          <w:rFonts w:ascii="Times New Roman" w:eastAsia="Times New Roman" w:hAnsi="Times New Roman" w:cs="Times New Roman"/>
          <w:color w:val="auto"/>
          <w:spacing w:val="6"/>
          <w:sz w:val="28"/>
          <w:szCs w:val="28"/>
        </w:rPr>
        <w:t xml:space="preserve"> 201</w:t>
      </w:r>
      <w:r w:rsidR="00BE708B" w:rsidRPr="002E0E21">
        <w:rPr>
          <w:rFonts w:ascii="Times New Roman" w:eastAsia="Times New Roman" w:hAnsi="Times New Roman" w:cs="Times New Roman"/>
          <w:color w:val="auto"/>
          <w:spacing w:val="6"/>
          <w:sz w:val="28"/>
          <w:szCs w:val="28"/>
        </w:rPr>
        <w:t>9</w:t>
      </w:r>
      <w:r w:rsidRPr="002E0E21">
        <w:rPr>
          <w:rFonts w:ascii="Times New Roman" w:eastAsia="Times New Roman" w:hAnsi="Times New Roman" w:cs="Times New Roman"/>
          <w:color w:val="auto"/>
          <w:spacing w:val="6"/>
          <w:sz w:val="28"/>
          <w:szCs w:val="28"/>
        </w:rPr>
        <w:t xml:space="preserve"> года, по оперативным данным, составила </w:t>
      </w:r>
      <w:r w:rsidR="002E346A" w:rsidRPr="002E0E21">
        <w:rPr>
          <w:rFonts w:ascii="Times New Roman" w:eastAsia="Times New Roman" w:hAnsi="Times New Roman" w:cs="Times New Roman"/>
          <w:color w:val="auto"/>
          <w:spacing w:val="6"/>
          <w:sz w:val="28"/>
          <w:szCs w:val="28"/>
        </w:rPr>
        <w:t>137 877</w:t>
      </w:r>
      <w:r w:rsidR="007D00CE" w:rsidRPr="002E0E21">
        <w:rPr>
          <w:rFonts w:ascii="Times New Roman" w:eastAsia="Times New Roman" w:hAnsi="Times New Roman" w:cs="Times New Roman"/>
          <w:color w:val="auto"/>
          <w:spacing w:val="6"/>
          <w:sz w:val="28"/>
          <w:szCs w:val="28"/>
        </w:rPr>
        <w:t>,0 тыс</w:t>
      </w:r>
      <w:r w:rsidR="00C65A67" w:rsidRPr="002E0E21">
        <w:rPr>
          <w:rFonts w:ascii="Times New Roman" w:eastAsia="Times New Roman" w:hAnsi="Times New Roman" w:cs="Times New Roman"/>
          <w:color w:val="auto"/>
          <w:spacing w:val="6"/>
          <w:sz w:val="28"/>
          <w:szCs w:val="28"/>
        </w:rPr>
        <w:t>. рублей.</w:t>
      </w:r>
    </w:p>
    <w:p w:rsidR="00447A57" w:rsidRPr="002E0E21" w:rsidRDefault="00623F96" w:rsidP="008D0150">
      <w:pPr>
        <w:spacing w:line="324" w:lineRule="exact"/>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ab/>
      </w:r>
    </w:p>
    <w:p w:rsidR="00C57F75" w:rsidRPr="002E0E21" w:rsidRDefault="00C57F75" w:rsidP="00447A57">
      <w:pPr>
        <w:rPr>
          <w:rFonts w:ascii="Times New Roman" w:hAnsi="Times New Roman" w:cs="Times New Roman"/>
          <w:sz w:val="28"/>
          <w:szCs w:val="28"/>
        </w:rPr>
      </w:pPr>
    </w:p>
    <w:p w:rsidR="00C57F75" w:rsidRPr="002E0E21" w:rsidRDefault="00C57F75" w:rsidP="00C57F75">
      <w:pPr>
        <w:spacing w:line="324" w:lineRule="exact"/>
        <w:ind w:firstLine="700"/>
        <w:jc w:val="center"/>
        <w:rPr>
          <w:rFonts w:ascii="Times New Roman" w:eastAsia="Times New Roman" w:hAnsi="Times New Roman" w:cs="Times New Roman"/>
          <w:b/>
          <w:color w:val="auto"/>
          <w:spacing w:val="6"/>
          <w:sz w:val="28"/>
          <w:szCs w:val="28"/>
        </w:rPr>
      </w:pPr>
      <w:r w:rsidRPr="002E0E21">
        <w:rPr>
          <w:rFonts w:ascii="Times New Roman" w:eastAsia="Times New Roman" w:hAnsi="Times New Roman" w:cs="Times New Roman"/>
          <w:b/>
          <w:color w:val="auto"/>
          <w:spacing w:val="6"/>
          <w:sz w:val="28"/>
          <w:szCs w:val="28"/>
        </w:rPr>
        <w:t>Труд и заработная плата</w:t>
      </w:r>
    </w:p>
    <w:p w:rsidR="00C57F75" w:rsidRPr="002E0E21" w:rsidRDefault="00C57F75" w:rsidP="00C57F75">
      <w:pPr>
        <w:spacing w:line="324" w:lineRule="exact"/>
        <w:ind w:firstLine="700"/>
        <w:jc w:val="both"/>
        <w:rPr>
          <w:rFonts w:ascii="Times New Roman" w:eastAsia="Times New Roman" w:hAnsi="Times New Roman" w:cs="Times New Roman"/>
          <w:color w:val="auto"/>
          <w:spacing w:val="6"/>
          <w:sz w:val="28"/>
          <w:szCs w:val="28"/>
        </w:rPr>
      </w:pPr>
    </w:p>
    <w:p w:rsidR="00C57F75" w:rsidRPr="002E0E21" w:rsidRDefault="00C57F75"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Средняя номинальная заработная плата работников организаций, не относящихся к субъектам малого предпринимательства начисленная в </w:t>
      </w:r>
      <w:r w:rsidR="00323D7A" w:rsidRPr="002E0E21">
        <w:rPr>
          <w:rFonts w:ascii="Times New Roman" w:eastAsia="Times New Roman" w:hAnsi="Times New Roman" w:cs="Times New Roman"/>
          <w:color w:val="auto"/>
          <w:spacing w:val="6"/>
          <w:sz w:val="28"/>
          <w:szCs w:val="28"/>
        </w:rPr>
        <w:t>январе-</w:t>
      </w:r>
      <w:r w:rsidR="002E274A" w:rsidRPr="002E0E21">
        <w:rPr>
          <w:rFonts w:ascii="Times New Roman" w:eastAsia="Times New Roman" w:hAnsi="Times New Roman" w:cs="Times New Roman"/>
          <w:color w:val="auto"/>
          <w:spacing w:val="6"/>
          <w:sz w:val="28"/>
          <w:szCs w:val="28"/>
        </w:rPr>
        <w:t>ноябре</w:t>
      </w:r>
      <w:r w:rsidR="00323D7A" w:rsidRPr="002E0E21">
        <w:rPr>
          <w:rFonts w:ascii="Times New Roman" w:eastAsia="Times New Roman" w:hAnsi="Times New Roman" w:cs="Times New Roman"/>
          <w:color w:val="auto"/>
          <w:spacing w:val="6"/>
          <w:sz w:val="28"/>
          <w:szCs w:val="28"/>
        </w:rPr>
        <w:t xml:space="preserve"> 2019</w:t>
      </w:r>
      <w:r w:rsidR="00364298" w:rsidRPr="002E0E21">
        <w:rPr>
          <w:rFonts w:ascii="Times New Roman" w:eastAsia="Times New Roman" w:hAnsi="Times New Roman" w:cs="Times New Roman"/>
          <w:color w:val="auto"/>
          <w:spacing w:val="6"/>
          <w:sz w:val="28"/>
          <w:szCs w:val="28"/>
        </w:rPr>
        <w:t xml:space="preserve"> года</w:t>
      </w:r>
      <w:r w:rsidRPr="002E0E21">
        <w:rPr>
          <w:rFonts w:ascii="Times New Roman" w:eastAsia="Times New Roman" w:hAnsi="Times New Roman" w:cs="Times New Roman"/>
          <w:color w:val="auto"/>
          <w:spacing w:val="6"/>
          <w:sz w:val="28"/>
          <w:szCs w:val="28"/>
        </w:rPr>
        <w:t xml:space="preserve"> составила </w:t>
      </w:r>
      <w:r w:rsidR="002E274A" w:rsidRPr="002E0E21">
        <w:rPr>
          <w:rFonts w:ascii="Times New Roman" w:eastAsia="Times New Roman" w:hAnsi="Times New Roman" w:cs="Times New Roman"/>
          <w:color w:val="auto"/>
          <w:spacing w:val="6"/>
          <w:sz w:val="28"/>
          <w:szCs w:val="28"/>
        </w:rPr>
        <w:t>28055,9</w:t>
      </w:r>
      <w:r w:rsidRPr="002E0E21">
        <w:rPr>
          <w:rFonts w:ascii="Times New Roman" w:eastAsia="Times New Roman" w:hAnsi="Times New Roman" w:cs="Times New Roman"/>
          <w:color w:val="auto"/>
          <w:spacing w:val="6"/>
          <w:sz w:val="28"/>
          <w:szCs w:val="28"/>
        </w:rPr>
        <w:t xml:space="preserve"> рубл</w:t>
      </w:r>
      <w:r w:rsidR="002E7FCC" w:rsidRPr="002E0E21">
        <w:rPr>
          <w:rFonts w:ascii="Times New Roman" w:eastAsia="Times New Roman" w:hAnsi="Times New Roman" w:cs="Times New Roman"/>
          <w:color w:val="auto"/>
          <w:spacing w:val="6"/>
          <w:sz w:val="28"/>
          <w:szCs w:val="28"/>
        </w:rPr>
        <w:t>ей</w:t>
      </w:r>
      <w:r w:rsidR="009B7790" w:rsidRPr="002E0E21">
        <w:rPr>
          <w:rFonts w:ascii="Times New Roman" w:eastAsia="Times New Roman" w:hAnsi="Times New Roman" w:cs="Times New Roman"/>
          <w:color w:val="auto"/>
          <w:spacing w:val="6"/>
          <w:sz w:val="28"/>
          <w:szCs w:val="28"/>
        </w:rPr>
        <w:t>,</w:t>
      </w:r>
      <w:r w:rsidRPr="002E0E21">
        <w:rPr>
          <w:rFonts w:ascii="Times New Roman" w:eastAsia="Times New Roman" w:hAnsi="Times New Roman" w:cs="Times New Roman"/>
          <w:color w:val="auto"/>
          <w:spacing w:val="6"/>
          <w:sz w:val="28"/>
          <w:szCs w:val="28"/>
        </w:rPr>
        <w:t xml:space="preserve"> по сравнению </w:t>
      </w:r>
      <w:r w:rsidR="00B15F4C" w:rsidRPr="002E0E21">
        <w:rPr>
          <w:rFonts w:ascii="Times New Roman" w:eastAsia="Times New Roman" w:hAnsi="Times New Roman" w:cs="Times New Roman"/>
          <w:color w:val="auto"/>
          <w:spacing w:val="6"/>
          <w:sz w:val="28"/>
          <w:szCs w:val="28"/>
        </w:rPr>
        <w:t xml:space="preserve">с </w:t>
      </w:r>
      <w:r w:rsidR="00C65A67" w:rsidRPr="002E0E21">
        <w:rPr>
          <w:rFonts w:ascii="Times New Roman" w:eastAsia="Times New Roman" w:hAnsi="Times New Roman" w:cs="Times New Roman"/>
          <w:color w:val="auto"/>
          <w:spacing w:val="6"/>
          <w:sz w:val="28"/>
          <w:szCs w:val="28"/>
        </w:rPr>
        <w:t>аналогичным периодом 201</w:t>
      </w:r>
      <w:r w:rsidR="00323D7A" w:rsidRPr="002E0E21">
        <w:rPr>
          <w:rFonts w:ascii="Times New Roman" w:eastAsia="Times New Roman" w:hAnsi="Times New Roman" w:cs="Times New Roman"/>
          <w:color w:val="auto"/>
          <w:spacing w:val="6"/>
          <w:sz w:val="28"/>
          <w:szCs w:val="28"/>
        </w:rPr>
        <w:t>8</w:t>
      </w:r>
      <w:r w:rsidR="00B15F4C" w:rsidRPr="002E0E21">
        <w:rPr>
          <w:rFonts w:ascii="Times New Roman" w:eastAsia="Times New Roman" w:hAnsi="Times New Roman" w:cs="Times New Roman"/>
          <w:color w:val="auto"/>
          <w:spacing w:val="6"/>
          <w:sz w:val="28"/>
          <w:szCs w:val="28"/>
        </w:rPr>
        <w:t xml:space="preserve"> года </w:t>
      </w:r>
      <w:r w:rsidR="00364298" w:rsidRPr="002E0E21">
        <w:rPr>
          <w:rFonts w:ascii="Times New Roman" w:eastAsia="Times New Roman" w:hAnsi="Times New Roman" w:cs="Times New Roman"/>
          <w:color w:val="auto"/>
          <w:spacing w:val="6"/>
          <w:sz w:val="28"/>
          <w:szCs w:val="28"/>
        </w:rPr>
        <w:t xml:space="preserve">увеличилась </w:t>
      </w:r>
      <w:r w:rsidR="00B15F4C" w:rsidRPr="002E0E21">
        <w:rPr>
          <w:rFonts w:ascii="Times New Roman" w:eastAsia="Times New Roman" w:hAnsi="Times New Roman" w:cs="Times New Roman"/>
          <w:color w:val="auto"/>
          <w:spacing w:val="6"/>
          <w:sz w:val="28"/>
          <w:szCs w:val="28"/>
        </w:rPr>
        <w:t xml:space="preserve"> на </w:t>
      </w:r>
      <w:r w:rsidR="002E274A" w:rsidRPr="002E0E21">
        <w:rPr>
          <w:rFonts w:ascii="Times New Roman" w:eastAsia="Times New Roman" w:hAnsi="Times New Roman" w:cs="Times New Roman"/>
          <w:color w:val="auto"/>
          <w:spacing w:val="6"/>
          <w:sz w:val="28"/>
          <w:szCs w:val="28"/>
        </w:rPr>
        <w:t>6,7</w:t>
      </w:r>
      <w:r w:rsidR="00C65A67" w:rsidRPr="002E0E21">
        <w:rPr>
          <w:rFonts w:ascii="Times New Roman" w:eastAsia="Times New Roman" w:hAnsi="Times New Roman" w:cs="Times New Roman"/>
          <w:color w:val="auto"/>
          <w:spacing w:val="6"/>
          <w:sz w:val="28"/>
          <w:szCs w:val="28"/>
        </w:rPr>
        <w:t xml:space="preserve"> %</w:t>
      </w:r>
      <w:r w:rsidR="009B7790" w:rsidRPr="002E0E21">
        <w:rPr>
          <w:rFonts w:ascii="Times New Roman" w:eastAsia="Times New Roman" w:hAnsi="Times New Roman" w:cs="Times New Roman"/>
          <w:color w:val="auto"/>
          <w:spacing w:val="6"/>
          <w:sz w:val="28"/>
          <w:szCs w:val="28"/>
        </w:rPr>
        <w:t xml:space="preserve"> </w:t>
      </w:r>
      <w:r w:rsidR="00C65A67" w:rsidRPr="002E0E21">
        <w:rPr>
          <w:rFonts w:ascii="Times New Roman" w:eastAsia="Times New Roman" w:hAnsi="Times New Roman" w:cs="Times New Roman"/>
          <w:color w:val="auto"/>
          <w:spacing w:val="6"/>
          <w:sz w:val="28"/>
          <w:szCs w:val="28"/>
        </w:rPr>
        <w:t>.</w:t>
      </w:r>
    </w:p>
    <w:p w:rsidR="00364298" w:rsidRPr="002E0E21" w:rsidRDefault="0036429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По данным организаций (кроме субъектов малого предпринимательства), сообщавших сведения о просроченной задолженности по заработной плате, суммарная задолженность по заработной плате по кругу наблюдаемых видов экономической деятельности на </w:t>
      </w:r>
      <w:r w:rsidR="00F67E82" w:rsidRPr="002E0E21">
        <w:rPr>
          <w:rFonts w:ascii="Times New Roman" w:eastAsia="Times New Roman" w:hAnsi="Times New Roman" w:cs="Times New Roman"/>
          <w:color w:val="auto"/>
          <w:spacing w:val="6"/>
          <w:sz w:val="28"/>
          <w:szCs w:val="28"/>
        </w:rPr>
        <w:t xml:space="preserve">1 </w:t>
      </w:r>
      <w:r w:rsidR="002E274A" w:rsidRPr="002E0E21">
        <w:rPr>
          <w:rFonts w:ascii="Times New Roman" w:eastAsia="Times New Roman" w:hAnsi="Times New Roman" w:cs="Times New Roman"/>
          <w:color w:val="auto"/>
          <w:spacing w:val="6"/>
          <w:sz w:val="28"/>
          <w:szCs w:val="28"/>
        </w:rPr>
        <w:t>января</w:t>
      </w:r>
      <w:r w:rsidRPr="002E0E21">
        <w:rPr>
          <w:rFonts w:ascii="Times New Roman" w:eastAsia="Times New Roman" w:hAnsi="Times New Roman" w:cs="Times New Roman"/>
          <w:color w:val="auto"/>
          <w:spacing w:val="6"/>
          <w:sz w:val="28"/>
          <w:szCs w:val="28"/>
        </w:rPr>
        <w:t xml:space="preserve"> 20</w:t>
      </w:r>
      <w:r w:rsidR="002E274A" w:rsidRPr="002E0E21">
        <w:rPr>
          <w:rFonts w:ascii="Times New Roman" w:eastAsia="Times New Roman" w:hAnsi="Times New Roman" w:cs="Times New Roman"/>
          <w:color w:val="auto"/>
          <w:spacing w:val="6"/>
          <w:sz w:val="28"/>
          <w:szCs w:val="28"/>
        </w:rPr>
        <w:t>20</w:t>
      </w:r>
      <w:r w:rsidRPr="002E0E21">
        <w:rPr>
          <w:rFonts w:ascii="Times New Roman" w:eastAsia="Times New Roman" w:hAnsi="Times New Roman" w:cs="Times New Roman"/>
          <w:color w:val="auto"/>
          <w:spacing w:val="6"/>
          <w:sz w:val="28"/>
          <w:szCs w:val="28"/>
        </w:rPr>
        <w:t xml:space="preserve"> года отсутствовала.</w:t>
      </w:r>
    </w:p>
    <w:p w:rsidR="00A2101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В январе-</w:t>
      </w:r>
      <w:r w:rsidR="001D5C2B" w:rsidRPr="002E0E21">
        <w:rPr>
          <w:rFonts w:ascii="Times New Roman" w:eastAsia="Times New Roman" w:hAnsi="Times New Roman" w:cs="Times New Roman"/>
          <w:color w:val="auto"/>
          <w:spacing w:val="6"/>
          <w:sz w:val="28"/>
          <w:szCs w:val="28"/>
        </w:rPr>
        <w:t>ноябре</w:t>
      </w:r>
      <w:r w:rsidRPr="002E0E21">
        <w:rPr>
          <w:rFonts w:ascii="Times New Roman" w:eastAsia="Times New Roman" w:hAnsi="Times New Roman" w:cs="Times New Roman"/>
          <w:color w:val="auto"/>
          <w:spacing w:val="6"/>
          <w:sz w:val="28"/>
          <w:szCs w:val="28"/>
        </w:rPr>
        <w:t xml:space="preserve"> 201</w:t>
      </w:r>
      <w:r w:rsidR="00B3206F" w:rsidRPr="002E0E21">
        <w:rPr>
          <w:rFonts w:ascii="Times New Roman" w:eastAsia="Times New Roman" w:hAnsi="Times New Roman" w:cs="Times New Roman"/>
          <w:color w:val="auto"/>
          <w:spacing w:val="6"/>
          <w:sz w:val="28"/>
          <w:szCs w:val="28"/>
        </w:rPr>
        <w:t>9</w:t>
      </w:r>
      <w:r w:rsidRPr="002E0E21">
        <w:rPr>
          <w:rFonts w:ascii="Times New Roman" w:eastAsia="Times New Roman" w:hAnsi="Times New Roman" w:cs="Times New Roman"/>
          <w:color w:val="auto"/>
          <w:spacing w:val="6"/>
          <w:sz w:val="28"/>
          <w:szCs w:val="28"/>
        </w:rPr>
        <w:t xml:space="preserve"> года ч</w:t>
      </w:r>
      <w:r w:rsidR="00644645" w:rsidRPr="002E0E21">
        <w:rPr>
          <w:rFonts w:ascii="Times New Roman" w:eastAsia="Times New Roman" w:hAnsi="Times New Roman" w:cs="Times New Roman"/>
          <w:color w:val="auto"/>
          <w:spacing w:val="6"/>
          <w:sz w:val="28"/>
          <w:szCs w:val="28"/>
        </w:rPr>
        <w:t>исленность работников организаций</w:t>
      </w:r>
      <w:r w:rsidR="002E0122" w:rsidRPr="002E0E21">
        <w:rPr>
          <w:rFonts w:ascii="Times New Roman" w:eastAsia="Times New Roman" w:hAnsi="Times New Roman" w:cs="Times New Roman"/>
          <w:color w:val="auto"/>
          <w:spacing w:val="6"/>
          <w:sz w:val="28"/>
          <w:szCs w:val="28"/>
        </w:rPr>
        <w:t>, не относящихся к субъектам малого предпринимательства</w:t>
      </w:r>
      <w:r w:rsidRPr="002E0E21">
        <w:rPr>
          <w:rFonts w:ascii="Times New Roman" w:eastAsia="Times New Roman" w:hAnsi="Times New Roman" w:cs="Times New Roman"/>
          <w:color w:val="auto"/>
          <w:spacing w:val="6"/>
          <w:sz w:val="28"/>
          <w:szCs w:val="28"/>
        </w:rPr>
        <w:t xml:space="preserve"> составила </w:t>
      </w:r>
      <w:r w:rsidR="00644645" w:rsidRPr="002E0E21">
        <w:rPr>
          <w:rFonts w:ascii="Times New Roman" w:eastAsia="Times New Roman" w:hAnsi="Times New Roman" w:cs="Times New Roman"/>
          <w:color w:val="auto"/>
          <w:spacing w:val="6"/>
          <w:sz w:val="28"/>
          <w:szCs w:val="28"/>
        </w:rPr>
        <w:t xml:space="preserve"> </w:t>
      </w:r>
      <w:r w:rsidR="001D5C2B" w:rsidRPr="002E0E21">
        <w:rPr>
          <w:rFonts w:ascii="Times New Roman" w:eastAsia="Times New Roman" w:hAnsi="Times New Roman" w:cs="Times New Roman"/>
          <w:color w:val="auto"/>
          <w:spacing w:val="6"/>
          <w:sz w:val="28"/>
          <w:szCs w:val="28"/>
        </w:rPr>
        <w:t>1631</w:t>
      </w:r>
      <w:r w:rsidR="002E0122"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человек</w:t>
      </w:r>
      <w:r w:rsidR="00BD6DAA">
        <w:rPr>
          <w:rFonts w:ascii="Times New Roman" w:eastAsia="Times New Roman" w:hAnsi="Times New Roman" w:cs="Times New Roman"/>
          <w:color w:val="auto"/>
          <w:spacing w:val="6"/>
          <w:sz w:val="28"/>
          <w:szCs w:val="28"/>
        </w:rPr>
        <w:t xml:space="preserve"> или 112,6 % к соответствующему периоду 2018 года</w:t>
      </w:r>
      <w:r w:rsidRPr="002E0E21">
        <w:rPr>
          <w:rFonts w:ascii="Times New Roman" w:eastAsia="Times New Roman" w:hAnsi="Times New Roman" w:cs="Times New Roman"/>
          <w:color w:val="auto"/>
          <w:spacing w:val="6"/>
          <w:sz w:val="28"/>
          <w:szCs w:val="28"/>
        </w:rPr>
        <w:t>.</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За январь-</w:t>
      </w:r>
      <w:r w:rsidR="001D5C2B" w:rsidRPr="002E0E21">
        <w:rPr>
          <w:rFonts w:ascii="Times New Roman" w:eastAsia="Times New Roman" w:hAnsi="Times New Roman" w:cs="Times New Roman"/>
          <w:color w:val="auto"/>
          <w:spacing w:val="6"/>
          <w:sz w:val="28"/>
          <w:szCs w:val="28"/>
        </w:rPr>
        <w:t>декабрь</w:t>
      </w:r>
      <w:r w:rsidRPr="002E0E21">
        <w:rPr>
          <w:rFonts w:ascii="Times New Roman" w:eastAsia="Times New Roman" w:hAnsi="Times New Roman" w:cs="Times New Roman"/>
          <w:color w:val="auto"/>
          <w:spacing w:val="6"/>
          <w:sz w:val="28"/>
          <w:szCs w:val="28"/>
        </w:rPr>
        <w:t xml:space="preserve"> 201</w:t>
      </w:r>
      <w:r w:rsidR="00B42757" w:rsidRPr="002E0E21">
        <w:rPr>
          <w:rFonts w:ascii="Times New Roman" w:eastAsia="Times New Roman" w:hAnsi="Times New Roman" w:cs="Times New Roman"/>
          <w:color w:val="auto"/>
          <w:spacing w:val="6"/>
          <w:sz w:val="28"/>
          <w:szCs w:val="28"/>
        </w:rPr>
        <w:t>9</w:t>
      </w:r>
      <w:r w:rsidRPr="002E0E21">
        <w:rPr>
          <w:rFonts w:ascii="Times New Roman" w:eastAsia="Times New Roman" w:hAnsi="Times New Roman" w:cs="Times New Roman"/>
          <w:color w:val="auto"/>
          <w:spacing w:val="6"/>
          <w:sz w:val="28"/>
          <w:szCs w:val="28"/>
        </w:rPr>
        <w:t xml:space="preserve"> года в ГКУ «ЦЗН г.</w:t>
      </w:r>
      <w:r w:rsidR="00FE5FDA"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Бузулука»  обратились </w:t>
      </w:r>
      <w:r w:rsidRPr="002E0E21">
        <w:rPr>
          <w:rFonts w:ascii="Times New Roman" w:eastAsia="Times New Roman" w:hAnsi="Times New Roman" w:cs="Times New Roman"/>
          <w:color w:val="auto"/>
          <w:spacing w:val="6"/>
          <w:sz w:val="28"/>
          <w:szCs w:val="28"/>
        </w:rPr>
        <w:lastRenderedPageBreak/>
        <w:t xml:space="preserve">за предоставлением государственной услуги по содействию в поиске подходящей работы </w:t>
      </w:r>
      <w:r w:rsidR="001D5C2B" w:rsidRPr="002E0E21">
        <w:rPr>
          <w:rFonts w:ascii="Times New Roman" w:eastAsia="Times New Roman" w:hAnsi="Times New Roman" w:cs="Times New Roman"/>
          <w:color w:val="auto"/>
          <w:spacing w:val="6"/>
          <w:sz w:val="28"/>
          <w:szCs w:val="28"/>
        </w:rPr>
        <w:t>977</w:t>
      </w:r>
      <w:r w:rsidR="0069559E" w:rsidRPr="002E0E21">
        <w:rPr>
          <w:rFonts w:ascii="Times New Roman" w:eastAsia="Times New Roman" w:hAnsi="Times New Roman" w:cs="Times New Roman"/>
          <w:color w:val="auto"/>
          <w:spacing w:val="6"/>
          <w:sz w:val="28"/>
          <w:szCs w:val="28"/>
        </w:rPr>
        <w:t xml:space="preserve"> человек</w:t>
      </w:r>
      <w:r w:rsidRPr="002E0E21">
        <w:rPr>
          <w:rFonts w:ascii="Times New Roman" w:eastAsia="Times New Roman" w:hAnsi="Times New Roman" w:cs="Times New Roman"/>
          <w:color w:val="auto"/>
          <w:spacing w:val="6"/>
          <w:sz w:val="28"/>
          <w:szCs w:val="28"/>
        </w:rPr>
        <w:t xml:space="preserve"> проживающих в Бузулукском районе, что </w:t>
      </w:r>
      <w:r w:rsidR="00B42757" w:rsidRPr="002E0E21">
        <w:rPr>
          <w:rFonts w:ascii="Times New Roman" w:eastAsia="Times New Roman" w:hAnsi="Times New Roman" w:cs="Times New Roman"/>
          <w:color w:val="auto"/>
          <w:spacing w:val="6"/>
          <w:sz w:val="28"/>
          <w:szCs w:val="28"/>
        </w:rPr>
        <w:t xml:space="preserve">на </w:t>
      </w:r>
      <w:r w:rsidR="001D5C2B" w:rsidRPr="002E0E21">
        <w:rPr>
          <w:rFonts w:ascii="Times New Roman" w:eastAsia="Times New Roman" w:hAnsi="Times New Roman" w:cs="Times New Roman"/>
          <w:color w:val="auto"/>
          <w:spacing w:val="6"/>
          <w:sz w:val="28"/>
          <w:szCs w:val="28"/>
        </w:rPr>
        <w:t>2,5</w:t>
      </w:r>
      <w:r w:rsidR="0069559E"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w:t>
      </w:r>
      <w:r w:rsidR="00B42757" w:rsidRPr="002E0E21">
        <w:rPr>
          <w:rFonts w:ascii="Times New Roman" w:eastAsia="Times New Roman" w:hAnsi="Times New Roman" w:cs="Times New Roman"/>
          <w:color w:val="auto"/>
          <w:spacing w:val="6"/>
          <w:sz w:val="28"/>
          <w:szCs w:val="28"/>
        </w:rPr>
        <w:t xml:space="preserve"> превышает  уровень</w:t>
      </w:r>
      <w:r w:rsidRPr="002E0E21">
        <w:rPr>
          <w:rFonts w:ascii="Times New Roman" w:eastAsia="Times New Roman" w:hAnsi="Times New Roman" w:cs="Times New Roman"/>
          <w:color w:val="auto"/>
          <w:spacing w:val="6"/>
          <w:sz w:val="28"/>
          <w:szCs w:val="28"/>
        </w:rPr>
        <w:t xml:space="preserve"> прошлого года. </w:t>
      </w:r>
      <w:r w:rsidR="00FE5FDA" w:rsidRPr="002E0E21">
        <w:rPr>
          <w:rFonts w:ascii="Times New Roman" w:eastAsia="Times New Roman" w:hAnsi="Times New Roman" w:cs="Times New Roman"/>
          <w:color w:val="auto"/>
          <w:spacing w:val="6"/>
          <w:sz w:val="28"/>
          <w:szCs w:val="28"/>
        </w:rPr>
        <w:t>Д</w:t>
      </w:r>
      <w:r w:rsidRPr="002E0E21">
        <w:rPr>
          <w:rFonts w:ascii="Times New Roman" w:eastAsia="Times New Roman" w:hAnsi="Times New Roman" w:cs="Times New Roman"/>
          <w:color w:val="auto"/>
          <w:spacing w:val="6"/>
          <w:sz w:val="28"/>
          <w:szCs w:val="28"/>
        </w:rPr>
        <w:t xml:space="preserve">оля </w:t>
      </w:r>
      <w:r w:rsidR="00FE5FDA" w:rsidRPr="002E0E21">
        <w:rPr>
          <w:rFonts w:ascii="Times New Roman" w:eastAsia="Times New Roman" w:hAnsi="Times New Roman" w:cs="Times New Roman"/>
          <w:color w:val="auto"/>
          <w:spacing w:val="6"/>
          <w:sz w:val="28"/>
          <w:szCs w:val="28"/>
        </w:rPr>
        <w:t xml:space="preserve">женщин </w:t>
      </w:r>
      <w:r w:rsidRPr="002E0E21">
        <w:rPr>
          <w:rFonts w:ascii="Times New Roman" w:eastAsia="Times New Roman" w:hAnsi="Times New Roman" w:cs="Times New Roman"/>
          <w:color w:val="auto"/>
          <w:spacing w:val="6"/>
          <w:sz w:val="28"/>
          <w:szCs w:val="28"/>
        </w:rPr>
        <w:t>в общей численности граждан</w:t>
      </w:r>
      <w:r w:rsidR="00FE5FDA" w:rsidRPr="002E0E21">
        <w:rPr>
          <w:rFonts w:ascii="Times New Roman" w:eastAsia="Times New Roman" w:hAnsi="Times New Roman" w:cs="Times New Roman"/>
          <w:color w:val="auto"/>
          <w:spacing w:val="6"/>
          <w:sz w:val="28"/>
          <w:szCs w:val="28"/>
        </w:rPr>
        <w:t>, обратившихся</w:t>
      </w:r>
      <w:r w:rsidR="0069559E" w:rsidRPr="002E0E21">
        <w:rPr>
          <w:rFonts w:ascii="Times New Roman" w:eastAsia="Times New Roman" w:hAnsi="Times New Roman" w:cs="Times New Roman"/>
          <w:color w:val="auto"/>
          <w:spacing w:val="6"/>
          <w:sz w:val="28"/>
          <w:szCs w:val="28"/>
        </w:rPr>
        <w:t xml:space="preserve"> за содействием в поиске работы</w:t>
      </w:r>
      <w:r w:rsidRPr="002E0E21">
        <w:rPr>
          <w:rFonts w:ascii="Times New Roman" w:eastAsia="Times New Roman" w:hAnsi="Times New Roman" w:cs="Times New Roman"/>
          <w:color w:val="auto"/>
          <w:spacing w:val="6"/>
          <w:sz w:val="28"/>
          <w:szCs w:val="28"/>
        </w:rPr>
        <w:t xml:space="preserve"> — </w:t>
      </w:r>
      <w:r w:rsidR="001D5C2B" w:rsidRPr="002E0E21">
        <w:rPr>
          <w:rFonts w:ascii="Times New Roman" w:eastAsia="Times New Roman" w:hAnsi="Times New Roman" w:cs="Times New Roman"/>
          <w:color w:val="auto"/>
          <w:spacing w:val="6"/>
          <w:sz w:val="28"/>
          <w:szCs w:val="28"/>
        </w:rPr>
        <w:t>55,8</w:t>
      </w:r>
      <w:r w:rsidR="0069559E"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 </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За указанный период  были признаны безработными  </w:t>
      </w:r>
      <w:r w:rsidR="001D5C2B" w:rsidRPr="002E0E21">
        <w:rPr>
          <w:rFonts w:ascii="Times New Roman" w:eastAsia="Times New Roman" w:hAnsi="Times New Roman" w:cs="Times New Roman"/>
          <w:color w:val="auto"/>
          <w:spacing w:val="6"/>
          <w:sz w:val="28"/>
          <w:szCs w:val="28"/>
        </w:rPr>
        <w:t>595</w:t>
      </w:r>
      <w:r w:rsidR="0069559E" w:rsidRPr="002E0E21">
        <w:rPr>
          <w:rFonts w:ascii="Times New Roman" w:eastAsia="Times New Roman" w:hAnsi="Times New Roman" w:cs="Times New Roman"/>
          <w:color w:val="auto"/>
          <w:spacing w:val="6"/>
          <w:sz w:val="28"/>
          <w:szCs w:val="28"/>
        </w:rPr>
        <w:t xml:space="preserve"> человек</w:t>
      </w:r>
      <w:r w:rsidRPr="002E0E21">
        <w:rPr>
          <w:rFonts w:ascii="Times New Roman" w:eastAsia="Times New Roman" w:hAnsi="Times New Roman" w:cs="Times New Roman"/>
          <w:color w:val="auto"/>
          <w:spacing w:val="6"/>
          <w:sz w:val="28"/>
          <w:szCs w:val="28"/>
        </w:rPr>
        <w:t xml:space="preserve">, что </w:t>
      </w:r>
      <w:r w:rsidR="0069559E" w:rsidRPr="002E0E21">
        <w:rPr>
          <w:rFonts w:ascii="Times New Roman" w:eastAsia="Times New Roman" w:hAnsi="Times New Roman" w:cs="Times New Roman"/>
          <w:color w:val="auto"/>
          <w:spacing w:val="6"/>
          <w:sz w:val="28"/>
          <w:szCs w:val="28"/>
        </w:rPr>
        <w:t xml:space="preserve">на </w:t>
      </w:r>
      <w:r w:rsidR="001D5C2B" w:rsidRPr="002E0E21">
        <w:rPr>
          <w:rFonts w:ascii="Times New Roman" w:eastAsia="Times New Roman" w:hAnsi="Times New Roman" w:cs="Times New Roman"/>
          <w:color w:val="auto"/>
          <w:spacing w:val="6"/>
          <w:sz w:val="28"/>
          <w:szCs w:val="28"/>
        </w:rPr>
        <w:t>15,1</w:t>
      </w:r>
      <w:r w:rsidR="00CF2D12" w:rsidRPr="002E0E21">
        <w:rPr>
          <w:rFonts w:ascii="Times New Roman" w:eastAsia="Times New Roman" w:hAnsi="Times New Roman" w:cs="Times New Roman"/>
          <w:color w:val="auto"/>
          <w:spacing w:val="6"/>
          <w:sz w:val="28"/>
          <w:szCs w:val="28"/>
        </w:rPr>
        <w:t>%</w:t>
      </w:r>
      <w:r w:rsidR="0069559E" w:rsidRPr="002E0E21">
        <w:rPr>
          <w:rFonts w:ascii="Times New Roman" w:eastAsia="Times New Roman" w:hAnsi="Times New Roman" w:cs="Times New Roman"/>
          <w:color w:val="auto"/>
          <w:spacing w:val="6"/>
          <w:sz w:val="28"/>
          <w:szCs w:val="28"/>
        </w:rPr>
        <w:t xml:space="preserve"> выше </w:t>
      </w:r>
      <w:r w:rsidR="00CF2D12" w:rsidRPr="002E0E21">
        <w:rPr>
          <w:rFonts w:ascii="Times New Roman" w:eastAsia="Times New Roman" w:hAnsi="Times New Roman" w:cs="Times New Roman"/>
          <w:color w:val="auto"/>
          <w:spacing w:val="6"/>
          <w:sz w:val="28"/>
          <w:szCs w:val="28"/>
        </w:rPr>
        <w:t xml:space="preserve">показателя </w:t>
      </w:r>
      <w:r w:rsidR="0069559E" w:rsidRPr="002E0E21">
        <w:rPr>
          <w:rFonts w:ascii="Times New Roman" w:eastAsia="Times New Roman" w:hAnsi="Times New Roman" w:cs="Times New Roman"/>
          <w:color w:val="auto"/>
          <w:spacing w:val="6"/>
          <w:sz w:val="28"/>
          <w:szCs w:val="28"/>
        </w:rPr>
        <w:t xml:space="preserve">аналогичного периода </w:t>
      </w:r>
      <w:r w:rsidRPr="002E0E21">
        <w:rPr>
          <w:rFonts w:ascii="Times New Roman" w:eastAsia="Times New Roman" w:hAnsi="Times New Roman" w:cs="Times New Roman"/>
          <w:color w:val="auto"/>
          <w:spacing w:val="6"/>
          <w:sz w:val="28"/>
          <w:szCs w:val="28"/>
        </w:rPr>
        <w:t>201</w:t>
      </w:r>
      <w:r w:rsidR="00FE5FDA" w:rsidRPr="002E0E21">
        <w:rPr>
          <w:rFonts w:ascii="Times New Roman" w:eastAsia="Times New Roman" w:hAnsi="Times New Roman" w:cs="Times New Roman"/>
          <w:color w:val="auto"/>
          <w:spacing w:val="6"/>
          <w:sz w:val="28"/>
          <w:szCs w:val="28"/>
        </w:rPr>
        <w:t>8</w:t>
      </w:r>
      <w:r w:rsidR="00CF2D12" w:rsidRPr="002E0E21">
        <w:rPr>
          <w:rFonts w:ascii="Times New Roman" w:eastAsia="Times New Roman" w:hAnsi="Times New Roman" w:cs="Times New Roman"/>
          <w:color w:val="auto"/>
          <w:spacing w:val="6"/>
          <w:sz w:val="28"/>
          <w:szCs w:val="28"/>
        </w:rPr>
        <w:t xml:space="preserve"> года. </w:t>
      </w:r>
      <w:r w:rsidRPr="002E0E21">
        <w:rPr>
          <w:rFonts w:ascii="Times New Roman" w:eastAsia="Times New Roman" w:hAnsi="Times New Roman" w:cs="Times New Roman"/>
          <w:color w:val="auto"/>
          <w:spacing w:val="6"/>
          <w:sz w:val="28"/>
          <w:szCs w:val="28"/>
        </w:rPr>
        <w:t>Доля женщин в общей численности г</w:t>
      </w:r>
      <w:r w:rsidR="0069559E" w:rsidRPr="002E0E21">
        <w:rPr>
          <w:rFonts w:ascii="Times New Roman" w:eastAsia="Times New Roman" w:hAnsi="Times New Roman" w:cs="Times New Roman"/>
          <w:color w:val="auto"/>
          <w:spacing w:val="6"/>
          <w:sz w:val="28"/>
          <w:szCs w:val="28"/>
        </w:rPr>
        <w:t>раждан, признанных безработными</w:t>
      </w:r>
      <w:r w:rsidRPr="002E0E21">
        <w:rPr>
          <w:rFonts w:ascii="Times New Roman" w:eastAsia="Times New Roman" w:hAnsi="Times New Roman" w:cs="Times New Roman"/>
          <w:color w:val="auto"/>
          <w:spacing w:val="6"/>
          <w:sz w:val="28"/>
          <w:szCs w:val="28"/>
        </w:rPr>
        <w:t xml:space="preserve"> </w:t>
      </w:r>
      <w:r w:rsidR="0069559E" w:rsidRPr="002E0E21">
        <w:rPr>
          <w:rFonts w:ascii="Times New Roman" w:eastAsia="Times New Roman" w:hAnsi="Times New Roman" w:cs="Times New Roman"/>
          <w:color w:val="auto"/>
          <w:spacing w:val="6"/>
          <w:sz w:val="28"/>
          <w:szCs w:val="28"/>
        </w:rPr>
        <w:t>–</w:t>
      </w:r>
      <w:r w:rsidRPr="002E0E21">
        <w:rPr>
          <w:rFonts w:ascii="Times New Roman" w:eastAsia="Times New Roman" w:hAnsi="Times New Roman" w:cs="Times New Roman"/>
          <w:color w:val="auto"/>
          <w:spacing w:val="6"/>
          <w:sz w:val="28"/>
          <w:szCs w:val="28"/>
        </w:rPr>
        <w:t xml:space="preserve"> </w:t>
      </w:r>
      <w:r w:rsidR="001D5C2B" w:rsidRPr="002E0E21">
        <w:rPr>
          <w:rFonts w:ascii="Times New Roman" w:eastAsia="Times New Roman" w:hAnsi="Times New Roman" w:cs="Times New Roman"/>
          <w:color w:val="auto"/>
          <w:spacing w:val="6"/>
          <w:sz w:val="28"/>
          <w:szCs w:val="28"/>
        </w:rPr>
        <w:t>56,8</w:t>
      </w:r>
      <w:r w:rsidR="0069559E"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Работодателями  Бузулукского района за отчетный период  заявлено в службу занятости </w:t>
      </w:r>
      <w:r w:rsidR="001D5C2B" w:rsidRPr="002E0E21">
        <w:rPr>
          <w:rFonts w:ascii="Times New Roman" w:eastAsia="Times New Roman" w:hAnsi="Times New Roman" w:cs="Times New Roman"/>
          <w:color w:val="auto"/>
          <w:spacing w:val="6"/>
          <w:sz w:val="28"/>
          <w:szCs w:val="28"/>
        </w:rPr>
        <w:t>602</w:t>
      </w:r>
      <w:r w:rsidR="00CF2D12"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свободны</w:t>
      </w:r>
      <w:r w:rsidR="001D5C2B" w:rsidRPr="002E0E21">
        <w:rPr>
          <w:rFonts w:ascii="Times New Roman" w:eastAsia="Times New Roman" w:hAnsi="Times New Roman" w:cs="Times New Roman"/>
          <w:color w:val="auto"/>
          <w:spacing w:val="6"/>
          <w:sz w:val="28"/>
          <w:szCs w:val="28"/>
        </w:rPr>
        <w:t>е</w:t>
      </w:r>
      <w:r w:rsidRPr="002E0E21">
        <w:rPr>
          <w:rFonts w:ascii="Times New Roman" w:eastAsia="Times New Roman" w:hAnsi="Times New Roman" w:cs="Times New Roman"/>
          <w:color w:val="auto"/>
          <w:spacing w:val="6"/>
          <w:sz w:val="28"/>
          <w:szCs w:val="28"/>
        </w:rPr>
        <w:t xml:space="preserve"> ваканси</w:t>
      </w:r>
      <w:r w:rsidR="001D5C2B" w:rsidRPr="002E0E21">
        <w:rPr>
          <w:rFonts w:ascii="Times New Roman" w:eastAsia="Times New Roman" w:hAnsi="Times New Roman" w:cs="Times New Roman"/>
          <w:color w:val="auto"/>
          <w:spacing w:val="6"/>
          <w:sz w:val="28"/>
          <w:szCs w:val="28"/>
        </w:rPr>
        <w:t>и</w:t>
      </w:r>
      <w:r w:rsidRPr="002E0E21">
        <w:rPr>
          <w:rFonts w:ascii="Times New Roman" w:eastAsia="Times New Roman" w:hAnsi="Times New Roman" w:cs="Times New Roman"/>
          <w:color w:val="auto"/>
          <w:spacing w:val="6"/>
          <w:sz w:val="28"/>
          <w:szCs w:val="28"/>
        </w:rPr>
        <w:t xml:space="preserve">, </w:t>
      </w:r>
      <w:r w:rsidR="00FE5FDA" w:rsidRPr="002E0E21">
        <w:rPr>
          <w:rFonts w:ascii="Times New Roman" w:eastAsia="Times New Roman" w:hAnsi="Times New Roman" w:cs="Times New Roman"/>
          <w:color w:val="auto"/>
          <w:spacing w:val="6"/>
          <w:sz w:val="28"/>
          <w:szCs w:val="28"/>
        </w:rPr>
        <w:t xml:space="preserve">или </w:t>
      </w:r>
      <w:r w:rsidR="001D5C2B" w:rsidRPr="002E0E21">
        <w:rPr>
          <w:rFonts w:ascii="Times New Roman" w:eastAsia="Times New Roman" w:hAnsi="Times New Roman" w:cs="Times New Roman"/>
          <w:color w:val="auto"/>
          <w:spacing w:val="6"/>
          <w:sz w:val="28"/>
          <w:szCs w:val="28"/>
        </w:rPr>
        <w:t>72,9</w:t>
      </w:r>
      <w:r w:rsidR="00F06F83"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 </w:t>
      </w:r>
      <w:r w:rsidR="00FE5FDA" w:rsidRPr="002E0E21">
        <w:rPr>
          <w:rFonts w:ascii="Times New Roman" w:eastAsia="Times New Roman" w:hAnsi="Times New Roman" w:cs="Times New Roman"/>
          <w:color w:val="auto"/>
          <w:spacing w:val="6"/>
          <w:sz w:val="28"/>
          <w:szCs w:val="28"/>
        </w:rPr>
        <w:t>от уровня</w:t>
      </w:r>
      <w:r w:rsidRPr="002E0E21">
        <w:rPr>
          <w:rFonts w:ascii="Times New Roman" w:eastAsia="Times New Roman" w:hAnsi="Times New Roman" w:cs="Times New Roman"/>
          <w:color w:val="auto"/>
          <w:spacing w:val="6"/>
          <w:sz w:val="28"/>
          <w:szCs w:val="28"/>
        </w:rPr>
        <w:t xml:space="preserve"> про</w:t>
      </w:r>
      <w:r w:rsidR="006260AD" w:rsidRPr="002E0E21">
        <w:rPr>
          <w:rFonts w:ascii="Times New Roman" w:eastAsia="Times New Roman" w:hAnsi="Times New Roman" w:cs="Times New Roman"/>
          <w:color w:val="auto"/>
          <w:spacing w:val="6"/>
          <w:sz w:val="28"/>
          <w:szCs w:val="28"/>
        </w:rPr>
        <w:t xml:space="preserve">шлого года. </w:t>
      </w:r>
      <w:r w:rsidRPr="002E0E21">
        <w:rPr>
          <w:rFonts w:ascii="Times New Roman" w:eastAsia="Times New Roman" w:hAnsi="Times New Roman" w:cs="Times New Roman"/>
          <w:color w:val="auto"/>
          <w:spacing w:val="6"/>
          <w:sz w:val="28"/>
          <w:szCs w:val="28"/>
        </w:rPr>
        <w:t>На 01.</w:t>
      </w:r>
      <w:r w:rsidR="00F06F83" w:rsidRPr="002E0E21">
        <w:rPr>
          <w:rFonts w:ascii="Times New Roman" w:eastAsia="Times New Roman" w:hAnsi="Times New Roman" w:cs="Times New Roman"/>
          <w:color w:val="auto"/>
          <w:spacing w:val="6"/>
          <w:sz w:val="28"/>
          <w:szCs w:val="28"/>
        </w:rPr>
        <w:t>10</w:t>
      </w:r>
      <w:r w:rsidRPr="002E0E21">
        <w:rPr>
          <w:rFonts w:ascii="Times New Roman" w:eastAsia="Times New Roman" w:hAnsi="Times New Roman" w:cs="Times New Roman"/>
          <w:color w:val="auto"/>
          <w:spacing w:val="6"/>
          <w:sz w:val="28"/>
          <w:szCs w:val="28"/>
        </w:rPr>
        <w:t>.20</w:t>
      </w:r>
      <w:r w:rsidR="001D5C2B" w:rsidRPr="002E0E21">
        <w:rPr>
          <w:rFonts w:ascii="Times New Roman" w:eastAsia="Times New Roman" w:hAnsi="Times New Roman" w:cs="Times New Roman"/>
          <w:color w:val="auto"/>
          <w:spacing w:val="6"/>
          <w:sz w:val="28"/>
          <w:szCs w:val="28"/>
        </w:rPr>
        <w:t>20</w:t>
      </w:r>
      <w:r w:rsidRPr="002E0E21">
        <w:rPr>
          <w:rFonts w:ascii="Times New Roman" w:eastAsia="Times New Roman" w:hAnsi="Times New Roman" w:cs="Times New Roman"/>
          <w:color w:val="auto"/>
          <w:spacing w:val="6"/>
          <w:sz w:val="28"/>
          <w:szCs w:val="28"/>
        </w:rPr>
        <w:t xml:space="preserve">  в банке данных ГКУ «ЦЗН г.</w:t>
      </w:r>
      <w:r w:rsidR="00FE5FDA"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Бузулука»  </w:t>
      </w:r>
      <w:r w:rsidR="001D5C2B" w:rsidRPr="002E0E21">
        <w:rPr>
          <w:rFonts w:ascii="Times New Roman" w:eastAsia="Times New Roman" w:hAnsi="Times New Roman" w:cs="Times New Roman"/>
          <w:color w:val="auto"/>
          <w:spacing w:val="6"/>
          <w:sz w:val="28"/>
          <w:szCs w:val="28"/>
        </w:rPr>
        <w:t>79</w:t>
      </w:r>
      <w:r w:rsidRPr="002E0E21">
        <w:rPr>
          <w:rFonts w:ascii="Times New Roman" w:eastAsia="Times New Roman" w:hAnsi="Times New Roman" w:cs="Times New Roman"/>
          <w:color w:val="auto"/>
          <w:spacing w:val="6"/>
          <w:sz w:val="28"/>
          <w:szCs w:val="28"/>
        </w:rPr>
        <w:t xml:space="preserve"> ваканси</w:t>
      </w:r>
      <w:r w:rsidR="00FE5FDA" w:rsidRPr="002E0E21">
        <w:rPr>
          <w:rFonts w:ascii="Times New Roman" w:eastAsia="Times New Roman" w:hAnsi="Times New Roman" w:cs="Times New Roman"/>
          <w:color w:val="auto"/>
          <w:spacing w:val="6"/>
          <w:sz w:val="28"/>
          <w:szCs w:val="28"/>
        </w:rPr>
        <w:t>й</w:t>
      </w:r>
      <w:r w:rsidRPr="002E0E21">
        <w:rPr>
          <w:rFonts w:ascii="Times New Roman" w:eastAsia="Times New Roman" w:hAnsi="Times New Roman" w:cs="Times New Roman"/>
          <w:color w:val="auto"/>
          <w:spacing w:val="6"/>
          <w:sz w:val="28"/>
          <w:szCs w:val="28"/>
        </w:rPr>
        <w:t xml:space="preserve"> от предприятий и организаций Бузулукского района.</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Трудоустроен при содействии службы занятости  -  </w:t>
      </w:r>
      <w:r w:rsidR="001D5C2B" w:rsidRPr="002E0E21">
        <w:rPr>
          <w:rFonts w:ascii="Times New Roman" w:eastAsia="Times New Roman" w:hAnsi="Times New Roman" w:cs="Times New Roman"/>
          <w:color w:val="auto"/>
          <w:spacing w:val="6"/>
          <w:sz w:val="28"/>
          <w:szCs w:val="28"/>
        </w:rPr>
        <w:t>591</w:t>
      </w:r>
      <w:r w:rsidR="00F06F83" w:rsidRPr="002E0E21">
        <w:rPr>
          <w:rFonts w:ascii="Times New Roman" w:eastAsia="Times New Roman" w:hAnsi="Times New Roman" w:cs="Times New Roman"/>
          <w:color w:val="auto"/>
          <w:spacing w:val="6"/>
          <w:sz w:val="28"/>
          <w:szCs w:val="28"/>
        </w:rPr>
        <w:t xml:space="preserve"> человек</w:t>
      </w:r>
      <w:r w:rsidRPr="002E0E21">
        <w:rPr>
          <w:rFonts w:ascii="Times New Roman" w:eastAsia="Times New Roman" w:hAnsi="Times New Roman" w:cs="Times New Roman"/>
          <w:color w:val="auto"/>
          <w:spacing w:val="6"/>
          <w:sz w:val="28"/>
          <w:szCs w:val="28"/>
        </w:rPr>
        <w:t xml:space="preserve">, что составляет </w:t>
      </w:r>
      <w:r w:rsidR="001D5C2B" w:rsidRPr="002E0E21">
        <w:rPr>
          <w:rFonts w:ascii="Times New Roman" w:eastAsia="Times New Roman" w:hAnsi="Times New Roman" w:cs="Times New Roman"/>
          <w:color w:val="auto"/>
          <w:spacing w:val="6"/>
          <w:sz w:val="28"/>
          <w:szCs w:val="28"/>
        </w:rPr>
        <w:t>102,8</w:t>
      </w:r>
      <w:r w:rsidR="00B51282" w:rsidRPr="002E0E21">
        <w:rPr>
          <w:rFonts w:ascii="Times New Roman" w:eastAsia="Times New Roman" w:hAnsi="Times New Roman" w:cs="Times New Roman"/>
          <w:color w:val="auto"/>
          <w:spacing w:val="6"/>
          <w:sz w:val="28"/>
          <w:szCs w:val="28"/>
        </w:rPr>
        <w:t xml:space="preserve">% от показателя </w:t>
      </w:r>
      <w:r w:rsidRPr="002E0E21">
        <w:rPr>
          <w:rFonts w:ascii="Times New Roman" w:eastAsia="Times New Roman" w:hAnsi="Times New Roman" w:cs="Times New Roman"/>
          <w:color w:val="auto"/>
          <w:spacing w:val="6"/>
          <w:sz w:val="28"/>
          <w:szCs w:val="28"/>
        </w:rPr>
        <w:t>201</w:t>
      </w:r>
      <w:r w:rsidR="00FA0A3E" w:rsidRPr="002E0E21">
        <w:rPr>
          <w:rFonts w:ascii="Times New Roman" w:eastAsia="Times New Roman" w:hAnsi="Times New Roman" w:cs="Times New Roman"/>
          <w:color w:val="auto"/>
          <w:spacing w:val="6"/>
          <w:sz w:val="28"/>
          <w:szCs w:val="28"/>
        </w:rPr>
        <w:t>8</w:t>
      </w:r>
      <w:r w:rsidRPr="002E0E21">
        <w:rPr>
          <w:rFonts w:ascii="Times New Roman" w:eastAsia="Times New Roman" w:hAnsi="Times New Roman" w:cs="Times New Roman"/>
          <w:color w:val="auto"/>
          <w:spacing w:val="6"/>
          <w:sz w:val="28"/>
          <w:szCs w:val="28"/>
        </w:rPr>
        <w:t xml:space="preserve"> года</w:t>
      </w:r>
      <w:r w:rsidR="00FA0A3E" w:rsidRPr="002E0E21">
        <w:rPr>
          <w:rFonts w:ascii="Times New Roman" w:eastAsia="Times New Roman" w:hAnsi="Times New Roman" w:cs="Times New Roman"/>
          <w:color w:val="auto"/>
          <w:spacing w:val="6"/>
          <w:sz w:val="28"/>
          <w:szCs w:val="28"/>
        </w:rPr>
        <w:t xml:space="preserve">. Доля </w:t>
      </w:r>
      <w:r w:rsidRPr="002E0E21">
        <w:rPr>
          <w:rFonts w:ascii="Times New Roman" w:eastAsia="Times New Roman" w:hAnsi="Times New Roman" w:cs="Times New Roman"/>
          <w:color w:val="auto"/>
          <w:spacing w:val="6"/>
          <w:sz w:val="28"/>
          <w:szCs w:val="28"/>
        </w:rPr>
        <w:t xml:space="preserve">женщин </w:t>
      </w:r>
      <w:r w:rsidR="00FA0A3E" w:rsidRPr="002E0E21">
        <w:rPr>
          <w:rFonts w:ascii="Times New Roman" w:eastAsia="Times New Roman" w:hAnsi="Times New Roman" w:cs="Times New Roman"/>
          <w:color w:val="auto"/>
          <w:spacing w:val="6"/>
          <w:sz w:val="28"/>
          <w:szCs w:val="28"/>
        </w:rPr>
        <w:t>в</w:t>
      </w:r>
      <w:r w:rsidRPr="002E0E21">
        <w:rPr>
          <w:rFonts w:ascii="Times New Roman" w:eastAsia="Times New Roman" w:hAnsi="Times New Roman" w:cs="Times New Roman"/>
          <w:color w:val="auto"/>
          <w:spacing w:val="6"/>
          <w:sz w:val="28"/>
          <w:szCs w:val="28"/>
        </w:rPr>
        <w:t xml:space="preserve"> общей численности трудоустроенных граждан</w:t>
      </w:r>
      <w:r w:rsidR="00FA0A3E" w:rsidRPr="002E0E21">
        <w:rPr>
          <w:rFonts w:ascii="Times New Roman" w:eastAsia="Times New Roman" w:hAnsi="Times New Roman" w:cs="Times New Roman"/>
          <w:color w:val="auto"/>
          <w:spacing w:val="6"/>
          <w:sz w:val="28"/>
          <w:szCs w:val="28"/>
        </w:rPr>
        <w:t xml:space="preserve"> – </w:t>
      </w:r>
      <w:r w:rsidR="001D5C2B" w:rsidRPr="002E0E21">
        <w:rPr>
          <w:rFonts w:ascii="Times New Roman" w:eastAsia="Times New Roman" w:hAnsi="Times New Roman" w:cs="Times New Roman"/>
          <w:color w:val="auto"/>
          <w:spacing w:val="6"/>
          <w:sz w:val="28"/>
          <w:szCs w:val="28"/>
        </w:rPr>
        <w:t>54,1</w:t>
      </w:r>
      <w:r w:rsidR="00F06F83" w:rsidRPr="002E0E21">
        <w:rPr>
          <w:rFonts w:ascii="Times New Roman" w:eastAsia="Times New Roman" w:hAnsi="Times New Roman" w:cs="Times New Roman"/>
          <w:color w:val="auto"/>
          <w:spacing w:val="6"/>
          <w:sz w:val="28"/>
          <w:szCs w:val="28"/>
        </w:rPr>
        <w:t xml:space="preserve"> </w:t>
      </w:r>
      <w:r w:rsidR="00FA0A3E" w:rsidRPr="002E0E21">
        <w:rPr>
          <w:rFonts w:ascii="Times New Roman" w:eastAsia="Times New Roman" w:hAnsi="Times New Roman" w:cs="Times New Roman"/>
          <w:color w:val="auto"/>
          <w:spacing w:val="6"/>
          <w:sz w:val="28"/>
          <w:szCs w:val="28"/>
        </w:rPr>
        <w:t>%</w:t>
      </w:r>
      <w:r w:rsidRPr="002E0E21">
        <w:rPr>
          <w:rFonts w:ascii="Times New Roman" w:eastAsia="Times New Roman" w:hAnsi="Times New Roman" w:cs="Times New Roman"/>
          <w:color w:val="auto"/>
          <w:spacing w:val="6"/>
          <w:sz w:val="28"/>
          <w:szCs w:val="28"/>
        </w:rPr>
        <w:t>.</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Трудоустроено:</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на постоянные рабочие места –  </w:t>
      </w:r>
      <w:r w:rsidR="001D5C2B" w:rsidRPr="002E0E21">
        <w:rPr>
          <w:rFonts w:ascii="Times New Roman" w:eastAsia="Times New Roman" w:hAnsi="Times New Roman" w:cs="Times New Roman"/>
          <w:color w:val="auto"/>
          <w:spacing w:val="6"/>
          <w:sz w:val="28"/>
          <w:szCs w:val="28"/>
        </w:rPr>
        <w:t>281</w:t>
      </w:r>
      <w:r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w:t>
      </w:r>
      <w:r w:rsidR="00FA0A3E" w:rsidRPr="002E0E21">
        <w:rPr>
          <w:rFonts w:ascii="Times New Roman" w:eastAsia="Times New Roman" w:hAnsi="Times New Roman" w:cs="Times New Roman"/>
          <w:color w:val="auto"/>
          <w:spacing w:val="6"/>
          <w:sz w:val="28"/>
          <w:szCs w:val="28"/>
        </w:rPr>
        <w:t xml:space="preserve"> (</w:t>
      </w:r>
      <w:r w:rsidR="001D5C2B" w:rsidRPr="002E0E21">
        <w:rPr>
          <w:rFonts w:ascii="Times New Roman" w:eastAsia="Times New Roman" w:hAnsi="Times New Roman" w:cs="Times New Roman"/>
          <w:color w:val="auto"/>
          <w:spacing w:val="6"/>
          <w:sz w:val="28"/>
          <w:szCs w:val="28"/>
        </w:rPr>
        <w:t>143,4</w:t>
      </w:r>
      <w:r w:rsidR="00FA0A3E" w:rsidRPr="002E0E21">
        <w:rPr>
          <w:rFonts w:ascii="Times New Roman" w:eastAsia="Times New Roman" w:hAnsi="Times New Roman" w:cs="Times New Roman"/>
          <w:color w:val="auto"/>
          <w:spacing w:val="6"/>
          <w:sz w:val="28"/>
          <w:szCs w:val="28"/>
        </w:rPr>
        <w:t>%)</w:t>
      </w:r>
      <w:r w:rsidRPr="002E0E21">
        <w:rPr>
          <w:rFonts w:ascii="Times New Roman" w:eastAsia="Times New Roman" w:hAnsi="Times New Roman" w:cs="Times New Roman"/>
          <w:color w:val="auto"/>
          <w:spacing w:val="6"/>
          <w:sz w:val="28"/>
          <w:szCs w:val="28"/>
        </w:rPr>
        <w:t>,</w:t>
      </w:r>
      <w:r w:rsidR="00FA0A3E" w:rsidRPr="002E0E21">
        <w:rPr>
          <w:rFonts w:ascii="Times New Roman" w:eastAsia="Times New Roman" w:hAnsi="Times New Roman" w:cs="Times New Roman"/>
          <w:color w:val="auto"/>
          <w:spacing w:val="6"/>
          <w:sz w:val="28"/>
          <w:szCs w:val="28"/>
        </w:rPr>
        <w:t xml:space="preserve"> в том числе в рамках самозанятости – </w:t>
      </w:r>
      <w:r w:rsidR="00B51282" w:rsidRPr="002E0E21">
        <w:rPr>
          <w:rFonts w:ascii="Times New Roman" w:eastAsia="Times New Roman" w:hAnsi="Times New Roman" w:cs="Times New Roman"/>
          <w:color w:val="auto"/>
          <w:spacing w:val="6"/>
          <w:sz w:val="28"/>
          <w:szCs w:val="28"/>
        </w:rPr>
        <w:t>2</w:t>
      </w:r>
      <w:r w:rsidR="00FA0A3E"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овека</w:t>
      </w:r>
      <w:r w:rsidR="00FA0A3E" w:rsidRPr="002E0E21">
        <w:rPr>
          <w:rFonts w:ascii="Times New Roman" w:eastAsia="Times New Roman" w:hAnsi="Times New Roman" w:cs="Times New Roman"/>
          <w:color w:val="auto"/>
          <w:spacing w:val="6"/>
          <w:sz w:val="28"/>
          <w:szCs w:val="28"/>
        </w:rPr>
        <w:t>.</w:t>
      </w:r>
      <w:r w:rsidRPr="002E0E21">
        <w:rPr>
          <w:rFonts w:ascii="Times New Roman" w:eastAsia="Times New Roman" w:hAnsi="Times New Roman" w:cs="Times New Roman"/>
          <w:color w:val="auto"/>
          <w:spacing w:val="6"/>
          <w:sz w:val="28"/>
          <w:szCs w:val="28"/>
        </w:rPr>
        <w:t xml:space="preserve">        </w:t>
      </w:r>
    </w:p>
    <w:p w:rsidR="002859A8" w:rsidRPr="002E0E21" w:rsidRDefault="00FA0A3E"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Н</w:t>
      </w:r>
      <w:r w:rsidR="002859A8" w:rsidRPr="002E0E21">
        <w:rPr>
          <w:rFonts w:ascii="Times New Roman" w:eastAsia="Times New Roman" w:hAnsi="Times New Roman" w:cs="Times New Roman"/>
          <w:color w:val="auto"/>
          <w:spacing w:val="6"/>
          <w:sz w:val="28"/>
          <w:szCs w:val="28"/>
        </w:rPr>
        <w:t xml:space="preserve">а временные рабочие места  –  </w:t>
      </w:r>
      <w:r w:rsidR="00F06F83" w:rsidRPr="002E0E21">
        <w:rPr>
          <w:rFonts w:ascii="Times New Roman" w:eastAsia="Times New Roman" w:hAnsi="Times New Roman" w:cs="Times New Roman"/>
          <w:color w:val="auto"/>
          <w:spacing w:val="6"/>
          <w:sz w:val="28"/>
          <w:szCs w:val="28"/>
        </w:rPr>
        <w:t>3</w:t>
      </w:r>
      <w:r w:rsidR="001D5C2B" w:rsidRPr="002E0E21">
        <w:rPr>
          <w:rFonts w:ascii="Times New Roman" w:eastAsia="Times New Roman" w:hAnsi="Times New Roman" w:cs="Times New Roman"/>
          <w:color w:val="auto"/>
          <w:spacing w:val="6"/>
          <w:sz w:val="28"/>
          <w:szCs w:val="28"/>
        </w:rPr>
        <w:t>10</w:t>
      </w:r>
      <w:r w:rsidR="002859A8"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w:t>
      </w:r>
      <w:r w:rsidRPr="002E0E21">
        <w:rPr>
          <w:rFonts w:ascii="Times New Roman" w:eastAsia="Times New Roman" w:hAnsi="Times New Roman" w:cs="Times New Roman"/>
          <w:color w:val="auto"/>
          <w:spacing w:val="6"/>
          <w:sz w:val="28"/>
          <w:szCs w:val="28"/>
        </w:rPr>
        <w:t xml:space="preserve"> (</w:t>
      </w:r>
      <w:r w:rsidR="001D5C2B" w:rsidRPr="002E0E21">
        <w:rPr>
          <w:rFonts w:ascii="Times New Roman" w:eastAsia="Times New Roman" w:hAnsi="Times New Roman" w:cs="Times New Roman"/>
          <w:color w:val="auto"/>
          <w:spacing w:val="6"/>
          <w:sz w:val="28"/>
          <w:szCs w:val="28"/>
        </w:rPr>
        <w:t>81,8</w:t>
      </w:r>
      <w:r w:rsidRPr="002E0E21">
        <w:rPr>
          <w:rFonts w:ascii="Times New Roman" w:eastAsia="Times New Roman" w:hAnsi="Times New Roman" w:cs="Times New Roman"/>
          <w:color w:val="auto"/>
          <w:spacing w:val="6"/>
          <w:sz w:val="28"/>
          <w:szCs w:val="28"/>
        </w:rPr>
        <w:t>%)</w:t>
      </w:r>
      <w:r w:rsidR="002859A8" w:rsidRPr="002E0E21">
        <w:rPr>
          <w:rFonts w:ascii="Times New Roman" w:eastAsia="Times New Roman" w:hAnsi="Times New Roman" w:cs="Times New Roman"/>
          <w:color w:val="auto"/>
          <w:spacing w:val="6"/>
          <w:sz w:val="28"/>
          <w:szCs w:val="28"/>
        </w:rPr>
        <w:t>, из них:</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 общественные работы -  </w:t>
      </w:r>
      <w:r w:rsidR="001D5C2B" w:rsidRPr="002E0E21">
        <w:rPr>
          <w:rFonts w:ascii="Times New Roman" w:eastAsia="Times New Roman" w:hAnsi="Times New Roman" w:cs="Times New Roman"/>
          <w:color w:val="auto"/>
          <w:spacing w:val="6"/>
          <w:sz w:val="28"/>
          <w:szCs w:val="28"/>
        </w:rPr>
        <w:t>98</w:t>
      </w:r>
      <w:r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w:t>
      </w:r>
      <w:r w:rsidRPr="002E0E21">
        <w:rPr>
          <w:rFonts w:ascii="Times New Roman" w:eastAsia="Times New Roman" w:hAnsi="Times New Roman" w:cs="Times New Roman"/>
          <w:color w:val="auto"/>
          <w:spacing w:val="6"/>
          <w:sz w:val="28"/>
          <w:szCs w:val="28"/>
        </w:rPr>
        <w:t>;</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 временная занятость граждан, испытывающих трудности в </w:t>
      </w:r>
      <w:r w:rsidR="00F06F83" w:rsidRPr="002E0E21">
        <w:rPr>
          <w:rFonts w:ascii="Times New Roman" w:eastAsia="Times New Roman" w:hAnsi="Times New Roman" w:cs="Times New Roman"/>
          <w:color w:val="auto"/>
          <w:spacing w:val="6"/>
          <w:sz w:val="28"/>
          <w:szCs w:val="28"/>
        </w:rPr>
        <w:t xml:space="preserve">  поиске работы</w:t>
      </w:r>
      <w:r w:rsidRPr="002E0E21">
        <w:rPr>
          <w:rFonts w:ascii="Times New Roman" w:eastAsia="Times New Roman" w:hAnsi="Times New Roman" w:cs="Times New Roman"/>
          <w:color w:val="auto"/>
          <w:spacing w:val="6"/>
          <w:sz w:val="28"/>
          <w:szCs w:val="28"/>
        </w:rPr>
        <w:t xml:space="preserve"> - </w:t>
      </w:r>
      <w:r w:rsidR="00B51282" w:rsidRPr="002E0E21">
        <w:rPr>
          <w:rFonts w:ascii="Times New Roman" w:eastAsia="Times New Roman" w:hAnsi="Times New Roman" w:cs="Times New Roman"/>
          <w:color w:val="auto"/>
          <w:spacing w:val="6"/>
          <w:sz w:val="28"/>
          <w:szCs w:val="28"/>
        </w:rPr>
        <w:t>19</w:t>
      </w:r>
      <w:r w:rsidR="00F06F83" w:rsidRPr="002E0E21">
        <w:rPr>
          <w:rFonts w:ascii="Times New Roman" w:eastAsia="Times New Roman" w:hAnsi="Times New Roman" w:cs="Times New Roman"/>
          <w:color w:val="auto"/>
          <w:spacing w:val="6"/>
          <w:sz w:val="28"/>
          <w:szCs w:val="28"/>
        </w:rPr>
        <w:t xml:space="preserve"> человек</w:t>
      </w:r>
      <w:r w:rsidRPr="002E0E21">
        <w:rPr>
          <w:rFonts w:ascii="Times New Roman" w:eastAsia="Times New Roman" w:hAnsi="Times New Roman" w:cs="Times New Roman"/>
          <w:color w:val="auto"/>
          <w:spacing w:val="6"/>
          <w:sz w:val="28"/>
          <w:szCs w:val="28"/>
        </w:rPr>
        <w:t>;</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 временная занятость  безработных граждан в возрасте от 18 до 23 </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лет, имеющих среднее и высшее профессиональное образование, </w:t>
      </w:r>
    </w:p>
    <w:p w:rsidR="002859A8" w:rsidRPr="002E0E21" w:rsidRDefault="002859A8" w:rsidP="004F07BE">
      <w:pPr>
        <w:shd w:val="clear" w:color="auto" w:fill="FFFFFF"/>
        <w:spacing w:line="324" w:lineRule="exact"/>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ищущих работу впервые - </w:t>
      </w:r>
      <w:r w:rsidR="00F06F83" w:rsidRPr="002E0E21">
        <w:rPr>
          <w:rFonts w:ascii="Times New Roman" w:eastAsia="Times New Roman" w:hAnsi="Times New Roman" w:cs="Times New Roman"/>
          <w:color w:val="auto"/>
          <w:spacing w:val="6"/>
          <w:sz w:val="28"/>
          <w:szCs w:val="28"/>
        </w:rPr>
        <w:t>4</w:t>
      </w:r>
      <w:r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овека</w:t>
      </w:r>
      <w:r w:rsidRPr="002E0E21">
        <w:rPr>
          <w:rFonts w:ascii="Times New Roman" w:eastAsia="Times New Roman" w:hAnsi="Times New Roman" w:cs="Times New Roman"/>
          <w:color w:val="auto"/>
          <w:spacing w:val="6"/>
          <w:sz w:val="28"/>
          <w:szCs w:val="28"/>
        </w:rPr>
        <w:t>;</w:t>
      </w:r>
    </w:p>
    <w:p w:rsidR="00B51282" w:rsidRPr="002E0E21" w:rsidRDefault="00B5128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 временная занятость несовершеннолетних граждан в свободное от учебы время – </w:t>
      </w:r>
      <w:r w:rsidR="00F06F83" w:rsidRPr="002E0E21">
        <w:rPr>
          <w:rFonts w:ascii="Times New Roman" w:eastAsia="Times New Roman" w:hAnsi="Times New Roman" w:cs="Times New Roman"/>
          <w:color w:val="auto"/>
          <w:spacing w:val="6"/>
          <w:sz w:val="28"/>
          <w:szCs w:val="28"/>
        </w:rPr>
        <w:t>179</w:t>
      </w:r>
      <w:r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овека</w:t>
      </w:r>
      <w:r w:rsidRPr="002E0E21">
        <w:rPr>
          <w:rFonts w:ascii="Times New Roman" w:eastAsia="Times New Roman" w:hAnsi="Times New Roman" w:cs="Times New Roman"/>
          <w:color w:val="auto"/>
          <w:spacing w:val="6"/>
          <w:sz w:val="28"/>
          <w:szCs w:val="28"/>
        </w:rPr>
        <w:t xml:space="preserve"> (</w:t>
      </w:r>
      <w:r w:rsidR="00FE0ED7" w:rsidRPr="002E0E21">
        <w:rPr>
          <w:rFonts w:ascii="Times New Roman" w:eastAsia="Times New Roman" w:hAnsi="Times New Roman" w:cs="Times New Roman"/>
          <w:color w:val="auto"/>
          <w:spacing w:val="6"/>
          <w:sz w:val="28"/>
          <w:szCs w:val="28"/>
        </w:rPr>
        <w:t>по адресу регистрации учащегося</w:t>
      </w:r>
      <w:r w:rsidRPr="002E0E21">
        <w:rPr>
          <w:rFonts w:ascii="Times New Roman" w:eastAsia="Times New Roman" w:hAnsi="Times New Roman" w:cs="Times New Roman"/>
          <w:color w:val="auto"/>
          <w:spacing w:val="6"/>
          <w:sz w:val="28"/>
          <w:szCs w:val="28"/>
        </w:rPr>
        <w:t>)</w:t>
      </w:r>
      <w:r w:rsidR="00FE0ED7" w:rsidRPr="002E0E21">
        <w:rPr>
          <w:rFonts w:ascii="Times New Roman" w:eastAsia="Times New Roman" w:hAnsi="Times New Roman" w:cs="Times New Roman"/>
          <w:color w:val="auto"/>
          <w:spacing w:val="6"/>
          <w:sz w:val="28"/>
          <w:szCs w:val="28"/>
        </w:rPr>
        <w:t xml:space="preserve">, по </w:t>
      </w:r>
      <w:r w:rsidR="004F07BE" w:rsidRPr="002E0E21">
        <w:rPr>
          <w:rFonts w:ascii="Times New Roman" w:eastAsia="Times New Roman" w:hAnsi="Times New Roman" w:cs="Times New Roman"/>
          <w:color w:val="auto"/>
          <w:spacing w:val="6"/>
          <w:sz w:val="28"/>
          <w:szCs w:val="28"/>
        </w:rPr>
        <w:t>ш</w:t>
      </w:r>
      <w:r w:rsidR="00FE0ED7" w:rsidRPr="002E0E21">
        <w:rPr>
          <w:rFonts w:ascii="Times New Roman" w:eastAsia="Times New Roman" w:hAnsi="Times New Roman" w:cs="Times New Roman"/>
          <w:color w:val="auto"/>
          <w:spacing w:val="6"/>
          <w:sz w:val="28"/>
          <w:szCs w:val="28"/>
        </w:rPr>
        <w:t xml:space="preserve">колам района численность участников данного направления – </w:t>
      </w:r>
      <w:r w:rsidR="00F06F83" w:rsidRPr="002E0E21">
        <w:rPr>
          <w:rFonts w:ascii="Times New Roman" w:eastAsia="Times New Roman" w:hAnsi="Times New Roman" w:cs="Times New Roman"/>
          <w:color w:val="auto"/>
          <w:spacing w:val="6"/>
          <w:sz w:val="28"/>
          <w:szCs w:val="28"/>
        </w:rPr>
        <w:t>182</w:t>
      </w:r>
      <w:r w:rsidR="00FE0ED7"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овека</w:t>
      </w:r>
      <w:r w:rsidR="00FE0ED7" w:rsidRPr="002E0E21">
        <w:rPr>
          <w:rFonts w:ascii="Times New Roman" w:eastAsia="Times New Roman" w:hAnsi="Times New Roman" w:cs="Times New Roman"/>
          <w:color w:val="auto"/>
          <w:spacing w:val="6"/>
          <w:sz w:val="28"/>
          <w:szCs w:val="28"/>
        </w:rPr>
        <w:t>;</w:t>
      </w:r>
      <w:r w:rsidRPr="002E0E21">
        <w:rPr>
          <w:rFonts w:ascii="Times New Roman" w:eastAsia="Times New Roman" w:hAnsi="Times New Roman" w:cs="Times New Roman"/>
          <w:color w:val="auto"/>
          <w:spacing w:val="6"/>
          <w:sz w:val="28"/>
          <w:szCs w:val="28"/>
        </w:rPr>
        <w:t xml:space="preserve"> </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 другие временные,  сезонные работы – </w:t>
      </w:r>
      <w:r w:rsidR="005D0A16" w:rsidRPr="002E0E21">
        <w:rPr>
          <w:rFonts w:ascii="Times New Roman" w:eastAsia="Times New Roman" w:hAnsi="Times New Roman" w:cs="Times New Roman"/>
          <w:color w:val="auto"/>
          <w:spacing w:val="6"/>
          <w:sz w:val="28"/>
          <w:szCs w:val="28"/>
        </w:rPr>
        <w:t>10</w:t>
      </w:r>
      <w:r w:rsidRPr="002E0E21">
        <w:rPr>
          <w:rFonts w:ascii="Times New Roman" w:eastAsia="Times New Roman" w:hAnsi="Times New Roman" w:cs="Times New Roman"/>
          <w:color w:val="auto"/>
          <w:spacing w:val="6"/>
          <w:sz w:val="28"/>
          <w:szCs w:val="28"/>
        </w:rPr>
        <w:t xml:space="preserve"> чел</w:t>
      </w:r>
      <w:r w:rsidR="00F06F83" w:rsidRPr="002E0E21">
        <w:rPr>
          <w:rFonts w:ascii="Times New Roman" w:eastAsia="Times New Roman" w:hAnsi="Times New Roman" w:cs="Times New Roman"/>
          <w:color w:val="auto"/>
          <w:spacing w:val="6"/>
          <w:sz w:val="28"/>
          <w:szCs w:val="28"/>
        </w:rPr>
        <w:t>овек</w:t>
      </w:r>
      <w:r w:rsidRPr="002E0E21">
        <w:rPr>
          <w:rFonts w:ascii="Times New Roman" w:eastAsia="Times New Roman" w:hAnsi="Times New Roman" w:cs="Times New Roman"/>
          <w:color w:val="auto"/>
          <w:spacing w:val="6"/>
          <w:sz w:val="28"/>
          <w:szCs w:val="28"/>
        </w:rPr>
        <w:t>.</w:t>
      </w:r>
    </w:p>
    <w:p w:rsidR="002859A8" w:rsidRPr="002E0E21" w:rsidRDefault="00E7719F"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За </w:t>
      </w:r>
      <w:r w:rsidR="00FA0A3E" w:rsidRPr="002E0E21">
        <w:rPr>
          <w:rFonts w:ascii="Times New Roman" w:eastAsia="Times New Roman" w:hAnsi="Times New Roman" w:cs="Times New Roman"/>
          <w:color w:val="auto"/>
          <w:spacing w:val="6"/>
          <w:sz w:val="28"/>
          <w:szCs w:val="28"/>
        </w:rPr>
        <w:t>2019</w:t>
      </w:r>
      <w:r w:rsidR="002859A8" w:rsidRPr="002E0E21">
        <w:rPr>
          <w:rFonts w:ascii="Times New Roman" w:eastAsia="Times New Roman" w:hAnsi="Times New Roman" w:cs="Times New Roman"/>
          <w:color w:val="auto"/>
          <w:spacing w:val="6"/>
          <w:sz w:val="28"/>
          <w:szCs w:val="28"/>
        </w:rPr>
        <w:t xml:space="preserve"> год</w:t>
      </w:r>
      <w:r w:rsidRPr="002E0E21">
        <w:rPr>
          <w:rFonts w:ascii="Times New Roman" w:eastAsia="Times New Roman" w:hAnsi="Times New Roman" w:cs="Times New Roman"/>
          <w:color w:val="auto"/>
          <w:spacing w:val="6"/>
          <w:sz w:val="28"/>
          <w:szCs w:val="28"/>
        </w:rPr>
        <w:t xml:space="preserve"> были </w:t>
      </w:r>
      <w:r w:rsidR="002859A8" w:rsidRPr="002E0E21">
        <w:rPr>
          <w:rFonts w:ascii="Times New Roman" w:eastAsia="Times New Roman" w:hAnsi="Times New Roman" w:cs="Times New Roman"/>
          <w:color w:val="auto"/>
          <w:spacing w:val="6"/>
          <w:sz w:val="28"/>
          <w:szCs w:val="28"/>
        </w:rPr>
        <w:t xml:space="preserve">направлены на профессиональное  обучение </w:t>
      </w:r>
      <w:r w:rsidR="005D0A16" w:rsidRPr="002E0E21">
        <w:rPr>
          <w:rFonts w:ascii="Times New Roman" w:eastAsia="Times New Roman" w:hAnsi="Times New Roman" w:cs="Times New Roman"/>
          <w:color w:val="auto"/>
          <w:spacing w:val="6"/>
          <w:sz w:val="28"/>
          <w:szCs w:val="28"/>
        </w:rPr>
        <w:t>40</w:t>
      </w:r>
      <w:r w:rsidR="002859A8" w:rsidRPr="002E0E21">
        <w:rPr>
          <w:rFonts w:ascii="Times New Roman" w:eastAsia="Times New Roman" w:hAnsi="Times New Roman" w:cs="Times New Roman"/>
          <w:color w:val="auto"/>
          <w:spacing w:val="6"/>
          <w:sz w:val="28"/>
          <w:szCs w:val="28"/>
        </w:rPr>
        <w:t xml:space="preserve"> безработных гражданина (</w:t>
      </w:r>
      <w:r w:rsidR="005D0A16" w:rsidRPr="002E0E21">
        <w:rPr>
          <w:rFonts w:ascii="Times New Roman" w:eastAsia="Times New Roman" w:hAnsi="Times New Roman" w:cs="Times New Roman"/>
          <w:color w:val="auto"/>
          <w:spacing w:val="6"/>
          <w:sz w:val="28"/>
          <w:szCs w:val="28"/>
        </w:rPr>
        <w:t>181,8</w:t>
      </w:r>
      <w:r w:rsidR="002859A8" w:rsidRPr="002E0E21">
        <w:rPr>
          <w:rFonts w:ascii="Times New Roman" w:eastAsia="Times New Roman" w:hAnsi="Times New Roman" w:cs="Times New Roman"/>
          <w:color w:val="auto"/>
          <w:spacing w:val="6"/>
          <w:sz w:val="28"/>
          <w:szCs w:val="28"/>
        </w:rPr>
        <w:t>%.)</w:t>
      </w:r>
      <w:r w:rsidR="00FA0A3E" w:rsidRPr="002E0E21">
        <w:rPr>
          <w:rFonts w:ascii="Times New Roman" w:eastAsia="Times New Roman" w:hAnsi="Times New Roman" w:cs="Times New Roman"/>
          <w:color w:val="auto"/>
          <w:spacing w:val="6"/>
          <w:sz w:val="28"/>
          <w:szCs w:val="28"/>
        </w:rPr>
        <w:t xml:space="preserve">, из них женщины составляют </w:t>
      </w:r>
      <w:r w:rsidR="005D0A16" w:rsidRPr="002E0E21">
        <w:rPr>
          <w:rFonts w:ascii="Times New Roman" w:eastAsia="Times New Roman" w:hAnsi="Times New Roman" w:cs="Times New Roman"/>
          <w:color w:val="auto"/>
          <w:spacing w:val="6"/>
          <w:sz w:val="28"/>
          <w:szCs w:val="28"/>
        </w:rPr>
        <w:t>55,0</w:t>
      </w:r>
      <w:r w:rsidR="00FA0A3E" w:rsidRPr="002E0E21">
        <w:rPr>
          <w:rFonts w:ascii="Times New Roman" w:eastAsia="Times New Roman" w:hAnsi="Times New Roman" w:cs="Times New Roman"/>
          <w:color w:val="auto"/>
          <w:spacing w:val="6"/>
          <w:sz w:val="28"/>
          <w:szCs w:val="28"/>
        </w:rPr>
        <w:t>%.</w:t>
      </w:r>
    </w:p>
    <w:p w:rsidR="002859A8"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На 01</w:t>
      </w:r>
      <w:r w:rsidR="005D0A16" w:rsidRPr="002E0E21">
        <w:rPr>
          <w:rFonts w:ascii="Times New Roman" w:eastAsia="Times New Roman" w:hAnsi="Times New Roman" w:cs="Times New Roman"/>
          <w:color w:val="auto"/>
          <w:spacing w:val="6"/>
          <w:sz w:val="28"/>
          <w:szCs w:val="28"/>
        </w:rPr>
        <w:t>.01.2020</w:t>
      </w:r>
      <w:r w:rsidRPr="002E0E21">
        <w:rPr>
          <w:rFonts w:ascii="Times New Roman" w:eastAsia="Times New Roman" w:hAnsi="Times New Roman" w:cs="Times New Roman"/>
          <w:color w:val="auto"/>
          <w:spacing w:val="6"/>
          <w:sz w:val="28"/>
          <w:szCs w:val="28"/>
        </w:rPr>
        <w:t xml:space="preserve"> </w:t>
      </w:r>
      <w:r w:rsidR="00C034F5" w:rsidRPr="002E0E21">
        <w:rPr>
          <w:rFonts w:ascii="Times New Roman" w:eastAsia="Times New Roman" w:hAnsi="Times New Roman" w:cs="Times New Roman"/>
          <w:color w:val="auto"/>
          <w:spacing w:val="6"/>
          <w:sz w:val="28"/>
          <w:szCs w:val="28"/>
        </w:rPr>
        <w:t>года</w:t>
      </w:r>
      <w:r w:rsidRPr="002E0E21">
        <w:rPr>
          <w:rFonts w:ascii="Times New Roman" w:eastAsia="Times New Roman" w:hAnsi="Times New Roman" w:cs="Times New Roman"/>
          <w:color w:val="auto"/>
          <w:spacing w:val="6"/>
          <w:sz w:val="28"/>
          <w:szCs w:val="28"/>
        </w:rPr>
        <w:t xml:space="preserve"> на учете в ГКУ «ЦЗН г.</w:t>
      </w:r>
      <w:r w:rsidR="00E7719F"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Бузулука» в качестве безработных состо</w:t>
      </w:r>
      <w:r w:rsidR="005D0A16" w:rsidRPr="002E0E21">
        <w:rPr>
          <w:rFonts w:ascii="Times New Roman" w:eastAsia="Times New Roman" w:hAnsi="Times New Roman" w:cs="Times New Roman"/>
          <w:color w:val="auto"/>
          <w:spacing w:val="6"/>
          <w:sz w:val="28"/>
          <w:szCs w:val="28"/>
        </w:rPr>
        <w:t>я</w:t>
      </w:r>
      <w:r w:rsidRPr="002E0E21">
        <w:rPr>
          <w:rFonts w:ascii="Times New Roman" w:eastAsia="Times New Roman" w:hAnsi="Times New Roman" w:cs="Times New Roman"/>
          <w:color w:val="auto"/>
          <w:spacing w:val="6"/>
          <w:sz w:val="28"/>
          <w:szCs w:val="28"/>
        </w:rPr>
        <w:t xml:space="preserve">т </w:t>
      </w:r>
      <w:r w:rsidR="005D0A16" w:rsidRPr="002E0E21">
        <w:rPr>
          <w:rFonts w:ascii="Times New Roman" w:eastAsia="Times New Roman" w:hAnsi="Times New Roman" w:cs="Times New Roman"/>
          <w:color w:val="auto"/>
          <w:spacing w:val="6"/>
          <w:sz w:val="28"/>
          <w:szCs w:val="28"/>
        </w:rPr>
        <w:t>204</w:t>
      </w:r>
      <w:r w:rsidR="00E7719F" w:rsidRPr="002E0E21">
        <w:rPr>
          <w:rFonts w:ascii="Times New Roman" w:eastAsia="Times New Roman" w:hAnsi="Times New Roman" w:cs="Times New Roman"/>
          <w:color w:val="auto"/>
          <w:spacing w:val="6"/>
          <w:sz w:val="28"/>
          <w:szCs w:val="28"/>
        </w:rPr>
        <w:t xml:space="preserve"> чел</w:t>
      </w:r>
      <w:r w:rsidR="00C034F5" w:rsidRPr="002E0E21">
        <w:rPr>
          <w:rFonts w:ascii="Times New Roman" w:eastAsia="Times New Roman" w:hAnsi="Times New Roman" w:cs="Times New Roman"/>
          <w:color w:val="auto"/>
          <w:spacing w:val="6"/>
          <w:sz w:val="28"/>
          <w:szCs w:val="28"/>
        </w:rPr>
        <w:t>овек</w:t>
      </w:r>
      <w:r w:rsidR="005D0A16" w:rsidRPr="002E0E21">
        <w:rPr>
          <w:rFonts w:ascii="Times New Roman" w:eastAsia="Times New Roman" w:hAnsi="Times New Roman" w:cs="Times New Roman"/>
          <w:color w:val="auto"/>
          <w:spacing w:val="6"/>
          <w:sz w:val="28"/>
          <w:szCs w:val="28"/>
        </w:rPr>
        <w:t>а</w:t>
      </w:r>
      <w:r w:rsidR="00E7719F"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из числа граждан, про</w:t>
      </w:r>
      <w:r w:rsidR="00E7719F" w:rsidRPr="002E0E21">
        <w:rPr>
          <w:rFonts w:ascii="Times New Roman" w:eastAsia="Times New Roman" w:hAnsi="Times New Roman" w:cs="Times New Roman"/>
          <w:color w:val="auto"/>
          <w:spacing w:val="6"/>
          <w:sz w:val="28"/>
          <w:szCs w:val="28"/>
        </w:rPr>
        <w:t xml:space="preserve">живающих в Бузулукском районе, </w:t>
      </w:r>
      <w:r w:rsidRPr="002E0E21">
        <w:rPr>
          <w:rFonts w:ascii="Times New Roman" w:eastAsia="Times New Roman" w:hAnsi="Times New Roman" w:cs="Times New Roman"/>
          <w:color w:val="auto"/>
          <w:spacing w:val="6"/>
          <w:sz w:val="28"/>
          <w:szCs w:val="28"/>
        </w:rPr>
        <w:t xml:space="preserve">из них женщины составляют </w:t>
      </w:r>
      <w:r w:rsidR="005D0A16" w:rsidRPr="002E0E21">
        <w:rPr>
          <w:rFonts w:ascii="Times New Roman" w:eastAsia="Times New Roman" w:hAnsi="Times New Roman" w:cs="Times New Roman"/>
          <w:color w:val="auto"/>
          <w:spacing w:val="6"/>
          <w:sz w:val="28"/>
          <w:szCs w:val="28"/>
        </w:rPr>
        <w:t>60,3</w:t>
      </w:r>
      <w:r w:rsidR="00C034F5"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 молодежь – </w:t>
      </w:r>
      <w:r w:rsidR="005D0A16" w:rsidRPr="002E0E21">
        <w:rPr>
          <w:rFonts w:ascii="Times New Roman" w:eastAsia="Times New Roman" w:hAnsi="Times New Roman" w:cs="Times New Roman"/>
          <w:color w:val="auto"/>
          <w:spacing w:val="6"/>
          <w:sz w:val="28"/>
          <w:szCs w:val="28"/>
        </w:rPr>
        <w:t>11,3</w:t>
      </w:r>
      <w:r w:rsidRPr="002E0E21">
        <w:rPr>
          <w:rFonts w:ascii="Times New Roman" w:eastAsia="Times New Roman" w:hAnsi="Times New Roman" w:cs="Times New Roman"/>
          <w:color w:val="auto"/>
          <w:spacing w:val="6"/>
          <w:sz w:val="28"/>
          <w:szCs w:val="28"/>
        </w:rPr>
        <w:t xml:space="preserve">%, уволенные в связи с высвобождением – </w:t>
      </w:r>
      <w:r w:rsidR="005D0A16" w:rsidRPr="002E0E21">
        <w:rPr>
          <w:rFonts w:ascii="Times New Roman" w:eastAsia="Times New Roman" w:hAnsi="Times New Roman" w:cs="Times New Roman"/>
          <w:color w:val="auto"/>
          <w:spacing w:val="6"/>
          <w:sz w:val="28"/>
          <w:szCs w:val="28"/>
        </w:rPr>
        <w:t>23,5</w:t>
      </w:r>
      <w:r w:rsidR="00C034F5"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xml:space="preserve">%, уволенные по собственному желанию – </w:t>
      </w:r>
      <w:r w:rsidR="005D0A16" w:rsidRPr="002E0E21">
        <w:rPr>
          <w:rFonts w:ascii="Times New Roman" w:eastAsia="Times New Roman" w:hAnsi="Times New Roman" w:cs="Times New Roman"/>
          <w:color w:val="auto"/>
          <w:spacing w:val="6"/>
          <w:sz w:val="28"/>
          <w:szCs w:val="28"/>
        </w:rPr>
        <w:t>53,9</w:t>
      </w:r>
      <w:r w:rsidR="00C034F5" w:rsidRPr="002E0E21">
        <w:rPr>
          <w:rFonts w:ascii="Times New Roman" w:eastAsia="Times New Roman" w:hAnsi="Times New Roman" w:cs="Times New Roman"/>
          <w:color w:val="auto"/>
          <w:spacing w:val="6"/>
          <w:sz w:val="28"/>
          <w:szCs w:val="28"/>
        </w:rPr>
        <w:t xml:space="preserve"> </w:t>
      </w:r>
      <w:r w:rsidRPr="002E0E21">
        <w:rPr>
          <w:rFonts w:ascii="Times New Roman" w:eastAsia="Times New Roman" w:hAnsi="Times New Roman" w:cs="Times New Roman"/>
          <w:color w:val="auto"/>
          <w:spacing w:val="6"/>
          <w:sz w:val="28"/>
          <w:szCs w:val="28"/>
        </w:rPr>
        <w:t>%, граждане, имеющие длительный (боле</w:t>
      </w:r>
      <w:r w:rsidR="00C034F5" w:rsidRPr="002E0E21">
        <w:rPr>
          <w:rFonts w:ascii="Times New Roman" w:eastAsia="Times New Roman" w:hAnsi="Times New Roman" w:cs="Times New Roman"/>
          <w:color w:val="auto"/>
          <w:spacing w:val="6"/>
          <w:sz w:val="28"/>
          <w:szCs w:val="28"/>
        </w:rPr>
        <w:t>е одного года) перерыв в работе</w:t>
      </w:r>
      <w:r w:rsidRPr="002E0E21">
        <w:rPr>
          <w:rFonts w:ascii="Times New Roman" w:eastAsia="Times New Roman" w:hAnsi="Times New Roman" w:cs="Times New Roman"/>
          <w:color w:val="auto"/>
          <w:spacing w:val="6"/>
          <w:sz w:val="28"/>
          <w:szCs w:val="28"/>
        </w:rPr>
        <w:t xml:space="preserve">  - </w:t>
      </w:r>
      <w:r w:rsidR="005D0A16" w:rsidRPr="002E0E21">
        <w:rPr>
          <w:rFonts w:ascii="Times New Roman" w:eastAsia="Times New Roman" w:hAnsi="Times New Roman" w:cs="Times New Roman"/>
          <w:color w:val="auto"/>
          <w:spacing w:val="6"/>
          <w:sz w:val="28"/>
          <w:szCs w:val="28"/>
        </w:rPr>
        <w:t>12,7</w:t>
      </w:r>
      <w:r w:rsidR="00C034F5" w:rsidRPr="002E0E21">
        <w:rPr>
          <w:rFonts w:ascii="Times New Roman" w:eastAsia="Times New Roman" w:hAnsi="Times New Roman" w:cs="Times New Roman"/>
          <w:color w:val="auto"/>
          <w:spacing w:val="6"/>
          <w:sz w:val="28"/>
          <w:szCs w:val="28"/>
        </w:rPr>
        <w:t xml:space="preserve">6 </w:t>
      </w:r>
      <w:r w:rsidRPr="002E0E21">
        <w:rPr>
          <w:rFonts w:ascii="Times New Roman" w:eastAsia="Times New Roman" w:hAnsi="Times New Roman" w:cs="Times New Roman"/>
          <w:color w:val="auto"/>
          <w:spacing w:val="6"/>
          <w:sz w:val="28"/>
          <w:szCs w:val="28"/>
        </w:rPr>
        <w:t>%</w:t>
      </w:r>
      <w:r w:rsidR="00FE000A" w:rsidRPr="002E0E21">
        <w:rPr>
          <w:rFonts w:ascii="Times New Roman" w:eastAsia="Times New Roman" w:hAnsi="Times New Roman" w:cs="Times New Roman"/>
          <w:color w:val="auto"/>
          <w:spacing w:val="6"/>
          <w:sz w:val="28"/>
          <w:szCs w:val="28"/>
        </w:rPr>
        <w:t xml:space="preserve">, граждане пред пенсионного возраста – </w:t>
      </w:r>
      <w:r w:rsidR="005D0A16" w:rsidRPr="002E0E21">
        <w:rPr>
          <w:rFonts w:ascii="Times New Roman" w:eastAsia="Times New Roman" w:hAnsi="Times New Roman" w:cs="Times New Roman"/>
          <w:color w:val="auto"/>
          <w:spacing w:val="6"/>
          <w:sz w:val="28"/>
          <w:szCs w:val="28"/>
        </w:rPr>
        <w:t>29,4</w:t>
      </w:r>
      <w:r w:rsidR="00C034F5" w:rsidRPr="002E0E21">
        <w:rPr>
          <w:rFonts w:ascii="Times New Roman" w:eastAsia="Times New Roman" w:hAnsi="Times New Roman" w:cs="Times New Roman"/>
          <w:color w:val="auto"/>
          <w:spacing w:val="6"/>
          <w:sz w:val="28"/>
          <w:szCs w:val="28"/>
        </w:rPr>
        <w:t xml:space="preserve"> </w:t>
      </w:r>
      <w:r w:rsidR="00FE000A" w:rsidRPr="002E0E21">
        <w:rPr>
          <w:rFonts w:ascii="Times New Roman" w:eastAsia="Times New Roman" w:hAnsi="Times New Roman" w:cs="Times New Roman"/>
          <w:color w:val="auto"/>
          <w:spacing w:val="6"/>
          <w:sz w:val="28"/>
          <w:szCs w:val="28"/>
        </w:rPr>
        <w:t>%</w:t>
      </w:r>
      <w:r w:rsidRPr="002E0E21">
        <w:rPr>
          <w:rFonts w:ascii="Times New Roman" w:eastAsia="Times New Roman" w:hAnsi="Times New Roman" w:cs="Times New Roman"/>
          <w:color w:val="auto"/>
          <w:spacing w:val="6"/>
          <w:sz w:val="28"/>
          <w:szCs w:val="28"/>
        </w:rPr>
        <w:t>.</w:t>
      </w:r>
    </w:p>
    <w:p w:rsidR="00C65A67" w:rsidRPr="002E0E21"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 xml:space="preserve">Уровень официально зарегистрированной безработицы по Бузулукскому району на конец отчетного периода составил </w:t>
      </w:r>
      <w:r w:rsidR="00FE000A" w:rsidRPr="002E0E21">
        <w:rPr>
          <w:rFonts w:ascii="Times New Roman" w:eastAsia="Times New Roman" w:hAnsi="Times New Roman" w:cs="Times New Roman"/>
          <w:color w:val="auto"/>
          <w:spacing w:val="6"/>
          <w:sz w:val="28"/>
          <w:szCs w:val="28"/>
        </w:rPr>
        <w:t>1,</w:t>
      </w:r>
      <w:r w:rsidR="005D0A16" w:rsidRPr="002E0E21">
        <w:rPr>
          <w:rFonts w:ascii="Times New Roman" w:eastAsia="Times New Roman" w:hAnsi="Times New Roman" w:cs="Times New Roman"/>
          <w:color w:val="auto"/>
          <w:spacing w:val="6"/>
          <w:sz w:val="28"/>
          <w:szCs w:val="28"/>
        </w:rPr>
        <w:t>3</w:t>
      </w:r>
      <w:r w:rsidRPr="002E0E21">
        <w:rPr>
          <w:rFonts w:ascii="Times New Roman" w:eastAsia="Times New Roman" w:hAnsi="Times New Roman" w:cs="Times New Roman"/>
          <w:color w:val="auto"/>
          <w:spacing w:val="6"/>
          <w:sz w:val="28"/>
          <w:szCs w:val="28"/>
        </w:rPr>
        <w:t>% от численности экономически активного населения (01.</w:t>
      </w:r>
      <w:r w:rsidR="005D0A16" w:rsidRPr="002E0E21">
        <w:rPr>
          <w:rFonts w:ascii="Times New Roman" w:eastAsia="Times New Roman" w:hAnsi="Times New Roman" w:cs="Times New Roman"/>
          <w:color w:val="auto"/>
          <w:spacing w:val="6"/>
          <w:sz w:val="28"/>
          <w:szCs w:val="28"/>
        </w:rPr>
        <w:t>01.2019</w:t>
      </w:r>
      <w:r w:rsidRPr="002E0E21">
        <w:rPr>
          <w:rFonts w:ascii="Times New Roman" w:eastAsia="Times New Roman" w:hAnsi="Times New Roman" w:cs="Times New Roman"/>
          <w:color w:val="auto"/>
          <w:spacing w:val="6"/>
          <w:sz w:val="28"/>
          <w:szCs w:val="28"/>
        </w:rPr>
        <w:t xml:space="preserve"> – 1,</w:t>
      </w:r>
      <w:r w:rsidR="005D0A16" w:rsidRPr="002E0E21">
        <w:rPr>
          <w:rFonts w:ascii="Times New Roman" w:eastAsia="Times New Roman" w:hAnsi="Times New Roman" w:cs="Times New Roman"/>
          <w:color w:val="auto"/>
          <w:spacing w:val="6"/>
          <w:sz w:val="28"/>
          <w:szCs w:val="28"/>
        </w:rPr>
        <w:t>6</w:t>
      </w:r>
      <w:r w:rsidRPr="002E0E21">
        <w:rPr>
          <w:rFonts w:ascii="Times New Roman" w:eastAsia="Times New Roman" w:hAnsi="Times New Roman" w:cs="Times New Roman"/>
          <w:color w:val="auto"/>
          <w:spacing w:val="6"/>
          <w:sz w:val="28"/>
          <w:szCs w:val="28"/>
        </w:rPr>
        <w:t>%).</w:t>
      </w:r>
    </w:p>
    <w:p w:rsidR="00C57F75" w:rsidRPr="002E0E21" w:rsidRDefault="00CE14E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В</w:t>
      </w:r>
      <w:r w:rsidR="00C57F75" w:rsidRPr="002E0E21">
        <w:rPr>
          <w:rFonts w:ascii="Times New Roman" w:eastAsia="Times New Roman" w:hAnsi="Times New Roman" w:cs="Times New Roman"/>
          <w:color w:val="auto"/>
          <w:spacing w:val="6"/>
          <w:sz w:val="28"/>
          <w:szCs w:val="28"/>
        </w:rPr>
        <w:t xml:space="preserve"> </w:t>
      </w:r>
      <w:r w:rsidR="00653FE2" w:rsidRPr="002E0E21">
        <w:rPr>
          <w:rFonts w:ascii="Times New Roman" w:eastAsia="Times New Roman" w:hAnsi="Times New Roman" w:cs="Times New Roman"/>
          <w:color w:val="auto"/>
          <w:spacing w:val="6"/>
          <w:sz w:val="28"/>
          <w:szCs w:val="28"/>
        </w:rPr>
        <w:t xml:space="preserve">январе – </w:t>
      </w:r>
      <w:r w:rsidR="002E0E21" w:rsidRPr="002E0E21">
        <w:rPr>
          <w:rFonts w:ascii="Times New Roman" w:eastAsia="Times New Roman" w:hAnsi="Times New Roman" w:cs="Times New Roman"/>
          <w:color w:val="auto"/>
          <w:spacing w:val="6"/>
          <w:sz w:val="28"/>
          <w:szCs w:val="28"/>
        </w:rPr>
        <w:t>ноябре</w:t>
      </w:r>
      <w:r w:rsidR="00653FE2" w:rsidRPr="002E0E21">
        <w:rPr>
          <w:rFonts w:ascii="Times New Roman" w:eastAsia="Times New Roman" w:hAnsi="Times New Roman" w:cs="Times New Roman"/>
          <w:color w:val="auto"/>
          <w:spacing w:val="6"/>
          <w:sz w:val="28"/>
          <w:szCs w:val="28"/>
        </w:rPr>
        <w:t xml:space="preserve"> 201</w:t>
      </w:r>
      <w:r w:rsidR="00B3206F" w:rsidRPr="002E0E21">
        <w:rPr>
          <w:rFonts w:ascii="Times New Roman" w:eastAsia="Times New Roman" w:hAnsi="Times New Roman" w:cs="Times New Roman"/>
          <w:color w:val="auto"/>
          <w:spacing w:val="6"/>
          <w:sz w:val="28"/>
          <w:szCs w:val="28"/>
        </w:rPr>
        <w:t>9</w:t>
      </w:r>
      <w:r w:rsidR="00653FE2" w:rsidRPr="002E0E21">
        <w:rPr>
          <w:rFonts w:ascii="Times New Roman" w:eastAsia="Times New Roman" w:hAnsi="Times New Roman" w:cs="Times New Roman"/>
          <w:color w:val="auto"/>
          <w:spacing w:val="6"/>
          <w:sz w:val="28"/>
          <w:szCs w:val="28"/>
        </w:rPr>
        <w:t xml:space="preserve"> года</w:t>
      </w:r>
      <w:r w:rsidR="00C57F75" w:rsidRPr="002E0E21">
        <w:rPr>
          <w:rFonts w:ascii="Times New Roman" w:eastAsia="Times New Roman" w:hAnsi="Times New Roman" w:cs="Times New Roman"/>
          <w:color w:val="auto"/>
          <w:spacing w:val="6"/>
          <w:sz w:val="28"/>
          <w:szCs w:val="28"/>
        </w:rPr>
        <w:t xml:space="preserve"> органами ЗАГС зарегистрировано </w:t>
      </w:r>
      <w:r w:rsidR="002E0E21" w:rsidRPr="002E0E21">
        <w:rPr>
          <w:rFonts w:ascii="Times New Roman" w:eastAsia="Times New Roman" w:hAnsi="Times New Roman" w:cs="Times New Roman"/>
          <w:color w:val="auto"/>
          <w:spacing w:val="6"/>
          <w:sz w:val="28"/>
          <w:szCs w:val="28"/>
        </w:rPr>
        <w:t xml:space="preserve">278 </w:t>
      </w:r>
      <w:r w:rsidR="00C57F75" w:rsidRPr="002E0E21">
        <w:rPr>
          <w:rFonts w:ascii="Times New Roman" w:eastAsia="Times New Roman" w:hAnsi="Times New Roman" w:cs="Times New Roman"/>
          <w:color w:val="auto"/>
          <w:spacing w:val="6"/>
          <w:sz w:val="28"/>
          <w:szCs w:val="28"/>
        </w:rPr>
        <w:t xml:space="preserve">родившихся и </w:t>
      </w:r>
      <w:r w:rsidR="002E0E21" w:rsidRPr="002E0E21">
        <w:rPr>
          <w:rFonts w:ascii="Times New Roman" w:eastAsia="Times New Roman" w:hAnsi="Times New Roman" w:cs="Times New Roman"/>
          <w:color w:val="auto"/>
          <w:spacing w:val="6"/>
          <w:sz w:val="28"/>
          <w:szCs w:val="28"/>
        </w:rPr>
        <w:t>454</w:t>
      </w:r>
      <w:r w:rsidR="00C57F75" w:rsidRPr="002E0E21">
        <w:rPr>
          <w:rFonts w:ascii="Times New Roman" w:eastAsia="Times New Roman" w:hAnsi="Times New Roman" w:cs="Times New Roman"/>
          <w:color w:val="auto"/>
          <w:spacing w:val="6"/>
          <w:sz w:val="28"/>
          <w:szCs w:val="28"/>
        </w:rPr>
        <w:t xml:space="preserve"> умерши</w:t>
      </w:r>
      <w:r w:rsidR="009B7C16" w:rsidRPr="002E0E21">
        <w:rPr>
          <w:rFonts w:ascii="Times New Roman" w:eastAsia="Times New Roman" w:hAnsi="Times New Roman" w:cs="Times New Roman"/>
          <w:color w:val="auto"/>
          <w:spacing w:val="6"/>
          <w:sz w:val="28"/>
          <w:szCs w:val="28"/>
        </w:rPr>
        <w:t>х</w:t>
      </w:r>
      <w:r w:rsidR="00C57F75" w:rsidRPr="002E0E21">
        <w:rPr>
          <w:rFonts w:ascii="Times New Roman" w:eastAsia="Times New Roman" w:hAnsi="Times New Roman" w:cs="Times New Roman"/>
          <w:color w:val="auto"/>
          <w:spacing w:val="6"/>
          <w:sz w:val="28"/>
          <w:szCs w:val="28"/>
        </w:rPr>
        <w:t xml:space="preserve">. Рождаемость по сравнению с </w:t>
      </w:r>
      <w:r w:rsidR="00653FE2" w:rsidRPr="002E0E21">
        <w:rPr>
          <w:rFonts w:ascii="Times New Roman" w:eastAsia="Times New Roman" w:hAnsi="Times New Roman" w:cs="Times New Roman"/>
          <w:color w:val="auto"/>
          <w:spacing w:val="6"/>
          <w:sz w:val="28"/>
          <w:szCs w:val="28"/>
        </w:rPr>
        <w:t>январем</w:t>
      </w:r>
      <w:r w:rsidR="002F2DF2" w:rsidRPr="002E0E21">
        <w:rPr>
          <w:rFonts w:ascii="Times New Roman" w:eastAsia="Times New Roman" w:hAnsi="Times New Roman" w:cs="Times New Roman"/>
          <w:color w:val="auto"/>
          <w:spacing w:val="6"/>
          <w:sz w:val="28"/>
          <w:szCs w:val="28"/>
        </w:rPr>
        <w:t xml:space="preserve"> - </w:t>
      </w:r>
      <w:r w:rsidR="002E0E21" w:rsidRPr="002E0E21">
        <w:rPr>
          <w:rFonts w:ascii="Times New Roman" w:eastAsia="Times New Roman" w:hAnsi="Times New Roman" w:cs="Times New Roman"/>
          <w:color w:val="auto"/>
          <w:spacing w:val="6"/>
          <w:sz w:val="28"/>
          <w:szCs w:val="28"/>
        </w:rPr>
        <w:t>ноябрем</w:t>
      </w:r>
      <w:r w:rsidR="00653FE2" w:rsidRPr="002E0E21">
        <w:rPr>
          <w:rFonts w:ascii="Times New Roman" w:eastAsia="Times New Roman" w:hAnsi="Times New Roman" w:cs="Times New Roman"/>
          <w:color w:val="auto"/>
          <w:spacing w:val="6"/>
          <w:sz w:val="28"/>
          <w:szCs w:val="28"/>
        </w:rPr>
        <w:t xml:space="preserve"> 201</w:t>
      </w:r>
      <w:r w:rsidR="00FE000A" w:rsidRPr="002E0E21">
        <w:rPr>
          <w:rFonts w:ascii="Times New Roman" w:eastAsia="Times New Roman" w:hAnsi="Times New Roman" w:cs="Times New Roman"/>
          <w:color w:val="auto"/>
          <w:spacing w:val="6"/>
          <w:sz w:val="28"/>
          <w:szCs w:val="28"/>
        </w:rPr>
        <w:t>8</w:t>
      </w:r>
      <w:r w:rsidR="00653FE2" w:rsidRPr="002E0E21">
        <w:rPr>
          <w:rFonts w:ascii="Times New Roman" w:eastAsia="Times New Roman" w:hAnsi="Times New Roman" w:cs="Times New Roman"/>
          <w:color w:val="auto"/>
          <w:spacing w:val="6"/>
          <w:sz w:val="28"/>
          <w:szCs w:val="28"/>
        </w:rPr>
        <w:t xml:space="preserve"> года</w:t>
      </w:r>
      <w:r w:rsidR="00C57F75" w:rsidRPr="002E0E21">
        <w:rPr>
          <w:rFonts w:ascii="Times New Roman" w:eastAsia="Times New Roman" w:hAnsi="Times New Roman" w:cs="Times New Roman"/>
          <w:color w:val="auto"/>
          <w:spacing w:val="6"/>
          <w:sz w:val="28"/>
          <w:szCs w:val="28"/>
        </w:rPr>
        <w:t xml:space="preserve"> </w:t>
      </w:r>
      <w:r w:rsidR="00FE000A" w:rsidRPr="002E0E21">
        <w:rPr>
          <w:rFonts w:ascii="Times New Roman" w:eastAsia="Times New Roman" w:hAnsi="Times New Roman" w:cs="Times New Roman"/>
          <w:color w:val="auto"/>
          <w:spacing w:val="6"/>
          <w:sz w:val="28"/>
          <w:szCs w:val="28"/>
        </w:rPr>
        <w:t>уменьшилась</w:t>
      </w:r>
      <w:r w:rsidR="00C57F75" w:rsidRPr="002E0E21">
        <w:rPr>
          <w:rFonts w:ascii="Times New Roman" w:eastAsia="Times New Roman" w:hAnsi="Times New Roman" w:cs="Times New Roman"/>
          <w:color w:val="auto"/>
          <w:spacing w:val="6"/>
          <w:sz w:val="28"/>
          <w:szCs w:val="28"/>
        </w:rPr>
        <w:t xml:space="preserve"> на </w:t>
      </w:r>
      <w:r w:rsidR="002E0E21" w:rsidRPr="002E0E21">
        <w:rPr>
          <w:rFonts w:ascii="Times New Roman" w:eastAsia="Times New Roman" w:hAnsi="Times New Roman" w:cs="Times New Roman"/>
          <w:color w:val="auto"/>
          <w:spacing w:val="6"/>
          <w:sz w:val="28"/>
          <w:szCs w:val="28"/>
        </w:rPr>
        <w:t>11,4</w:t>
      </w:r>
      <w:r w:rsidR="00C57F75" w:rsidRPr="002E0E21">
        <w:rPr>
          <w:rFonts w:ascii="Times New Roman" w:eastAsia="Times New Roman" w:hAnsi="Times New Roman" w:cs="Times New Roman"/>
          <w:color w:val="auto"/>
          <w:spacing w:val="6"/>
          <w:sz w:val="28"/>
          <w:szCs w:val="28"/>
        </w:rPr>
        <w:t xml:space="preserve"> %, смертность</w:t>
      </w:r>
      <w:r w:rsidR="00071438" w:rsidRPr="002E0E21">
        <w:rPr>
          <w:rFonts w:ascii="Times New Roman" w:eastAsia="Times New Roman" w:hAnsi="Times New Roman" w:cs="Times New Roman"/>
          <w:color w:val="auto"/>
          <w:spacing w:val="6"/>
          <w:sz w:val="28"/>
          <w:szCs w:val="28"/>
        </w:rPr>
        <w:t xml:space="preserve"> </w:t>
      </w:r>
      <w:r w:rsidR="002E0E21" w:rsidRPr="002E0E21">
        <w:rPr>
          <w:rFonts w:ascii="Times New Roman" w:eastAsia="Times New Roman" w:hAnsi="Times New Roman" w:cs="Times New Roman"/>
          <w:color w:val="auto"/>
          <w:spacing w:val="6"/>
          <w:sz w:val="28"/>
          <w:szCs w:val="28"/>
        </w:rPr>
        <w:t>увеличилась</w:t>
      </w:r>
      <w:r w:rsidR="00C57F75" w:rsidRPr="002E0E21">
        <w:rPr>
          <w:rFonts w:ascii="Times New Roman" w:eastAsia="Times New Roman" w:hAnsi="Times New Roman" w:cs="Times New Roman"/>
          <w:color w:val="auto"/>
          <w:spacing w:val="6"/>
          <w:sz w:val="28"/>
          <w:szCs w:val="28"/>
        </w:rPr>
        <w:t xml:space="preserve">– на </w:t>
      </w:r>
      <w:r w:rsidR="002E0E21" w:rsidRPr="002E0E21">
        <w:rPr>
          <w:rFonts w:ascii="Times New Roman" w:eastAsia="Times New Roman" w:hAnsi="Times New Roman" w:cs="Times New Roman"/>
          <w:color w:val="auto"/>
          <w:spacing w:val="6"/>
          <w:sz w:val="28"/>
          <w:szCs w:val="28"/>
        </w:rPr>
        <w:t>0,4</w:t>
      </w:r>
      <w:r w:rsidR="00C57F75" w:rsidRPr="002E0E21">
        <w:rPr>
          <w:rFonts w:ascii="Times New Roman" w:eastAsia="Times New Roman" w:hAnsi="Times New Roman" w:cs="Times New Roman"/>
          <w:color w:val="auto"/>
          <w:spacing w:val="6"/>
          <w:sz w:val="28"/>
          <w:szCs w:val="28"/>
        </w:rPr>
        <w:t xml:space="preserve"> %.</w:t>
      </w:r>
    </w:p>
    <w:p w:rsidR="00F06FBC" w:rsidRPr="002E0E21" w:rsidRDefault="00F06FBC"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lastRenderedPageBreak/>
        <w:t xml:space="preserve">Естественная убыль населения в </w:t>
      </w:r>
      <w:r w:rsidR="00653FE2" w:rsidRPr="002E0E21">
        <w:rPr>
          <w:rFonts w:ascii="Times New Roman" w:eastAsia="Times New Roman" w:hAnsi="Times New Roman" w:cs="Times New Roman"/>
          <w:color w:val="auto"/>
          <w:spacing w:val="6"/>
          <w:sz w:val="28"/>
          <w:szCs w:val="28"/>
        </w:rPr>
        <w:t xml:space="preserve">январе </w:t>
      </w:r>
      <w:r w:rsidR="00071438" w:rsidRPr="002E0E21">
        <w:rPr>
          <w:rFonts w:ascii="Times New Roman" w:eastAsia="Times New Roman" w:hAnsi="Times New Roman" w:cs="Times New Roman"/>
          <w:color w:val="auto"/>
          <w:spacing w:val="6"/>
          <w:sz w:val="28"/>
          <w:szCs w:val="28"/>
        </w:rPr>
        <w:t>–</w:t>
      </w:r>
      <w:r w:rsidR="00653FE2" w:rsidRPr="002E0E21">
        <w:rPr>
          <w:rFonts w:ascii="Times New Roman" w:eastAsia="Times New Roman" w:hAnsi="Times New Roman" w:cs="Times New Roman"/>
          <w:color w:val="auto"/>
          <w:spacing w:val="6"/>
          <w:sz w:val="28"/>
          <w:szCs w:val="28"/>
        </w:rPr>
        <w:t xml:space="preserve"> </w:t>
      </w:r>
      <w:r w:rsidR="002E0E21" w:rsidRPr="002E0E21">
        <w:rPr>
          <w:rFonts w:ascii="Times New Roman" w:eastAsia="Times New Roman" w:hAnsi="Times New Roman" w:cs="Times New Roman"/>
          <w:color w:val="auto"/>
          <w:spacing w:val="6"/>
          <w:sz w:val="28"/>
          <w:szCs w:val="28"/>
        </w:rPr>
        <w:t>ноябре</w:t>
      </w:r>
      <w:r w:rsidR="00653FE2" w:rsidRPr="002E0E21">
        <w:rPr>
          <w:rFonts w:ascii="Times New Roman" w:eastAsia="Times New Roman" w:hAnsi="Times New Roman" w:cs="Times New Roman"/>
          <w:color w:val="auto"/>
          <w:spacing w:val="6"/>
          <w:sz w:val="28"/>
          <w:szCs w:val="28"/>
        </w:rPr>
        <w:t xml:space="preserve"> 201</w:t>
      </w:r>
      <w:r w:rsidR="00CE14E2" w:rsidRPr="002E0E21">
        <w:rPr>
          <w:rFonts w:ascii="Times New Roman" w:eastAsia="Times New Roman" w:hAnsi="Times New Roman" w:cs="Times New Roman"/>
          <w:color w:val="auto"/>
          <w:spacing w:val="6"/>
          <w:sz w:val="28"/>
          <w:szCs w:val="28"/>
        </w:rPr>
        <w:t>9</w:t>
      </w:r>
      <w:r w:rsidR="00653FE2" w:rsidRPr="002E0E21">
        <w:rPr>
          <w:rFonts w:ascii="Times New Roman" w:eastAsia="Times New Roman" w:hAnsi="Times New Roman" w:cs="Times New Roman"/>
          <w:color w:val="auto"/>
          <w:spacing w:val="6"/>
          <w:sz w:val="28"/>
          <w:szCs w:val="28"/>
        </w:rPr>
        <w:t xml:space="preserve"> года</w:t>
      </w:r>
      <w:r w:rsidRPr="002E0E21">
        <w:rPr>
          <w:rFonts w:ascii="Times New Roman" w:eastAsia="Times New Roman" w:hAnsi="Times New Roman" w:cs="Times New Roman"/>
          <w:color w:val="auto"/>
          <w:spacing w:val="6"/>
          <w:sz w:val="28"/>
          <w:szCs w:val="28"/>
        </w:rPr>
        <w:t xml:space="preserve"> составила </w:t>
      </w:r>
      <w:r w:rsidR="002E0E21" w:rsidRPr="002E0E21">
        <w:rPr>
          <w:rFonts w:ascii="Times New Roman" w:eastAsia="Times New Roman" w:hAnsi="Times New Roman" w:cs="Times New Roman"/>
          <w:color w:val="auto"/>
          <w:spacing w:val="6"/>
          <w:sz w:val="28"/>
          <w:szCs w:val="28"/>
        </w:rPr>
        <w:t>176</w:t>
      </w:r>
      <w:r w:rsidRPr="002E0E21">
        <w:rPr>
          <w:rFonts w:ascii="Times New Roman" w:eastAsia="Times New Roman" w:hAnsi="Times New Roman" w:cs="Times New Roman"/>
          <w:color w:val="auto"/>
          <w:spacing w:val="6"/>
          <w:sz w:val="28"/>
          <w:szCs w:val="28"/>
        </w:rPr>
        <w:t xml:space="preserve"> человек. </w:t>
      </w:r>
    </w:p>
    <w:p w:rsidR="00C57F75" w:rsidRPr="002E0E21" w:rsidRDefault="00F06FBC" w:rsidP="004F07BE">
      <w:pPr>
        <w:shd w:val="clear" w:color="auto" w:fill="FFFFFF"/>
        <w:spacing w:line="324" w:lineRule="exact"/>
        <w:jc w:val="both"/>
        <w:rPr>
          <w:rFonts w:ascii="Times New Roman" w:eastAsia="Times New Roman" w:hAnsi="Times New Roman" w:cs="Times New Roman"/>
          <w:color w:val="auto"/>
          <w:spacing w:val="6"/>
          <w:sz w:val="28"/>
          <w:szCs w:val="28"/>
        </w:rPr>
      </w:pPr>
      <w:r w:rsidRPr="002E0E21">
        <w:rPr>
          <w:rFonts w:ascii="Times New Roman" w:eastAsia="Times New Roman" w:hAnsi="Times New Roman" w:cs="Times New Roman"/>
          <w:color w:val="auto"/>
          <w:spacing w:val="6"/>
          <w:sz w:val="28"/>
          <w:szCs w:val="28"/>
        </w:rPr>
        <w:tab/>
      </w:r>
      <w:r w:rsidR="00C57F75" w:rsidRPr="002E0E21">
        <w:rPr>
          <w:rFonts w:ascii="Times New Roman" w:eastAsia="Times New Roman" w:hAnsi="Times New Roman" w:cs="Times New Roman"/>
          <w:color w:val="auto"/>
          <w:spacing w:val="6"/>
          <w:sz w:val="28"/>
          <w:szCs w:val="28"/>
        </w:rPr>
        <w:t xml:space="preserve">В </w:t>
      </w:r>
      <w:r w:rsidR="00047EA8" w:rsidRPr="002E0E21">
        <w:rPr>
          <w:rFonts w:ascii="Times New Roman" w:eastAsia="Times New Roman" w:hAnsi="Times New Roman" w:cs="Times New Roman"/>
          <w:color w:val="auto"/>
          <w:spacing w:val="6"/>
          <w:sz w:val="28"/>
          <w:szCs w:val="28"/>
        </w:rPr>
        <w:t xml:space="preserve">январе – </w:t>
      </w:r>
      <w:r w:rsidR="002E0E21" w:rsidRPr="002E0E21">
        <w:rPr>
          <w:rFonts w:ascii="Times New Roman" w:eastAsia="Times New Roman" w:hAnsi="Times New Roman" w:cs="Times New Roman"/>
          <w:color w:val="auto"/>
          <w:spacing w:val="6"/>
          <w:sz w:val="28"/>
          <w:szCs w:val="28"/>
        </w:rPr>
        <w:t>ноябре</w:t>
      </w:r>
      <w:r w:rsidR="00047EA8" w:rsidRPr="002E0E21">
        <w:rPr>
          <w:rFonts w:ascii="Times New Roman" w:eastAsia="Times New Roman" w:hAnsi="Times New Roman" w:cs="Times New Roman"/>
          <w:color w:val="auto"/>
          <w:spacing w:val="6"/>
          <w:sz w:val="28"/>
          <w:szCs w:val="28"/>
        </w:rPr>
        <w:t xml:space="preserve"> 201</w:t>
      </w:r>
      <w:r w:rsidR="00CE14E2" w:rsidRPr="002E0E21">
        <w:rPr>
          <w:rFonts w:ascii="Times New Roman" w:eastAsia="Times New Roman" w:hAnsi="Times New Roman" w:cs="Times New Roman"/>
          <w:color w:val="auto"/>
          <w:spacing w:val="6"/>
          <w:sz w:val="28"/>
          <w:szCs w:val="28"/>
        </w:rPr>
        <w:t>9</w:t>
      </w:r>
      <w:r w:rsidR="00047EA8" w:rsidRPr="002E0E21">
        <w:rPr>
          <w:rFonts w:ascii="Times New Roman" w:eastAsia="Times New Roman" w:hAnsi="Times New Roman" w:cs="Times New Roman"/>
          <w:color w:val="auto"/>
          <w:spacing w:val="6"/>
          <w:sz w:val="28"/>
          <w:szCs w:val="28"/>
        </w:rPr>
        <w:t xml:space="preserve"> года </w:t>
      </w:r>
      <w:r w:rsidR="00C57F75" w:rsidRPr="002E0E21">
        <w:rPr>
          <w:rFonts w:ascii="Times New Roman" w:eastAsia="Times New Roman" w:hAnsi="Times New Roman" w:cs="Times New Roman"/>
          <w:color w:val="auto"/>
          <w:spacing w:val="6"/>
          <w:sz w:val="28"/>
          <w:szCs w:val="28"/>
        </w:rPr>
        <w:t xml:space="preserve"> миграционн</w:t>
      </w:r>
      <w:r w:rsidR="009C7D41" w:rsidRPr="002E0E21">
        <w:rPr>
          <w:rFonts w:ascii="Times New Roman" w:eastAsia="Times New Roman" w:hAnsi="Times New Roman" w:cs="Times New Roman"/>
          <w:color w:val="auto"/>
          <w:spacing w:val="6"/>
          <w:sz w:val="28"/>
          <w:szCs w:val="28"/>
        </w:rPr>
        <w:t>ое</w:t>
      </w:r>
      <w:r w:rsidR="002F2DF2" w:rsidRPr="002E0E21">
        <w:rPr>
          <w:rFonts w:ascii="Times New Roman" w:eastAsia="Times New Roman" w:hAnsi="Times New Roman" w:cs="Times New Roman"/>
          <w:color w:val="auto"/>
          <w:spacing w:val="6"/>
          <w:sz w:val="28"/>
          <w:szCs w:val="28"/>
        </w:rPr>
        <w:t xml:space="preserve"> </w:t>
      </w:r>
      <w:r w:rsidR="009C7D41" w:rsidRPr="002E0E21">
        <w:rPr>
          <w:rFonts w:ascii="Times New Roman" w:eastAsia="Times New Roman" w:hAnsi="Times New Roman" w:cs="Times New Roman"/>
          <w:color w:val="auto"/>
          <w:spacing w:val="6"/>
          <w:sz w:val="28"/>
          <w:szCs w:val="28"/>
        </w:rPr>
        <w:t>снижение</w:t>
      </w:r>
      <w:r w:rsidRPr="002E0E21">
        <w:rPr>
          <w:rFonts w:ascii="Times New Roman" w:eastAsia="Times New Roman" w:hAnsi="Times New Roman" w:cs="Times New Roman"/>
          <w:color w:val="auto"/>
          <w:spacing w:val="6"/>
          <w:sz w:val="28"/>
          <w:szCs w:val="28"/>
        </w:rPr>
        <w:t xml:space="preserve"> (превышение числа </w:t>
      </w:r>
      <w:r w:rsidR="009C7D41" w:rsidRPr="002E0E21">
        <w:rPr>
          <w:rFonts w:ascii="Times New Roman" w:eastAsia="Times New Roman" w:hAnsi="Times New Roman" w:cs="Times New Roman"/>
          <w:color w:val="auto"/>
          <w:spacing w:val="6"/>
          <w:sz w:val="28"/>
          <w:szCs w:val="28"/>
        </w:rPr>
        <w:t xml:space="preserve">выбывших </w:t>
      </w:r>
      <w:r w:rsidRPr="002E0E21">
        <w:rPr>
          <w:rFonts w:ascii="Times New Roman" w:eastAsia="Times New Roman" w:hAnsi="Times New Roman" w:cs="Times New Roman"/>
          <w:color w:val="auto"/>
          <w:spacing w:val="6"/>
          <w:sz w:val="28"/>
          <w:szCs w:val="28"/>
        </w:rPr>
        <w:t>над числом</w:t>
      </w:r>
      <w:r w:rsidR="009C7D41" w:rsidRPr="002E0E21">
        <w:rPr>
          <w:rFonts w:ascii="Times New Roman" w:eastAsia="Times New Roman" w:hAnsi="Times New Roman" w:cs="Times New Roman"/>
          <w:color w:val="auto"/>
          <w:spacing w:val="6"/>
          <w:sz w:val="28"/>
          <w:szCs w:val="28"/>
        </w:rPr>
        <w:t xml:space="preserve"> прибывших</w:t>
      </w:r>
      <w:r w:rsidRPr="002E0E21">
        <w:rPr>
          <w:rFonts w:ascii="Times New Roman" w:eastAsia="Times New Roman" w:hAnsi="Times New Roman" w:cs="Times New Roman"/>
          <w:color w:val="auto"/>
          <w:spacing w:val="6"/>
          <w:sz w:val="28"/>
          <w:szCs w:val="28"/>
        </w:rPr>
        <w:t>)</w:t>
      </w:r>
      <w:r w:rsidR="00C57F75" w:rsidRPr="002E0E21">
        <w:rPr>
          <w:rFonts w:ascii="Times New Roman" w:eastAsia="Times New Roman" w:hAnsi="Times New Roman" w:cs="Times New Roman"/>
          <w:color w:val="auto"/>
          <w:spacing w:val="6"/>
          <w:sz w:val="28"/>
          <w:szCs w:val="28"/>
        </w:rPr>
        <w:t xml:space="preserve"> составил</w:t>
      </w:r>
      <w:r w:rsidRPr="002E0E21">
        <w:rPr>
          <w:rFonts w:ascii="Times New Roman" w:eastAsia="Times New Roman" w:hAnsi="Times New Roman" w:cs="Times New Roman"/>
          <w:color w:val="auto"/>
          <w:spacing w:val="6"/>
          <w:sz w:val="28"/>
          <w:szCs w:val="28"/>
        </w:rPr>
        <w:t>о</w:t>
      </w:r>
      <w:r w:rsidR="00C57F75" w:rsidRPr="002E0E21">
        <w:rPr>
          <w:rFonts w:ascii="Times New Roman" w:eastAsia="Times New Roman" w:hAnsi="Times New Roman" w:cs="Times New Roman"/>
          <w:color w:val="auto"/>
          <w:spacing w:val="6"/>
          <w:sz w:val="28"/>
          <w:szCs w:val="28"/>
        </w:rPr>
        <w:t xml:space="preserve"> </w:t>
      </w:r>
      <w:r w:rsidR="002E0E21" w:rsidRPr="002E0E21">
        <w:rPr>
          <w:rFonts w:ascii="Times New Roman" w:eastAsia="Times New Roman" w:hAnsi="Times New Roman" w:cs="Times New Roman"/>
          <w:color w:val="auto"/>
          <w:spacing w:val="6"/>
          <w:sz w:val="28"/>
          <w:szCs w:val="28"/>
        </w:rPr>
        <w:t>67</w:t>
      </w:r>
      <w:r w:rsidR="00C57F75" w:rsidRPr="002E0E21">
        <w:rPr>
          <w:rFonts w:ascii="Times New Roman" w:eastAsia="Times New Roman" w:hAnsi="Times New Roman" w:cs="Times New Roman"/>
          <w:color w:val="auto"/>
          <w:spacing w:val="6"/>
          <w:sz w:val="28"/>
          <w:szCs w:val="28"/>
        </w:rPr>
        <w:t xml:space="preserve"> человек.</w:t>
      </w:r>
    </w:p>
    <w:p w:rsidR="00C57F75" w:rsidRPr="00C57F75" w:rsidRDefault="00C57F75" w:rsidP="004F07BE">
      <w:pPr>
        <w:shd w:val="clear" w:color="auto" w:fill="FFFFFF"/>
        <w:spacing w:line="324" w:lineRule="exact"/>
        <w:ind w:firstLine="700"/>
        <w:jc w:val="both"/>
        <w:rPr>
          <w:rFonts w:ascii="Times New Roman" w:eastAsia="Times New Roman" w:hAnsi="Times New Roman" w:cs="Times New Roman"/>
          <w:color w:val="auto"/>
          <w:spacing w:val="5"/>
          <w:sz w:val="28"/>
          <w:szCs w:val="28"/>
        </w:rPr>
      </w:pPr>
      <w:r w:rsidRPr="002E0E21">
        <w:rPr>
          <w:rFonts w:ascii="Times New Roman" w:eastAsia="Times New Roman" w:hAnsi="Times New Roman" w:cs="Times New Roman"/>
          <w:color w:val="auto"/>
          <w:spacing w:val="5"/>
          <w:sz w:val="28"/>
          <w:szCs w:val="28"/>
        </w:rPr>
        <w:t>В целях сокращения недоимки в бюджет муниципального образования Бузулукский район проводятся  заседания комиссии по стабилизации экономического развития Бузулукского район, проводятся также совместные выездные заседания комиссии по стабилизации экономического развития Бузулукского района и рабочих групп по увеличению доходной базы бюджетов сельских поселений с участием специалистов МРИ ФНС № 3 по Оренбургской области, где проводится разъяснительная работа с населением по поводу начисленных сумм налога на имущество физических лиц, земельного налога, транспортного налога.</w:t>
      </w:r>
      <w:r w:rsidRPr="00C57F75">
        <w:rPr>
          <w:rFonts w:ascii="Times New Roman" w:eastAsia="Times New Roman" w:hAnsi="Times New Roman" w:cs="Times New Roman"/>
          <w:color w:val="auto"/>
          <w:spacing w:val="5"/>
          <w:sz w:val="28"/>
          <w:szCs w:val="28"/>
        </w:rPr>
        <w:t xml:space="preserve"> </w:t>
      </w:r>
    </w:p>
    <w:p w:rsidR="00C57F75" w:rsidRDefault="00C57F75" w:rsidP="004F07BE">
      <w:pPr>
        <w:jc w:val="both"/>
        <w:rPr>
          <w:rFonts w:ascii="Times New Roman" w:hAnsi="Times New Roman" w:cs="Times New Roman"/>
          <w:sz w:val="28"/>
          <w:szCs w:val="28"/>
        </w:rPr>
      </w:pPr>
    </w:p>
    <w:p w:rsidR="00746C06" w:rsidRDefault="00746C06" w:rsidP="004F07BE">
      <w:pPr>
        <w:jc w:val="both"/>
        <w:rPr>
          <w:rFonts w:ascii="Times New Roman" w:hAnsi="Times New Roman" w:cs="Times New Roman"/>
          <w:sz w:val="28"/>
          <w:szCs w:val="28"/>
        </w:rPr>
      </w:pPr>
    </w:p>
    <w:p w:rsidR="00746C06" w:rsidRDefault="00746C06" w:rsidP="004F07BE">
      <w:pPr>
        <w:jc w:val="both"/>
        <w:rPr>
          <w:rFonts w:ascii="Times New Roman" w:hAnsi="Times New Roman" w:cs="Times New Roman"/>
          <w:sz w:val="28"/>
          <w:szCs w:val="28"/>
        </w:rPr>
      </w:pPr>
    </w:p>
    <w:p w:rsidR="00746C06" w:rsidRPr="00746C06" w:rsidRDefault="00746C06" w:rsidP="00746C06">
      <w:pPr>
        <w:widowControl/>
        <w:overflowPunct w:val="0"/>
        <w:autoSpaceDE w:val="0"/>
        <w:autoSpaceDN w:val="0"/>
        <w:adjustRightInd w:val="0"/>
        <w:jc w:val="center"/>
        <w:rPr>
          <w:rFonts w:ascii="Times New Roman" w:eastAsia="Times New Roman" w:hAnsi="Times New Roman" w:cs="Times New Roman"/>
          <w:color w:val="auto"/>
          <w:sz w:val="26"/>
          <w:szCs w:val="26"/>
        </w:rPr>
      </w:pPr>
      <w:r w:rsidRPr="00746C06">
        <w:rPr>
          <w:rFonts w:ascii="Times New Roman" w:eastAsia="Times New Roman" w:hAnsi="Times New Roman" w:cs="Times New Roman"/>
          <w:color w:val="auto"/>
          <w:sz w:val="26"/>
          <w:szCs w:val="26"/>
        </w:rPr>
        <w:t>Основные показатели</w:t>
      </w:r>
      <w:r w:rsidRPr="00746C06">
        <w:rPr>
          <w:rFonts w:ascii="Times New Roman" w:eastAsia="Times New Roman" w:hAnsi="Times New Roman" w:cs="Times New Roman"/>
          <w:color w:val="auto"/>
          <w:sz w:val="26"/>
          <w:szCs w:val="26"/>
        </w:rPr>
        <w:br/>
        <w:t xml:space="preserve">социально-экономического развития МО Бузулукский район Оренбургской области </w:t>
      </w:r>
    </w:p>
    <w:p w:rsidR="00746C06" w:rsidRPr="00746C06" w:rsidRDefault="00746C06" w:rsidP="00746C06">
      <w:pPr>
        <w:widowControl/>
        <w:jc w:val="center"/>
        <w:rPr>
          <w:rFonts w:ascii="Times New Roman" w:eastAsia="Times New Roman" w:hAnsi="Times New Roman" w:cs="Times New Roman"/>
          <w:b/>
          <w:color w:val="auto"/>
          <w:sz w:val="26"/>
        </w:rPr>
      </w:pPr>
      <w:r w:rsidRPr="00746C06">
        <w:rPr>
          <w:rFonts w:ascii="Times New Roman" w:eastAsia="Times New Roman" w:hAnsi="Times New Roman" w:cs="Times New Roman"/>
          <w:b/>
          <w:color w:val="auto"/>
          <w:sz w:val="26"/>
        </w:rPr>
        <w:t>за  2019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559"/>
        <w:gridCol w:w="1418"/>
      </w:tblGrid>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0"/>
                <w:szCs w:val="20"/>
              </w:rPr>
            </w:pPr>
            <w:r w:rsidRPr="00746C06">
              <w:rPr>
                <w:rFonts w:ascii="Times New Roman" w:eastAsia="Times New Roman" w:hAnsi="Times New Roman" w:cs="Times New Roman"/>
                <w:b/>
                <w:color w:val="auto"/>
                <w:sz w:val="20"/>
                <w:szCs w:val="20"/>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0"/>
                <w:szCs w:val="20"/>
              </w:rPr>
            </w:pPr>
            <w:r w:rsidRPr="00746C06">
              <w:rPr>
                <w:rFonts w:ascii="Times New Roman" w:eastAsia="Times New Roman" w:hAnsi="Times New Roman" w:cs="Times New Roman"/>
                <w:b/>
                <w:color w:val="auto"/>
                <w:sz w:val="20"/>
                <w:szCs w:val="20"/>
              </w:rPr>
              <w:t>Единица</w:t>
            </w:r>
          </w:p>
          <w:p w:rsidR="00746C06" w:rsidRPr="00746C06" w:rsidRDefault="00746C06" w:rsidP="00746C06">
            <w:pPr>
              <w:widowControl/>
              <w:jc w:val="center"/>
              <w:rPr>
                <w:rFonts w:ascii="Times New Roman" w:eastAsia="Times New Roman" w:hAnsi="Times New Roman" w:cs="Times New Roman"/>
                <w:b/>
                <w:color w:val="auto"/>
                <w:sz w:val="20"/>
                <w:szCs w:val="20"/>
              </w:rPr>
            </w:pPr>
            <w:r w:rsidRPr="00746C06">
              <w:rPr>
                <w:rFonts w:ascii="Times New Roman" w:eastAsia="Times New Roman" w:hAnsi="Times New Roman" w:cs="Times New Roman"/>
                <w:b/>
                <w:color w:val="auto"/>
                <w:sz w:val="20"/>
                <w:szCs w:val="20"/>
              </w:rPr>
              <w:t xml:space="preserve"> измерения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0"/>
                <w:szCs w:val="20"/>
              </w:rPr>
            </w:pPr>
            <w:r w:rsidRPr="00746C06">
              <w:rPr>
                <w:rFonts w:ascii="Times New Roman" w:eastAsia="Times New Roman" w:hAnsi="Times New Roman" w:cs="Times New Roman"/>
                <w:b/>
                <w:color w:val="auto"/>
                <w:sz w:val="20"/>
                <w:szCs w:val="20"/>
              </w:rPr>
              <w:t xml:space="preserve">Факт </w:t>
            </w:r>
            <w:r w:rsidRPr="00746C06">
              <w:rPr>
                <w:rFonts w:ascii="Times New Roman" w:eastAsia="Times New Roman" w:hAnsi="Times New Roman" w:cs="Times New Roman"/>
                <w:b/>
                <w:color w:val="auto"/>
                <w:sz w:val="20"/>
                <w:szCs w:val="20"/>
              </w:rPr>
              <w:br/>
              <w:t>2019 год</w:t>
            </w:r>
          </w:p>
          <w:p w:rsidR="00746C06" w:rsidRPr="00746C06" w:rsidRDefault="00746C06" w:rsidP="00746C06">
            <w:pPr>
              <w:widowControl/>
              <w:jc w:val="center"/>
              <w:rPr>
                <w:rFonts w:ascii="Times New Roman" w:eastAsia="Times New Roman" w:hAnsi="Times New Roman" w:cs="Times New Roman"/>
                <w:color w:val="auto"/>
                <w:sz w:val="20"/>
                <w:szCs w:val="20"/>
              </w:rPr>
            </w:pPr>
            <w:r w:rsidRPr="00746C06">
              <w:rPr>
                <w:rFonts w:ascii="Times New Roman" w:eastAsia="Times New Roman" w:hAnsi="Times New Roman" w:cs="Times New Roman"/>
                <w:color w:val="auto"/>
                <w:sz w:val="20"/>
                <w:szCs w:val="20"/>
              </w:rPr>
              <w:t>(нарастающим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b/>
                <w:color w:val="auto"/>
                <w:sz w:val="20"/>
                <w:szCs w:val="20"/>
              </w:rPr>
            </w:pPr>
            <w:r w:rsidRPr="00746C06">
              <w:rPr>
                <w:rFonts w:ascii="Times New Roman" w:eastAsia="Times New Roman" w:hAnsi="Times New Roman" w:cs="Times New Roman"/>
                <w:b/>
                <w:color w:val="auto"/>
                <w:sz w:val="20"/>
                <w:szCs w:val="20"/>
              </w:rPr>
              <w:t xml:space="preserve">В % к </w:t>
            </w:r>
            <w:proofErr w:type="spellStart"/>
            <w:r w:rsidRPr="00746C06">
              <w:rPr>
                <w:rFonts w:ascii="Times New Roman" w:eastAsia="Times New Roman" w:hAnsi="Times New Roman" w:cs="Times New Roman"/>
                <w:b/>
                <w:color w:val="auto"/>
                <w:sz w:val="20"/>
                <w:szCs w:val="20"/>
              </w:rPr>
              <w:t>соответ</w:t>
            </w:r>
            <w:proofErr w:type="spellEnd"/>
            <w:r w:rsidRPr="00746C06">
              <w:rPr>
                <w:rFonts w:ascii="Times New Roman" w:eastAsia="Times New Roman" w:hAnsi="Times New Roman" w:cs="Times New Roman"/>
                <w:b/>
                <w:color w:val="auto"/>
                <w:sz w:val="20"/>
                <w:szCs w:val="20"/>
              </w:rPr>
              <w:t xml:space="preserve">. периоду </w:t>
            </w:r>
          </w:p>
          <w:p w:rsidR="00746C06" w:rsidRPr="00746C06" w:rsidRDefault="00746C06" w:rsidP="00746C06">
            <w:pPr>
              <w:widowControl/>
              <w:jc w:val="center"/>
              <w:rPr>
                <w:rFonts w:ascii="Times New Roman" w:eastAsia="Times New Roman" w:hAnsi="Times New Roman" w:cs="Times New Roman"/>
                <w:b/>
                <w:color w:val="auto"/>
                <w:sz w:val="20"/>
                <w:szCs w:val="20"/>
              </w:rPr>
            </w:pPr>
            <w:r w:rsidRPr="00746C06">
              <w:rPr>
                <w:rFonts w:ascii="Times New Roman" w:eastAsia="Times New Roman" w:hAnsi="Times New Roman" w:cs="Times New Roman"/>
                <w:b/>
                <w:color w:val="auto"/>
                <w:sz w:val="20"/>
                <w:szCs w:val="20"/>
              </w:rPr>
              <w:t>2018 года</w:t>
            </w:r>
          </w:p>
          <w:p w:rsidR="00746C06" w:rsidRPr="00746C06" w:rsidRDefault="00746C06" w:rsidP="00746C06">
            <w:pPr>
              <w:widowControl/>
              <w:jc w:val="center"/>
              <w:rPr>
                <w:rFonts w:ascii="Times New Roman" w:eastAsia="Times New Roman" w:hAnsi="Times New Roman" w:cs="Times New Roman"/>
                <w:color w:val="auto"/>
                <w:sz w:val="20"/>
                <w:szCs w:val="20"/>
              </w:rPr>
            </w:pPr>
          </w:p>
        </w:tc>
      </w:tr>
      <w:tr w:rsidR="00746C06" w:rsidRPr="00746C06" w:rsidTr="00746C06">
        <w:tc>
          <w:tcPr>
            <w:tcW w:w="10173" w:type="dxa"/>
            <w:gridSpan w:val="4"/>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5"/>
                <w:szCs w:val="25"/>
              </w:rPr>
            </w:pPr>
            <w:r w:rsidRPr="00746C06">
              <w:rPr>
                <w:rFonts w:ascii="Times New Roman" w:eastAsia="Times New Roman" w:hAnsi="Times New Roman" w:cs="Times New Roman"/>
                <w:b/>
                <w:color w:val="auto"/>
                <w:sz w:val="25"/>
                <w:szCs w:val="25"/>
              </w:rPr>
              <w:t>Промышленность</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Индекс промышленного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х</w:t>
            </w: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Отгружено товаров собственного производства, выполнено работ и услуг по видам экономической деятельности (в действующих ценах)</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1358,2</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81</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Добыча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добыча сырой нефти и природного газа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добыча прочих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нет данных </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производство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snapToGrid w:val="0"/>
                <w:sz w:val="25"/>
                <w:szCs w:val="25"/>
              </w:rPr>
              <w:t>производство текстильных изделий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производство кокса и нефтепродуктов</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snapToGrid w:val="0"/>
                <w:sz w:val="25"/>
                <w:szCs w:val="25"/>
              </w:rPr>
              <w:t>производство химических веществ и химических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snapToGrid w:val="0"/>
                <w:sz w:val="25"/>
                <w:szCs w:val="25"/>
              </w:rPr>
              <w:t>производство прочей неметаллической минеральной продукции</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snapToGrid w:val="0"/>
                <w:sz w:val="25"/>
                <w:szCs w:val="25"/>
              </w:rPr>
              <w:t>производство металлургическое</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snapToGrid w:val="0"/>
                <w:sz w:val="25"/>
                <w:szCs w:val="25"/>
              </w:rPr>
            </w:pPr>
            <w:r w:rsidRPr="00746C06">
              <w:rPr>
                <w:rFonts w:ascii="Times New Roman" w:eastAsia="Times New Roman" w:hAnsi="Times New Roman" w:cs="Times New Roman"/>
                <w:snapToGrid w:val="0"/>
                <w:sz w:val="25"/>
                <w:szCs w:val="25"/>
              </w:rPr>
              <w:t>производство готовых металлических изделий, кроме машин и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rPr>
          <w:trHeight w:val="194"/>
        </w:trPr>
        <w:tc>
          <w:tcPr>
            <w:tcW w:w="5637" w:type="dxa"/>
            <w:tcBorders>
              <w:top w:val="single" w:sz="4" w:space="0" w:color="auto"/>
              <w:left w:val="single" w:sz="4" w:space="0" w:color="auto"/>
              <w:bottom w:val="single" w:sz="4" w:space="0" w:color="auto"/>
              <w:right w:val="single" w:sz="4" w:space="0" w:color="auto"/>
            </w:tcBorders>
            <w:vAlign w:val="bottom"/>
            <w:hideMark/>
          </w:tcPr>
          <w:p w:rsidR="00746C06" w:rsidRPr="00746C06" w:rsidRDefault="00746C06" w:rsidP="00746C06">
            <w:pPr>
              <w:widowControl/>
              <w:spacing w:line="380" w:lineRule="exact"/>
              <w:rPr>
                <w:rFonts w:ascii="Times New Roman" w:eastAsia="Times New Roman" w:hAnsi="Times New Roman" w:cs="Times New Roman"/>
                <w:snapToGrid w:val="0"/>
                <w:sz w:val="25"/>
                <w:szCs w:val="25"/>
              </w:rPr>
            </w:pPr>
            <w:r w:rsidRPr="00746C06">
              <w:rPr>
                <w:rFonts w:ascii="Times New Roman" w:eastAsia="Times New Roman" w:hAnsi="Times New Roman" w:cs="Times New Roman"/>
                <w:snapToGrid w:val="0"/>
                <w:sz w:val="25"/>
                <w:szCs w:val="25"/>
              </w:rPr>
              <w:t>производство электрического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spacing w:before="60" w:line="320" w:lineRule="exact"/>
              <w:rPr>
                <w:rFonts w:ascii="Times New Roman" w:eastAsia="Times New Roman" w:hAnsi="Times New Roman" w:cs="Times New Roman"/>
                <w:snapToGrid w:val="0"/>
                <w:sz w:val="25"/>
                <w:szCs w:val="25"/>
              </w:rPr>
            </w:pPr>
            <w:r w:rsidRPr="00746C06">
              <w:rPr>
                <w:rFonts w:ascii="Times New Roman" w:eastAsia="Times New Roman" w:hAnsi="Times New Roman" w:cs="Times New Roman"/>
                <w:snapToGrid w:val="0"/>
                <w:sz w:val="25"/>
                <w:szCs w:val="25"/>
              </w:rPr>
              <w:lastRenderedPageBreak/>
              <w:t>производство автотранспортных средств, прицепов и полуприцепов</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spacing w:line="380" w:lineRule="exact"/>
              <w:rPr>
                <w:rFonts w:ascii="Times New Roman" w:eastAsia="Times New Roman" w:hAnsi="Times New Roman" w:cs="Times New Roman"/>
                <w:snapToGrid w:val="0"/>
                <w:sz w:val="25"/>
                <w:szCs w:val="25"/>
              </w:rPr>
            </w:pPr>
            <w:r w:rsidRPr="00746C06">
              <w:rPr>
                <w:rFonts w:ascii="Times New Roman" w:eastAsia="Times New Roman" w:hAnsi="Times New Roman" w:cs="Times New Roman"/>
                <w:snapToGrid w:val="0"/>
                <w:sz w:val="25"/>
                <w:szCs w:val="25"/>
              </w:rPr>
              <w:t>производство мебели</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snapToGrid w:val="0"/>
                <w:sz w:val="25"/>
                <w:szCs w:val="25"/>
              </w:rPr>
              <w:t>Обеспечение электрической энергией, газом и паром; кондиционирование воздуха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snapToGrid w:val="0"/>
                <w:sz w:val="25"/>
                <w:szCs w:val="25"/>
              </w:rPr>
            </w:pPr>
            <w:r w:rsidRPr="00746C06">
              <w:rPr>
                <w:rFonts w:ascii="Times New Roman" w:eastAsia="Times New Roman" w:hAnsi="Times New Roman" w:cs="Times New Roman"/>
                <w:snapToGrid w:val="0"/>
                <w:sz w:val="25"/>
                <w:szCs w:val="25"/>
              </w:rPr>
              <w:t>Водоснабжение; водоотведение, организация сбора и утилизации отходов, деятельность по ликвидации загрязнений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10173" w:type="dxa"/>
            <w:gridSpan w:val="4"/>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5"/>
                <w:szCs w:val="25"/>
              </w:rPr>
            </w:pPr>
            <w:r w:rsidRPr="00746C06">
              <w:rPr>
                <w:rFonts w:ascii="Times New Roman" w:eastAsia="Times New Roman" w:hAnsi="Times New Roman" w:cs="Times New Roman"/>
                <w:b/>
                <w:color w:val="auto"/>
                <w:sz w:val="25"/>
                <w:szCs w:val="25"/>
              </w:rPr>
              <w:t>Инвестиции</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Инвестиции в основной капитал</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107,2</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14,6</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Ввод жилых домов</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кв. м</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13,3</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78,6</w:t>
            </w:r>
          </w:p>
        </w:tc>
      </w:tr>
      <w:tr w:rsidR="00746C06" w:rsidRPr="00746C06" w:rsidTr="00746C06">
        <w:tc>
          <w:tcPr>
            <w:tcW w:w="10173" w:type="dxa"/>
            <w:gridSpan w:val="4"/>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5"/>
                <w:szCs w:val="25"/>
              </w:rPr>
            </w:pPr>
            <w:r w:rsidRPr="00746C06">
              <w:rPr>
                <w:rFonts w:ascii="Times New Roman" w:eastAsia="Times New Roman" w:hAnsi="Times New Roman" w:cs="Times New Roman"/>
                <w:b/>
                <w:color w:val="auto"/>
                <w:sz w:val="25"/>
                <w:szCs w:val="25"/>
              </w:rPr>
              <w:t>Сельское хозяйство (все категории хозяйств)</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Объем продукции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3454,7</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113,2</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растениеводство</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2745,6</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116,5</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животноводство</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709,1</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102,2</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Наличие посевных площадей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га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130,9</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100,9</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Производство продукции:</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 зерно</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86,8</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102,8</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 скот и птица (производство-реализация)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4,5</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103,5</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 молоко</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13,0</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100,7</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 яйца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шт.</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13,4</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99,2</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Надой молока на одну корову</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кг</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3047</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106,7</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Наличие поголовья скота: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 КРС</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9,9</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101,9</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т.ч. коровы</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3,9</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104,6</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свиньи</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11,6</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100</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овцы и козы</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5,8</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106,8</w:t>
            </w:r>
          </w:p>
        </w:tc>
      </w:tr>
      <w:tr w:rsidR="00746C06" w:rsidRPr="00746C06" w:rsidTr="00746C06">
        <w:tc>
          <w:tcPr>
            <w:tcW w:w="10173" w:type="dxa"/>
            <w:gridSpan w:val="4"/>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5"/>
                <w:szCs w:val="25"/>
              </w:rPr>
            </w:pPr>
            <w:r w:rsidRPr="00746C06">
              <w:rPr>
                <w:rFonts w:ascii="Times New Roman" w:eastAsia="Times New Roman" w:hAnsi="Times New Roman" w:cs="Times New Roman"/>
                <w:b/>
                <w:color w:val="auto"/>
                <w:sz w:val="25"/>
                <w:szCs w:val="25"/>
              </w:rPr>
              <w:t>Потребительский рынок товаров и услуг</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1148,5</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109,0</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Оборот общественного питания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43,2</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139,7</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Объем платных услуг населению</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165,9</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79,3</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 бытовые услуги</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r>
      <w:tr w:rsidR="00746C06" w:rsidRPr="00746C06" w:rsidTr="00746C06">
        <w:tc>
          <w:tcPr>
            <w:tcW w:w="10173" w:type="dxa"/>
            <w:gridSpan w:val="4"/>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5"/>
                <w:szCs w:val="25"/>
              </w:rPr>
            </w:pPr>
            <w:r w:rsidRPr="00746C06">
              <w:rPr>
                <w:rFonts w:ascii="Times New Roman" w:eastAsia="Times New Roman" w:hAnsi="Times New Roman" w:cs="Times New Roman"/>
                <w:b/>
                <w:color w:val="auto"/>
                <w:sz w:val="25"/>
                <w:szCs w:val="25"/>
              </w:rPr>
              <w:t>Финансы</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Прибыль прибыльных предприятий по всем видам деятельности</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от промышленности</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от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Убытки убыточных предприятий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 от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Выполнение бюджета МО:</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доходы – всего</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920,9</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121,6</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 собственные</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184,9</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112,3</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lastRenderedPageBreak/>
              <w:t>- расходы</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913,6</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120,8</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Просроченная задолженность предприятий всех форм собственности</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кредиторская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0</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0</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дебиторская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62,3</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в 4,5 раза</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Недоимка в бюджеты всех уровней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 в бюджет МО</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19,8</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107,0</w:t>
            </w:r>
          </w:p>
        </w:tc>
      </w:tr>
      <w:tr w:rsidR="00746C06" w:rsidRPr="00746C06" w:rsidTr="00746C06">
        <w:tc>
          <w:tcPr>
            <w:tcW w:w="10173" w:type="dxa"/>
            <w:gridSpan w:val="4"/>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b/>
                <w:color w:val="auto"/>
                <w:sz w:val="25"/>
                <w:szCs w:val="25"/>
              </w:rPr>
            </w:pPr>
            <w:r w:rsidRPr="00746C06">
              <w:rPr>
                <w:rFonts w:ascii="Times New Roman" w:eastAsia="Times New Roman" w:hAnsi="Times New Roman" w:cs="Times New Roman"/>
                <w:b/>
                <w:color w:val="auto"/>
                <w:sz w:val="25"/>
                <w:szCs w:val="25"/>
              </w:rPr>
              <w:t>Труд и заработная плата</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Численность населения</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чел.</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29,85</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99,2</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Трудовые ресурсы</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тыс. чел.</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17,5</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97,7</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Уровень регистрируемой безработицы</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1,3</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1,6</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Среднемесячная заработная плата 1 работника по МО </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28032,0</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109,8</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rPr>
                <w:rFonts w:ascii="Times New Roman" w:eastAsia="Times New Roman" w:hAnsi="Times New Roman" w:cs="Times New Roman"/>
                <w:color w:val="auto"/>
                <w:sz w:val="25"/>
                <w:szCs w:val="25"/>
              </w:rPr>
            </w:pP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среднемесячная заработная плата 1 работника, занятого в сельском хозяйстве</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23122,4</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127,6</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среднемесячная заработная плата 1 работника, занятого в промышленности</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Просроченная задолженность по выдаче средств на зарплату, всего</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отсутствует</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 xml:space="preserve">    в том числе: из-за отсутствия бюджетного финансирования</w:t>
            </w:r>
          </w:p>
        </w:tc>
        <w:tc>
          <w:tcPr>
            <w:tcW w:w="1559" w:type="dxa"/>
            <w:tcBorders>
              <w:top w:val="single" w:sz="4" w:space="0" w:color="auto"/>
              <w:left w:val="single" w:sz="4" w:space="0" w:color="auto"/>
              <w:bottom w:val="single" w:sz="4" w:space="0" w:color="auto"/>
              <w:right w:val="single" w:sz="4" w:space="0" w:color="auto"/>
            </w:tcBorders>
          </w:tcPr>
          <w:p w:rsidR="00746C06" w:rsidRPr="00746C06" w:rsidRDefault="00746C06" w:rsidP="00746C06">
            <w:pPr>
              <w:widowControl/>
              <w:jc w:val="center"/>
              <w:rPr>
                <w:rFonts w:ascii="Times New Roman" w:eastAsia="Times New Roman" w:hAnsi="Times New Roman" w:cs="Times New Roman"/>
                <w:color w:val="auto"/>
                <w:sz w:val="25"/>
                <w:szCs w:val="25"/>
              </w:rPr>
            </w:pPr>
          </w:p>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отсутствует</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Число субъектов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единиц</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769</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99,2</w:t>
            </w:r>
          </w:p>
        </w:tc>
      </w:tr>
      <w:tr w:rsidR="00746C06" w:rsidRPr="00746C06" w:rsidTr="00746C06">
        <w:tc>
          <w:tcPr>
            <w:tcW w:w="5637"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в том числе крестьянских (фермерских) хозяйств</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единиц</w:t>
            </w:r>
          </w:p>
        </w:tc>
        <w:tc>
          <w:tcPr>
            <w:tcW w:w="1559"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103</w:t>
            </w:r>
          </w:p>
        </w:tc>
        <w:tc>
          <w:tcPr>
            <w:tcW w:w="1418" w:type="dxa"/>
            <w:tcBorders>
              <w:top w:val="single" w:sz="4" w:space="0" w:color="auto"/>
              <w:left w:val="single" w:sz="4" w:space="0" w:color="auto"/>
              <w:bottom w:val="single" w:sz="4" w:space="0" w:color="auto"/>
              <w:right w:val="single" w:sz="4" w:space="0" w:color="auto"/>
            </w:tcBorders>
            <w:hideMark/>
          </w:tcPr>
          <w:p w:rsidR="00746C06" w:rsidRPr="00746C06" w:rsidRDefault="00746C06" w:rsidP="00746C06">
            <w:pPr>
              <w:widowControl/>
              <w:jc w:val="center"/>
              <w:rPr>
                <w:rFonts w:ascii="Times New Roman" w:eastAsia="Times New Roman" w:hAnsi="Times New Roman" w:cs="Times New Roman"/>
                <w:color w:val="auto"/>
                <w:sz w:val="25"/>
                <w:szCs w:val="25"/>
              </w:rPr>
            </w:pPr>
            <w:r w:rsidRPr="00746C06">
              <w:rPr>
                <w:rFonts w:ascii="Times New Roman" w:eastAsia="Times New Roman" w:hAnsi="Times New Roman" w:cs="Times New Roman"/>
                <w:color w:val="auto"/>
                <w:sz w:val="25"/>
                <w:szCs w:val="25"/>
              </w:rPr>
              <w:t>100</w:t>
            </w:r>
          </w:p>
        </w:tc>
      </w:tr>
    </w:tbl>
    <w:p w:rsidR="00746C06" w:rsidRPr="00746C06" w:rsidRDefault="00746C06" w:rsidP="00746C06">
      <w:pPr>
        <w:widowControl/>
        <w:rPr>
          <w:rFonts w:ascii="Times New Roman" w:eastAsia="Times New Roman" w:hAnsi="Times New Roman" w:cs="Times New Roman"/>
          <w:color w:val="auto"/>
          <w:sz w:val="22"/>
          <w:szCs w:val="22"/>
        </w:rPr>
      </w:pPr>
    </w:p>
    <w:p w:rsidR="00746C06" w:rsidRPr="00746C06" w:rsidRDefault="00746C06" w:rsidP="00746C06">
      <w:pPr>
        <w:widowControl/>
        <w:rPr>
          <w:rFonts w:ascii="Times New Roman" w:eastAsia="Times New Roman" w:hAnsi="Times New Roman" w:cs="Times New Roman"/>
          <w:color w:val="auto"/>
          <w:sz w:val="22"/>
          <w:szCs w:val="28"/>
        </w:rPr>
      </w:pPr>
      <w:r w:rsidRPr="00746C06">
        <w:rPr>
          <w:rFonts w:ascii="Times New Roman" w:eastAsia="Times New Roman" w:hAnsi="Times New Roman" w:cs="Times New Roman"/>
          <w:color w:val="auto"/>
          <w:sz w:val="22"/>
          <w:szCs w:val="22"/>
        </w:rPr>
        <w:t>Примечание: в графе «в % к соответствующему периоду 2018 года» в разделах «Промышленность», «Инвестиции в основной капитал», «Объем продукции сельского хозяйства», «Потребительский рынок» показатели указываются в сопоставимых ценах.</w:t>
      </w:r>
    </w:p>
    <w:p w:rsidR="00746C06" w:rsidRDefault="00746C06" w:rsidP="004F07BE">
      <w:pPr>
        <w:jc w:val="both"/>
        <w:rPr>
          <w:rFonts w:ascii="Times New Roman" w:hAnsi="Times New Roman" w:cs="Times New Roman"/>
          <w:sz w:val="28"/>
          <w:szCs w:val="28"/>
        </w:rPr>
      </w:pPr>
      <w:bookmarkStart w:id="4" w:name="_GoBack"/>
      <w:bookmarkEnd w:id="4"/>
    </w:p>
    <w:p w:rsidR="00746C06" w:rsidRDefault="00746C06" w:rsidP="004F07BE">
      <w:pPr>
        <w:jc w:val="both"/>
        <w:rPr>
          <w:rFonts w:ascii="Times New Roman" w:hAnsi="Times New Roman" w:cs="Times New Roman"/>
          <w:sz w:val="28"/>
          <w:szCs w:val="28"/>
        </w:rPr>
      </w:pPr>
    </w:p>
    <w:p w:rsidR="00746C06" w:rsidRDefault="00746C06" w:rsidP="004F07BE">
      <w:pPr>
        <w:jc w:val="both"/>
        <w:rPr>
          <w:rFonts w:ascii="Times New Roman" w:hAnsi="Times New Roman" w:cs="Times New Roman"/>
          <w:sz w:val="28"/>
          <w:szCs w:val="28"/>
        </w:rPr>
      </w:pPr>
    </w:p>
    <w:p w:rsidR="00746C06" w:rsidRDefault="00746C06" w:rsidP="004F07BE">
      <w:pPr>
        <w:jc w:val="both"/>
        <w:rPr>
          <w:rFonts w:ascii="Times New Roman" w:hAnsi="Times New Roman" w:cs="Times New Roman"/>
          <w:sz w:val="28"/>
          <w:szCs w:val="28"/>
        </w:rPr>
      </w:pPr>
    </w:p>
    <w:p w:rsidR="00746C06" w:rsidRDefault="00746C06" w:rsidP="004F07BE">
      <w:pPr>
        <w:jc w:val="both"/>
        <w:rPr>
          <w:rFonts w:ascii="Times New Roman" w:hAnsi="Times New Roman" w:cs="Times New Roman"/>
          <w:sz w:val="28"/>
          <w:szCs w:val="28"/>
        </w:rPr>
      </w:pPr>
    </w:p>
    <w:p w:rsidR="00746C06" w:rsidRDefault="00746C06" w:rsidP="004F07BE">
      <w:pPr>
        <w:jc w:val="both"/>
        <w:rPr>
          <w:rFonts w:ascii="Times New Roman" w:hAnsi="Times New Roman" w:cs="Times New Roman"/>
          <w:sz w:val="28"/>
          <w:szCs w:val="28"/>
        </w:rPr>
      </w:pPr>
    </w:p>
    <w:p w:rsidR="00746C06" w:rsidRDefault="00746C06" w:rsidP="004F07BE">
      <w:pPr>
        <w:jc w:val="both"/>
        <w:rPr>
          <w:rFonts w:ascii="Times New Roman" w:hAnsi="Times New Roman" w:cs="Times New Roman"/>
          <w:sz w:val="28"/>
          <w:szCs w:val="28"/>
        </w:rPr>
      </w:pPr>
    </w:p>
    <w:p w:rsidR="00746C06" w:rsidRPr="00637FEF" w:rsidRDefault="00746C06" w:rsidP="004F07BE">
      <w:pPr>
        <w:jc w:val="both"/>
        <w:rPr>
          <w:rFonts w:ascii="Times New Roman" w:hAnsi="Times New Roman" w:cs="Times New Roman"/>
          <w:sz w:val="28"/>
          <w:szCs w:val="28"/>
        </w:rPr>
      </w:pPr>
    </w:p>
    <w:sectPr w:rsidR="00746C06" w:rsidRPr="00637FEF" w:rsidSect="00F32D0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A66E4"/>
    <w:multiLevelType w:val="multilevel"/>
    <w:tmpl w:val="FE02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BF"/>
    <w:rsid w:val="00017BA4"/>
    <w:rsid w:val="000229E1"/>
    <w:rsid w:val="00037204"/>
    <w:rsid w:val="00047EA8"/>
    <w:rsid w:val="00071438"/>
    <w:rsid w:val="00072F5A"/>
    <w:rsid w:val="00073A0D"/>
    <w:rsid w:val="00085816"/>
    <w:rsid w:val="00097935"/>
    <w:rsid w:val="000A7F5D"/>
    <w:rsid w:val="000B0886"/>
    <w:rsid w:val="000B0DB0"/>
    <w:rsid w:val="000B376B"/>
    <w:rsid w:val="000B3FAE"/>
    <w:rsid w:val="000B6B4E"/>
    <w:rsid w:val="000C5AC3"/>
    <w:rsid w:val="000D0969"/>
    <w:rsid w:val="000D78E2"/>
    <w:rsid w:val="000E52E1"/>
    <w:rsid w:val="000E6B89"/>
    <w:rsid w:val="000E7F5A"/>
    <w:rsid w:val="000F1D4F"/>
    <w:rsid w:val="001075AE"/>
    <w:rsid w:val="001101D1"/>
    <w:rsid w:val="00112E1E"/>
    <w:rsid w:val="00141CC9"/>
    <w:rsid w:val="00143C0F"/>
    <w:rsid w:val="001900BF"/>
    <w:rsid w:val="001949AB"/>
    <w:rsid w:val="001B198E"/>
    <w:rsid w:val="001B6B3C"/>
    <w:rsid w:val="001C1AD2"/>
    <w:rsid w:val="001C1F04"/>
    <w:rsid w:val="001C5FAB"/>
    <w:rsid w:val="001D1AB1"/>
    <w:rsid w:val="001D5C2B"/>
    <w:rsid w:val="001F1A8F"/>
    <w:rsid w:val="001F76EC"/>
    <w:rsid w:val="002235FF"/>
    <w:rsid w:val="0022543B"/>
    <w:rsid w:val="002307DF"/>
    <w:rsid w:val="00245FFC"/>
    <w:rsid w:val="0025024C"/>
    <w:rsid w:val="002859A8"/>
    <w:rsid w:val="0029443C"/>
    <w:rsid w:val="002A27F2"/>
    <w:rsid w:val="002B00DE"/>
    <w:rsid w:val="002C3329"/>
    <w:rsid w:val="002D4EE2"/>
    <w:rsid w:val="002E0122"/>
    <w:rsid w:val="002E0E21"/>
    <w:rsid w:val="002E1E24"/>
    <w:rsid w:val="002E274A"/>
    <w:rsid w:val="002E346A"/>
    <w:rsid w:val="002E3E9D"/>
    <w:rsid w:val="002E7FCC"/>
    <w:rsid w:val="002F2DF2"/>
    <w:rsid w:val="002F3662"/>
    <w:rsid w:val="002F4251"/>
    <w:rsid w:val="00302965"/>
    <w:rsid w:val="0030557C"/>
    <w:rsid w:val="00323D7A"/>
    <w:rsid w:val="00330CEA"/>
    <w:rsid w:val="00335B46"/>
    <w:rsid w:val="00346470"/>
    <w:rsid w:val="00357898"/>
    <w:rsid w:val="00364298"/>
    <w:rsid w:val="00372217"/>
    <w:rsid w:val="00374118"/>
    <w:rsid w:val="00374E91"/>
    <w:rsid w:val="003841E0"/>
    <w:rsid w:val="00392882"/>
    <w:rsid w:val="003A7731"/>
    <w:rsid w:val="003E02BA"/>
    <w:rsid w:val="003E3F8C"/>
    <w:rsid w:val="003F1CCD"/>
    <w:rsid w:val="00406B00"/>
    <w:rsid w:val="0041429A"/>
    <w:rsid w:val="004154E8"/>
    <w:rsid w:val="00443395"/>
    <w:rsid w:val="0044463F"/>
    <w:rsid w:val="00447A57"/>
    <w:rsid w:val="00451096"/>
    <w:rsid w:val="004604EA"/>
    <w:rsid w:val="00475926"/>
    <w:rsid w:val="00485BCA"/>
    <w:rsid w:val="004A5482"/>
    <w:rsid w:val="004B1DA9"/>
    <w:rsid w:val="004B7335"/>
    <w:rsid w:val="004D4021"/>
    <w:rsid w:val="004D4CDC"/>
    <w:rsid w:val="004D5489"/>
    <w:rsid w:val="004E0204"/>
    <w:rsid w:val="004F07BE"/>
    <w:rsid w:val="005020D6"/>
    <w:rsid w:val="00515789"/>
    <w:rsid w:val="00520ED8"/>
    <w:rsid w:val="00523D3C"/>
    <w:rsid w:val="005306E8"/>
    <w:rsid w:val="00532743"/>
    <w:rsid w:val="005412A7"/>
    <w:rsid w:val="00553BC8"/>
    <w:rsid w:val="005542CF"/>
    <w:rsid w:val="00582343"/>
    <w:rsid w:val="00592395"/>
    <w:rsid w:val="005945A6"/>
    <w:rsid w:val="005B5B4E"/>
    <w:rsid w:val="005C29E5"/>
    <w:rsid w:val="005C7160"/>
    <w:rsid w:val="005D0A16"/>
    <w:rsid w:val="005D1E95"/>
    <w:rsid w:val="005D46A8"/>
    <w:rsid w:val="005D7D1F"/>
    <w:rsid w:val="005F417C"/>
    <w:rsid w:val="005F62B7"/>
    <w:rsid w:val="00602C6D"/>
    <w:rsid w:val="00620BFD"/>
    <w:rsid w:val="00623F96"/>
    <w:rsid w:val="006260AD"/>
    <w:rsid w:val="006269F3"/>
    <w:rsid w:val="00633EA3"/>
    <w:rsid w:val="00637FEF"/>
    <w:rsid w:val="00644645"/>
    <w:rsid w:val="00653FE2"/>
    <w:rsid w:val="00661262"/>
    <w:rsid w:val="00662C7E"/>
    <w:rsid w:val="00675DC5"/>
    <w:rsid w:val="0069559E"/>
    <w:rsid w:val="0069655E"/>
    <w:rsid w:val="006B4524"/>
    <w:rsid w:val="006F6428"/>
    <w:rsid w:val="007279C6"/>
    <w:rsid w:val="007401C1"/>
    <w:rsid w:val="00746C06"/>
    <w:rsid w:val="00764FB1"/>
    <w:rsid w:val="00775BF3"/>
    <w:rsid w:val="00784A9A"/>
    <w:rsid w:val="007A0FFB"/>
    <w:rsid w:val="007A4DD7"/>
    <w:rsid w:val="007A537C"/>
    <w:rsid w:val="007B0AB5"/>
    <w:rsid w:val="007B1FDC"/>
    <w:rsid w:val="007C6692"/>
    <w:rsid w:val="007D00CE"/>
    <w:rsid w:val="007D685F"/>
    <w:rsid w:val="007E4A26"/>
    <w:rsid w:val="007E69DD"/>
    <w:rsid w:val="00812C94"/>
    <w:rsid w:val="00820A27"/>
    <w:rsid w:val="0083459D"/>
    <w:rsid w:val="00834EC2"/>
    <w:rsid w:val="0085306B"/>
    <w:rsid w:val="0085517F"/>
    <w:rsid w:val="00861A46"/>
    <w:rsid w:val="008909F9"/>
    <w:rsid w:val="008D0150"/>
    <w:rsid w:val="009205FB"/>
    <w:rsid w:val="009445BA"/>
    <w:rsid w:val="00955D81"/>
    <w:rsid w:val="0096208B"/>
    <w:rsid w:val="009627D4"/>
    <w:rsid w:val="00970795"/>
    <w:rsid w:val="00991351"/>
    <w:rsid w:val="0099411B"/>
    <w:rsid w:val="009B7790"/>
    <w:rsid w:val="009B7C16"/>
    <w:rsid w:val="009C1CAC"/>
    <w:rsid w:val="009C7D41"/>
    <w:rsid w:val="009F6B04"/>
    <w:rsid w:val="009F7B66"/>
    <w:rsid w:val="00A04083"/>
    <w:rsid w:val="00A06055"/>
    <w:rsid w:val="00A138F4"/>
    <w:rsid w:val="00A21018"/>
    <w:rsid w:val="00A431C0"/>
    <w:rsid w:val="00A77422"/>
    <w:rsid w:val="00AA1615"/>
    <w:rsid w:val="00AA772E"/>
    <w:rsid w:val="00AA7E58"/>
    <w:rsid w:val="00AB531C"/>
    <w:rsid w:val="00AC025D"/>
    <w:rsid w:val="00AC573C"/>
    <w:rsid w:val="00B052FC"/>
    <w:rsid w:val="00B05EBC"/>
    <w:rsid w:val="00B15F4C"/>
    <w:rsid w:val="00B209FD"/>
    <w:rsid w:val="00B26161"/>
    <w:rsid w:val="00B3206F"/>
    <w:rsid w:val="00B32A11"/>
    <w:rsid w:val="00B42757"/>
    <w:rsid w:val="00B478A9"/>
    <w:rsid w:val="00B51282"/>
    <w:rsid w:val="00B5559A"/>
    <w:rsid w:val="00B71D15"/>
    <w:rsid w:val="00BA1D84"/>
    <w:rsid w:val="00BD6DAA"/>
    <w:rsid w:val="00BE2144"/>
    <w:rsid w:val="00BE708B"/>
    <w:rsid w:val="00BF22EC"/>
    <w:rsid w:val="00BF269A"/>
    <w:rsid w:val="00BF32F0"/>
    <w:rsid w:val="00BF5318"/>
    <w:rsid w:val="00BF5AE9"/>
    <w:rsid w:val="00C034F5"/>
    <w:rsid w:val="00C04DE2"/>
    <w:rsid w:val="00C06609"/>
    <w:rsid w:val="00C118BA"/>
    <w:rsid w:val="00C23626"/>
    <w:rsid w:val="00C26A9F"/>
    <w:rsid w:val="00C30A02"/>
    <w:rsid w:val="00C41880"/>
    <w:rsid w:val="00C57F75"/>
    <w:rsid w:val="00C628A0"/>
    <w:rsid w:val="00C65A67"/>
    <w:rsid w:val="00C720F1"/>
    <w:rsid w:val="00C82F11"/>
    <w:rsid w:val="00C83527"/>
    <w:rsid w:val="00CD404E"/>
    <w:rsid w:val="00CE14E2"/>
    <w:rsid w:val="00CE7D25"/>
    <w:rsid w:val="00CF2D12"/>
    <w:rsid w:val="00CF6D48"/>
    <w:rsid w:val="00D026F9"/>
    <w:rsid w:val="00D12752"/>
    <w:rsid w:val="00D319E0"/>
    <w:rsid w:val="00D45524"/>
    <w:rsid w:val="00D50837"/>
    <w:rsid w:val="00D71709"/>
    <w:rsid w:val="00D71AD6"/>
    <w:rsid w:val="00D96CC0"/>
    <w:rsid w:val="00DA5644"/>
    <w:rsid w:val="00DB3F96"/>
    <w:rsid w:val="00DB79B2"/>
    <w:rsid w:val="00DE7451"/>
    <w:rsid w:val="00E0048D"/>
    <w:rsid w:val="00E17BEF"/>
    <w:rsid w:val="00E3694E"/>
    <w:rsid w:val="00E379D6"/>
    <w:rsid w:val="00E44566"/>
    <w:rsid w:val="00E547EB"/>
    <w:rsid w:val="00E556BF"/>
    <w:rsid w:val="00E62CF2"/>
    <w:rsid w:val="00E73F88"/>
    <w:rsid w:val="00E7719F"/>
    <w:rsid w:val="00E82B5F"/>
    <w:rsid w:val="00EA1829"/>
    <w:rsid w:val="00EA73C5"/>
    <w:rsid w:val="00EA7B2B"/>
    <w:rsid w:val="00EC0A08"/>
    <w:rsid w:val="00ED0BFF"/>
    <w:rsid w:val="00EE5C40"/>
    <w:rsid w:val="00F06F83"/>
    <w:rsid w:val="00F06FBC"/>
    <w:rsid w:val="00F15865"/>
    <w:rsid w:val="00F32D0F"/>
    <w:rsid w:val="00F335CE"/>
    <w:rsid w:val="00F417D1"/>
    <w:rsid w:val="00F5190E"/>
    <w:rsid w:val="00F66F19"/>
    <w:rsid w:val="00F67E82"/>
    <w:rsid w:val="00F7179F"/>
    <w:rsid w:val="00F81182"/>
    <w:rsid w:val="00F95FAD"/>
    <w:rsid w:val="00FA0A3E"/>
    <w:rsid w:val="00FA0D05"/>
    <w:rsid w:val="00FA13A1"/>
    <w:rsid w:val="00FB1087"/>
    <w:rsid w:val="00FB6017"/>
    <w:rsid w:val="00FC7667"/>
    <w:rsid w:val="00FD429D"/>
    <w:rsid w:val="00FE000A"/>
    <w:rsid w:val="00FE0ED7"/>
    <w:rsid w:val="00FE1C8E"/>
    <w:rsid w:val="00FE5FDA"/>
    <w:rsid w:val="00FF3AFB"/>
    <w:rsid w:val="00FF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46B0"/>
  <w15:docId w15:val="{8FE0A792-2624-4797-A027-9D405519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74E9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D78E2"/>
    <w:rPr>
      <w:rFonts w:ascii="Times New Roman" w:eastAsia="Times New Roman" w:hAnsi="Times New Roman" w:cs="Times New Roman"/>
      <w:spacing w:val="12"/>
      <w:sz w:val="25"/>
      <w:szCs w:val="25"/>
      <w:shd w:val="clear" w:color="auto" w:fill="FFFFFF"/>
    </w:rPr>
  </w:style>
  <w:style w:type="character" w:customStyle="1" w:styleId="a3">
    <w:name w:val="Основной текст_"/>
    <w:basedOn w:val="a0"/>
    <w:link w:val="2"/>
    <w:rsid w:val="000D78E2"/>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0D78E2"/>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0pt">
    <w:name w:val="Основной текст + Курсив;Интервал 0 pt"/>
    <w:basedOn w:val="a3"/>
    <w:rsid w:val="000D78E2"/>
    <w:rPr>
      <w:rFonts w:ascii="Times New Roman" w:eastAsia="Times New Roman" w:hAnsi="Times New Roman" w:cs="Times New Roman"/>
      <w:i/>
      <w:iCs/>
      <w:color w:val="000000"/>
      <w:spacing w:val="19"/>
      <w:w w:val="100"/>
      <w:position w:val="0"/>
      <w:sz w:val="25"/>
      <w:szCs w:val="25"/>
      <w:shd w:val="clear" w:color="auto" w:fill="FFFFFF"/>
      <w:lang w:val="ru-RU"/>
    </w:rPr>
  </w:style>
  <w:style w:type="character" w:customStyle="1" w:styleId="10">
    <w:name w:val="Заголовок №1_"/>
    <w:basedOn w:val="a0"/>
    <w:link w:val="11"/>
    <w:rsid w:val="000D78E2"/>
    <w:rPr>
      <w:rFonts w:ascii="Times New Roman" w:eastAsia="Times New Roman" w:hAnsi="Times New Roman" w:cs="Times New Roman"/>
      <w:spacing w:val="13"/>
      <w:sz w:val="25"/>
      <w:szCs w:val="25"/>
      <w:shd w:val="clear" w:color="auto" w:fill="FFFFFF"/>
    </w:rPr>
  </w:style>
  <w:style w:type="character" w:customStyle="1" w:styleId="0pt0">
    <w:name w:val="Основной текст + Интервал 0 pt"/>
    <w:basedOn w:val="a3"/>
    <w:rsid w:val="000D78E2"/>
    <w:rPr>
      <w:rFonts w:ascii="Times New Roman" w:eastAsia="Times New Roman" w:hAnsi="Times New Roman" w:cs="Times New Roman"/>
      <w:color w:val="000000"/>
      <w:spacing w:val="6"/>
      <w:w w:val="100"/>
      <w:position w:val="0"/>
      <w:sz w:val="25"/>
      <w:szCs w:val="25"/>
      <w:shd w:val="clear" w:color="auto" w:fill="FFFFFF"/>
      <w:lang w:val="ru-RU"/>
    </w:rPr>
  </w:style>
  <w:style w:type="character" w:customStyle="1" w:styleId="112pt0pt">
    <w:name w:val="Заголовок №1 + 12 pt;Полужирный;Интервал 0 pt"/>
    <w:basedOn w:val="10"/>
    <w:rsid w:val="000D78E2"/>
    <w:rPr>
      <w:rFonts w:ascii="Times New Roman" w:eastAsia="Times New Roman" w:hAnsi="Times New Roman" w:cs="Times New Roman"/>
      <w:b/>
      <w:bCs/>
      <w:color w:val="000000"/>
      <w:spacing w:val="9"/>
      <w:w w:val="100"/>
      <w:position w:val="0"/>
      <w:sz w:val="24"/>
      <w:szCs w:val="24"/>
      <w:shd w:val="clear" w:color="auto" w:fill="FFFFFF"/>
      <w:lang w:val="ru-RU"/>
    </w:rPr>
  </w:style>
  <w:style w:type="paragraph" w:customStyle="1" w:styleId="30">
    <w:name w:val="Основной текст (3)"/>
    <w:basedOn w:val="a"/>
    <w:link w:val="3"/>
    <w:rsid w:val="000D78E2"/>
    <w:pPr>
      <w:shd w:val="clear" w:color="auto" w:fill="FFFFFF"/>
      <w:spacing w:after="240" w:line="322" w:lineRule="exact"/>
    </w:pPr>
    <w:rPr>
      <w:rFonts w:ascii="Times New Roman" w:eastAsia="Times New Roman" w:hAnsi="Times New Roman" w:cs="Times New Roman"/>
      <w:color w:val="auto"/>
      <w:spacing w:val="12"/>
      <w:sz w:val="25"/>
      <w:szCs w:val="25"/>
      <w:lang w:eastAsia="en-US"/>
    </w:rPr>
  </w:style>
  <w:style w:type="paragraph" w:customStyle="1" w:styleId="2">
    <w:name w:val="Основной текст2"/>
    <w:basedOn w:val="a"/>
    <w:link w:val="a3"/>
    <w:rsid w:val="000D78E2"/>
    <w:pPr>
      <w:shd w:val="clear" w:color="auto" w:fill="FFFFFF"/>
      <w:spacing w:line="317" w:lineRule="exact"/>
      <w:jc w:val="both"/>
    </w:pPr>
    <w:rPr>
      <w:rFonts w:ascii="Times New Roman" w:eastAsia="Times New Roman" w:hAnsi="Times New Roman" w:cs="Times New Roman"/>
      <w:color w:val="auto"/>
      <w:spacing w:val="5"/>
      <w:sz w:val="25"/>
      <w:szCs w:val="25"/>
      <w:lang w:eastAsia="en-US"/>
    </w:rPr>
  </w:style>
  <w:style w:type="paragraph" w:customStyle="1" w:styleId="11">
    <w:name w:val="Заголовок №1"/>
    <w:basedOn w:val="a"/>
    <w:link w:val="10"/>
    <w:rsid w:val="000D78E2"/>
    <w:pPr>
      <w:shd w:val="clear" w:color="auto" w:fill="FFFFFF"/>
      <w:spacing w:before="300" w:after="420" w:line="0" w:lineRule="atLeast"/>
      <w:jc w:val="center"/>
      <w:outlineLvl w:val="0"/>
    </w:pPr>
    <w:rPr>
      <w:rFonts w:ascii="Times New Roman" w:eastAsia="Times New Roman" w:hAnsi="Times New Roman" w:cs="Times New Roman"/>
      <w:color w:val="auto"/>
      <w:spacing w:val="13"/>
      <w:sz w:val="25"/>
      <w:szCs w:val="25"/>
      <w:lang w:eastAsia="en-US"/>
    </w:rPr>
  </w:style>
  <w:style w:type="paragraph" w:styleId="a4">
    <w:name w:val="Balloon Text"/>
    <w:basedOn w:val="a"/>
    <w:link w:val="a5"/>
    <w:uiPriority w:val="99"/>
    <w:semiHidden/>
    <w:unhideWhenUsed/>
    <w:rsid w:val="00675DC5"/>
    <w:rPr>
      <w:rFonts w:ascii="Tahoma" w:hAnsi="Tahoma" w:cs="Tahoma"/>
      <w:sz w:val="16"/>
      <w:szCs w:val="16"/>
    </w:rPr>
  </w:style>
  <w:style w:type="character" w:customStyle="1" w:styleId="a5">
    <w:name w:val="Текст выноски Знак"/>
    <w:basedOn w:val="a0"/>
    <w:link w:val="a4"/>
    <w:uiPriority w:val="99"/>
    <w:semiHidden/>
    <w:rsid w:val="00675DC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EB17-6F8E-4AF5-8277-418E169D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64</cp:revision>
  <cp:lastPrinted>2020-02-06T04:11:00Z</cp:lastPrinted>
  <dcterms:created xsi:type="dcterms:W3CDTF">2019-06-17T10:03:00Z</dcterms:created>
  <dcterms:modified xsi:type="dcterms:W3CDTF">2023-10-31T05:19:00Z</dcterms:modified>
</cp:coreProperties>
</file>