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tblpY="168"/>
        <w:tblW w:w="9885" w:type="dxa"/>
        <w:tblLayout w:type="fixed"/>
        <w:tblLook w:val="04A0" w:firstRow="1" w:lastRow="0" w:firstColumn="1" w:lastColumn="0" w:noHBand="0" w:noVBand="1"/>
      </w:tblPr>
      <w:tblGrid>
        <w:gridCol w:w="4931"/>
        <w:gridCol w:w="4954"/>
      </w:tblGrid>
      <w:tr w:rsidR="003D10EB" w:rsidTr="003D10EB">
        <w:trPr>
          <w:trHeight w:val="4820"/>
        </w:trPr>
        <w:tc>
          <w:tcPr>
            <w:tcW w:w="4928" w:type="dxa"/>
          </w:tcPr>
          <w:p w:rsidR="003D10EB" w:rsidRDefault="003D10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pacing w:val="-20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pacing w:val="-20"/>
                <w:sz w:val="28"/>
                <w:szCs w:val="28"/>
                <w:lang w:eastAsia="en-US"/>
              </w:rPr>
              <w:t>Елховский</w:t>
            </w:r>
            <w:proofErr w:type="spellEnd"/>
            <w:r>
              <w:rPr>
                <w:rFonts w:ascii="Times New Roman" w:hAnsi="Times New Roman"/>
                <w:b/>
                <w:spacing w:val="-20"/>
                <w:sz w:val="28"/>
                <w:szCs w:val="28"/>
                <w:lang w:eastAsia="en-US"/>
              </w:rPr>
              <w:t xml:space="preserve"> сельсовет 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Бузулукского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района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 О С Т А Н О В Л Е Н И Е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D10EB" w:rsidRDefault="002F0C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01.1</w:t>
            </w:r>
            <w:r w:rsidR="00B12BFE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.2025</w:t>
            </w:r>
            <w:r w:rsidR="003D10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Елховка</w:t>
            </w:r>
          </w:p>
          <w:p w:rsidR="003D10EB" w:rsidRDefault="003D10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3D10EB" w:rsidRDefault="003D10EB">
            <w:pPr>
              <w:spacing w:after="0" w:line="240" w:lineRule="auto"/>
              <w:ind w:right="-99"/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>Об установлении срока н</w:t>
            </w:r>
            <w:r w:rsidR="00527326"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>ачала отопительного периода 2025</w:t>
            </w:r>
            <w:r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 xml:space="preserve">– </w:t>
            </w:r>
          </w:p>
          <w:p w:rsidR="003D10EB" w:rsidRDefault="00B12BFE">
            <w:pPr>
              <w:spacing w:after="0" w:line="240" w:lineRule="auto"/>
              <w:ind w:right="-99"/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>202</w:t>
            </w:r>
            <w:r w:rsidR="00527326"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>6</w:t>
            </w:r>
            <w:r w:rsidR="003D10EB"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  <w:t xml:space="preserve"> гг.</w:t>
            </w:r>
          </w:p>
          <w:p w:rsidR="003D10EB" w:rsidRDefault="003D10EB">
            <w:pPr>
              <w:spacing w:after="0" w:line="240" w:lineRule="auto"/>
              <w:rPr>
                <w:rFonts w:ascii="Times New Roman" w:hAnsi="Times New Roman"/>
                <w:spacing w:val="2"/>
                <w:sz w:val="28"/>
                <w:szCs w:val="28"/>
                <w:lang w:eastAsia="en-US"/>
              </w:rPr>
            </w:pPr>
          </w:p>
        </w:tc>
        <w:tc>
          <w:tcPr>
            <w:tcW w:w="4951" w:type="dxa"/>
          </w:tcPr>
          <w:p w:rsidR="003D10EB" w:rsidRDefault="003D10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</w:t>
            </w:r>
          </w:p>
          <w:p w:rsidR="003D10EB" w:rsidRDefault="003D10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3D10EB" w:rsidRDefault="003D10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3D10EB" w:rsidRDefault="003D10EB" w:rsidP="003D10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, пунктом 5 </w:t>
      </w:r>
      <w:hyperlink r:id="rId5" w:history="1">
        <w:r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Правил предоставления коммунальных услуг собственникам и пользователям помещений в многоквартирных домах и жилых домов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, утвержденных </w:t>
      </w:r>
      <w:hyperlink r:id="rId6" w:history="1">
        <w:r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постановлением Правительства Российской Федерации от 06.05.2011 № 354</w:t>
        </w:r>
      </w:hyperlink>
      <w:r>
        <w:rPr>
          <w:rFonts w:ascii="Times New Roman" w:hAnsi="Times New Roman"/>
          <w:spacing w:val="2"/>
          <w:sz w:val="28"/>
          <w:szCs w:val="28"/>
        </w:rPr>
        <w:t>, пунктом 2.6.9 </w:t>
      </w:r>
      <w:hyperlink r:id="rId7" w:history="1">
        <w:r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Правил и норм технической эксплуатации жилищного фонда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, утвержденных постановлением </w:t>
      </w:r>
      <w:hyperlink r:id="rId8" w:history="1">
        <w:r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</w:rPr>
          <w:t>Госстроя Российской Федерации от 27.09.2003 № 170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статьей 24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Бузулукский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pacing w:val="2"/>
          <w:sz w:val="28"/>
          <w:szCs w:val="28"/>
        </w:rPr>
        <w:t xml:space="preserve">, в связи с установившейся среднесуточной температурой наружного воздуха ниже 8 C в течение 5 суток подряд, постановлении администрации муниципального образования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Бузулукский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район от </w:t>
      </w:r>
      <w:r w:rsidR="00527326">
        <w:rPr>
          <w:rFonts w:ascii="Times New Roman" w:hAnsi="Times New Roman"/>
          <w:spacing w:val="2"/>
          <w:sz w:val="28"/>
          <w:szCs w:val="28"/>
        </w:rPr>
        <w:t>30.09.2025</w:t>
      </w:r>
      <w:r>
        <w:rPr>
          <w:rFonts w:ascii="Times New Roman" w:hAnsi="Times New Roman"/>
          <w:spacing w:val="2"/>
          <w:sz w:val="28"/>
          <w:szCs w:val="28"/>
        </w:rPr>
        <w:t xml:space="preserve"> №</w:t>
      </w:r>
      <w:r w:rsidR="002F0C77">
        <w:rPr>
          <w:rFonts w:ascii="Times New Roman" w:hAnsi="Times New Roman"/>
          <w:spacing w:val="2"/>
          <w:sz w:val="28"/>
          <w:szCs w:val="28"/>
        </w:rPr>
        <w:t>587</w:t>
      </w:r>
      <w:r>
        <w:rPr>
          <w:rFonts w:ascii="Times New Roman" w:hAnsi="Times New Roman"/>
          <w:spacing w:val="2"/>
          <w:sz w:val="28"/>
          <w:szCs w:val="28"/>
        </w:rPr>
        <w:t>-п.</w:t>
      </w:r>
    </w:p>
    <w:p w:rsidR="003D10EB" w:rsidRDefault="003D10EB" w:rsidP="003D10E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т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а н о в л я ю:</w:t>
      </w:r>
    </w:p>
    <w:p w:rsidR="003D10EB" w:rsidRDefault="003D10EB" w:rsidP="003D10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 Установить срок начала отопительного периода 202</w:t>
      </w:r>
      <w:r w:rsidR="002F0C77">
        <w:rPr>
          <w:rFonts w:ascii="Times New Roman" w:hAnsi="Times New Roman"/>
          <w:spacing w:val="2"/>
          <w:sz w:val="28"/>
          <w:szCs w:val="28"/>
        </w:rPr>
        <w:t>5</w:t>
      </w:r>
      <w:r>
        <w:rPr>
          <w:rFonts w:ascii="Times New Roman" w:hAnsi="Times New Roman"/>
          <w:spacing w:val="2"/>
          <w:sz w:val="28"/>
          <w:szCs w:val="28"/>
        </w:rPr>
        <w:t>-202</w:t>
      </w:r>
      <w:r w:rsidR="002F0C77">
        <w:rPr>
          <w:rFonts w:ascii="Times New Roman" w:hAnsi="Times New Roman"/>
          <w:spacing w:val="2"/>
          <w:sz w:val="28"/>
          <w:szCs w:val="28"/>
        </w:rPr>
        <w:t>6</w:t>
      </w:r>
      <w:r>
        <w:rPr>
          <w:rFonts w:ascii="Times New Roman" w:hAnsi="Times New Roman"/>
          <w:spacing w:val="2"/>
          <w:sz w:val="28"/>
          <w:szCs w:val="28"/>
        </w:rPr>
        <w:t xml:space="preserve"> годов через централизованные сети инженерно-техни</w:t>
      </w:r>
      <w:r w:rsidR="00B12BFE">
        <w:rPr>
          <w:rFonts w:ascii="Times New Roman" w:hAnsi="Times New Roman"/>
          <w:spacing w:val="2"/>
          <w:sz w:val="28"/>
          <w:szCs w:val="28"/>
        </w:rPr>
        <w:t xml:space="preserve">ческого обеспечения с </w:t>
      </w:r>
      <w:r w:rsidR="002F0C77">
        <w:rPr>
          <w:rFonts w:ascii="Times New Roman" w:hAnsi="Times New Roman"/>
          <w:spacing w:val="2"/>
          <w:sz w:val="28"/>
          <w:szCs w:val="28"/>
        </w:rPr>
        <w:t>01.10.2025</w:t>
      </w:r>
      <w:r>
        <w:rPr>
          <w:rFonts w:ascii="Times New Roman" w:hAnsi="Times New Roman"/>
          <w:spacing w:val="2"/>
          <w:sz w:val="28"/>
          <w:szCs w:val="28"/>
        </w:rPr>
        <w:t xml:space="preserve"> г.</w:t>
      </w:r>
    </w:p>
    <w:p w:rsidR="003D10EB" w:rsidRDefault="003D10EB" w:rsidP="003D10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 </w:t>
      </w:r>
      <w:r w:rsidR="002F0C77">
        <w:rPr>
          <w:rFonts w:ascii="Times New Roman" w:eastAsia="Calibri" w:hAnsi="Times New Roman"/>
          <w:sz w:val="28"/>
          <w:szCs w:val="28"/>
        </w:rPr>
        <w:t xml:space="preserve">Настоящее постановление вступает в силу со дня его подписания и </w:t>
      </w:r>
      <w:bookmarkStart w:id="0" w:name="_GoBack"/>
      <w:bookmarkEnd w:id="0"/>
      <w:r w:rsidR="002F0C77">
        <w:rPr>
          <w:rFonts w:ascii="Times New Roman" w:eastAsia="Calibri" w:hAnsi="Times New Roman"/>
          <w:sz w:val="28"/>
          <w:szCs w:val="28"/>
        </w:rPr>
        <w:t>подлежит размещению</w:t>
      </w:r>
      <w:r>
        <w:rPr>
          <w:rFonts w:ascii="Times New Roman" w:eastAsia="Calibri" w:hAnsi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eastAsia="Calibri" w:hAnsi="Times New Roman"/>
          <w:sz w:val="28"/>
          <w:szCs w:val="28"/>
        </w:rPr>
        <w:t>Елховского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/>
          <w:sz w:val="28"/>
          <w:szCs w:val="28"/>
        </w:rPr>
        <w:t>Бузулукского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района.</w:t>
      </w:r>
    </w:p>
    <w:p w:rsidR="003D10EB" w:rsidRDefault="003D10EB" w:rsidP="003D10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 Контроль за исполнением настоящего постановления оставляю за собой.</w:t>
      </w:r>
    </w:p>
    <w:p w:rsidR="003D10EB" w:rsidRDefault="003D10EB" w:rsidP="003D1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4"/>
        <w:gridCol w:w="4901"/>
      </w:tblGrid>
      <w:tr w:rsidR="003D10EB" w:rsidTr="003D10EB">
        <w:tc>
          <w:tcPr>
            <w:tcW w:w="4558" w:type="dxa"/>
            <w:hideMark/>
          </w:tcPr>
          <w:p w:rsidR="003D10EB" w:rsidRDefault="003D1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Глава сельсовета</w:t>
            </w:r>
          </w:p>
        </w:tc>
        <w:tc>
          <w:tcPr>
            <w:tcW w:w="5013" w:type="dxa"/>
            <w:hideMark/>
          </w:tcPr>
          <w:p w:rsidR="003D10EB" w:rsidRDefault="003D10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Т.В.Саблина</w:t>
            </w:r>
            <w:proofErr w:type="spellEnd"/>
          </w:p>
        </w:tc>
      </w:tr>
      <w:tr w:rsidR="00B12BFE" w:rsidTr="003D10EB">
        <w:tc>
          <w:tcPr>
            <w:tcW w:w="4558" w:type="dxa"/>
          </w:tcPr>
          <w:p w:rsidR="00B12BFE" w:rsidRDefault="00B12B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13" w:type="dxa"/>
          </w:tcPr>
          <w:p w:rsidR="00B12BFE" w:rsidRDefault="00B12BF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12BFE" w:rsidRDefault="00B12BFE" w:rsidP="003D10EB">
      <w:pPr>
        <w:jc w:val="both"/>
        <w:rPr>
          <w:rFonts w:ascii="Times New Roman" w:hAnsi="Times New Roman"/>
          <w:sz w:val="28"/>
          <w:szCs w:val="28"/>
        </w:rPr>
      </w:pPr>
    </w:p>
    <w:p w:rsidR="003D10EB" w:rsidRDefault="003D10EB" w:rsidP="003D10EB">
      <w:pPr>
        <w:jc w:val="both"/>
      </w:pPr>
      <w:r>
        <w:rPr>
          <w:rFonts w:ascii="Times New Roman" w:hAnsi="Times New Roman"/>
          <w:sz w:val="28"/>
          <w:szCs w:val="28"/>
        </w:rPr>
        <w:t xml:space="preserve">Разослано: в дело, </w:t>
      </w:r>
      <w:proofErr w:type="spellStart"/>
      <w:r>
        <w:rPr>
          <w:rFonts w:ascii="Times New Roman" w:hAnsi="Times New Roman"/>
          <w:sz w:val="28"/>
          <w:szCs w:val="28"/>
        </w:rPr>
        <w:t>Бузулукской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межрайпрокуратуре</w:t>
      </w:r>
      <w:proofErr w:type="spellEnd"/>
    </w:p>
    <w:p w:rsidR="00CF2BF4" w:rsidRDefault="00CF2BF4"/>
    <w:sectPr w:rsidR="00CF2BF4" w:rsidSect="00B12B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EF"/>
    <w:rsid w:val="002F0C77"/>
    <w:rsid w:val="003D10EB"/>
    <w:rsid w:val="00527326"/>
    <w:rsid w:val="007412EF"/>
    <w:rsid w:val="009B1B41"/>
    <w:rsid w:val="00B12BFE"/>
    <w:rsid w:val="00C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1C90"/>
  <w15:chartTrackingRefBased/>
  <w15:docId w15:val="{336A18CF-69F2-482A-894C-7BDBA3CF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0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0E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D10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72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772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80037" TargetMode="External"/><Relationship Id="rId5" Type="http://schemas.openxmlformats.org/officeDocument/2006/relationships/hyperlink" Target="http://docs.cntd.ru/document/90228003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18760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6</cp:revision>
  <dcterms:created xsi:type="dcterms:W3CDTF">2023-10-09T05:06:00Z</dcterms:created>
  <dcterms:modified xsi:type="dcterms:W3CDTF">2025-10-01T04:29:00Z</dcterms:modified>
</cp:coreProperties>
</file>