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35" w:rsidRPr="003D6A35" w:rsidRDefault="003D6A35" w:rsidP="003D6A35">
      <w:pPr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3D6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</w:t>
      </w:r>
    </w:p>
    <w:p w:rsidR="003D6A35" w:rsidRPr="003D6A35" w:rsidRDefault="003D6A35" w:rsidP="003D6A35">
      <w:pPr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заседании комиссии по координации работы по противодействию коррупции в Оренбургской области</w:t>
      </w:r>
    </w:p>
    <w:p w:rsidR="00256329" w:rsidRDefault="00256329" w:rsidP="0025632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D6A35" w:rsidRDefault="003D6A35" w:rsidP="002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A35" w:rsidRPr="003D6A35" w:rsidRDefault="003D6A35" w:rsidP="002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31 марта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года состоялось очередное (третье) заседание комиссии</w:t>
      </w:r>
      <w:r w:rsidRPr="003D6A35">
        <w:rPr>
          <w:bCs/>
          <w:sz w:val="28"/>
          <w:szCs w:val="24"/>
        </w:rPr>
        <w:t xml:space="preserve"> </w:t>
      </w:r>
      <w:r w:rsidRPr="003D6A35">
        <w:rPr>
          <w:rFonts w:ascii="Times New Roman" w:hAnsi="Times New Roman" w:cs="Times New Roman"/>
          <w:bCs/>
          <w:sz w:val="28"/>
          <w:szCs w:val="24"/>
        </w:rPr>
        <w:t>по координации работы по противодействию коррупции в Оренбургской области.</w:t>
      </w:r>
    </w:p>
    <w:p w:rsidR="003D6A35" w:rsidRPr="003D6A35" w:rsidRDefault="003D6A35" w:rsidP="003D6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D6A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заседании комиссии были рассмотрены следующие вопросы:</w:t>
      </w:r>
    </w:p>
    <w:p w:rsidR="00256329" w:rsidRPr="00256329" w:rsidRDefault="00256329" w:rsidP="00256329">
      <w:pPr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 ходе реализации мер по противодействию коррупции в государственных органах Оренбургской области и органах местного самоуправления в 2015 году.</w:t>
      </w:r>
    </w:p>
    <w:p w:rsidR="00256329" w:rsidRPr="00256329" w:rsidRDefault="00256329" w:rsidP="00256329">
      <w:pPr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25632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>О состоянии работы по противодействию коррупции в учреждениях здравоохранения и мерах, принимаемых по повышению ее эффективности.</w:t>
      </w:r>
    </w:p>
    <w:p w:rsidR="00256329" w:rsidRPr="00256329" w:rsidRDefault="003D6A35" w:rsidP="002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комиссия приняла следующее решение:</w:t>
      </w:r>
    </w:p>
    <w:p w:rsidR="00256329" w:rsidRPr="00256329" w:rsidRDefault="00256329" w:rsidP="002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информацию о ходе реализации мер по противодействию коррупции в государственных органах Оренбургской области и органах местного самоуправления в 2015 году.</w:t>
      </w:r>
    </w:p>
    <w:p w:rsidR="00256329" w:rsidRPr="00256329" w:rsidRDefault="00256329" w:rsidP="002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аппарату Губернатора и Правительства Оренбургской области (Д.В. Кулагин):</w:t>
      </w:r>
    </w:p>
    <w:p w:rsidR="00256329" w:rsidRPr="00256329" w:rsidRDefault="00256329" w:rsidP="002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563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взять под контроль представление и своевременное размещение</w:t>
      </w:r>
      <w:r w:rsidRPr="0025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Интернет-портале органов государственной власти Оренбургской области (www.orenburg-gov.ru) в разделе «Противодействие коррупции»</w:t>
      </w:r>
      <w:r w:rsidRPr="002563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членов Правительства Оренбургской области;</w:t>
      </w:r>
    </w:p>
    <w:p w:rsidR="00256329" w:rsidRPr="00256329" w:rsidRDefault="00256329" w:rsidP="002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ввести в практику работы комиссии по координации работы по противодействию коррупции в Оренбургской области заслушивание отчетов глав муниципальных районов и городских округов Оренбургской области по реализации Поручений Президента Российской Федерации и законодательства Российской Федерации и Оренбургской области о противодействии коррупции;</w:t>
      </w:r>
    </w:p>
    <w:p w:rsidR="00256329" w:rsidRPr="00256329" w:rsidRDefault="00256329" w:rsidP="002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оказание практической и методической помощи муниципальным образованиям Оренбургской области, в том числе по вопросам противодействия коррупции;</w:t>
      </w:r>
    </w:p>
    <w:p w:rsidR="00256329" w:rsidRPr="00256329" w:rsidRDefault="00256329" w:rsidP="00256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по совершенствованию законодательства Оренбургской области, оказать методическую помощь органам местного самоуправления Оренбургской области по осуществлению антикоррупционной экспертизы муниципальных нормативных правовых актов и их проектов;</w:t>
      </w:r>
    </w:p>
    <w:p w:rsidR="00256329" w:rsidRPr="00256329" w:rsidRDefault="00256329" w:rsidP="00256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июня 2016 года привести постановление Правительства Оренбургской области от 27 мая 2014 года № 334-п «Об утверждении плана мероприятий по противодействию коррупции в Оренбургской области на 2014–2016 годы» в соответствие с Указом Президента Российской Федерации от 1 апреля 2016 года № 147 «О Национальном плане противодействия коррупции на 2016–2017 годы».</w:t>
      </w:r>
    </w:p>
    <w:p w:rsidR="00256329" w:rsidRPr="00256329" w:rsidRDefault="00256329" w:rsidP="002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Руководителям государственных органов Оренбургской области и органов исполнительной власти Оренбургской области:</w:t>
      </w:r>
    </w:p>
    <w:p w:rsidR="00256329" w:rsidRPr="00256329" w:rsidRDefault="00256329" w:rsidP="002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своевременное представление сведений о доходах, расходах, об имуществе и обязательствах имущественного характера в             2016 году лицами, обязанными представлять указанные сведения, проведение анализа и проверок данных сведений;</w:t>
      </w:r>
    </w:p>
    <w:p w:rsidR="00256329" w:rsidRPr="00256329" w:rsidRDefault="00256329" w:rsidP="002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19 мая 2016 года представить в аппарат Губернатора и Правительства Оренбургской области информацию о внесении изменений  в планы (программы) по противодействию коррупции с учетом положений Указа Президента Российской Федерации от 1 апреля 2016 года № 147 «О Национальном плане противодействия коррупции на 2016–2017 годы»;</w:t>
      </w:r>
    </w:p>
    <w:p w:rsidR="00256329" w:rsidRPr="00256329" w:rsidRDefault="00256329" w:rsidP="002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56329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активизировать деятельность </w:t>
      </w:r>
      <w:r w:rsidRPr="002563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по соблюдению требований к служебному поведению и урегулированию конфликта интересов, а также</w:t>
      </w:r>
      <w:r w:rsidRPr="00256329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работу по выявлению случаев возникновения конфликта интересов, одной из сторон которого являются лица, замещающие должности государственной гражданской службы Оренбургской области, в том числе выявление </w:t>
      </w:r>
      <w:r w:rsidRPr="0025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proofErr w:type="spellStart"/>
      <w:r w:rsidRPr="00256329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аффилированности</w:t>
      </w:r>
      <w:proofErr w:type="spellEnd"/>
      <w:r w:rsidRPr="0025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коммерческим организациям, и </w:t>
      </w:r>
      <w:r w:rsidRPr="00256329">
        <w:rPr>
          <w:rFonts w:ascii="Times New Roman" w:eastAsia="Times New Roman" w:hAnsi="Times New Roman" w:cs="Times New Roman"/>
          <w:sz w:val="28"/>
          <w:szCs w:val="30"/>
          <w:lang w:eastAsia="ru-RU"/>
        </w:rPr>
        <w:t>применение предусмотренных законодательством Российской Федерации мер по предотвращению и урегулированию конфликта интересов;</w:t>
      </w:r>
    </w:p>
    <w:p w:rsidR="00256329" w:rsidRPr="00256329" w:rsidRDefault="00256329" w:rsidP="002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качественное и своевременное проведение антикоррупционной экспертизы нормативных правовых актов;</w:t>
      </w:r>
    </w:p>
    <w:p w:rsidR="00256329" w:rsidRPr="00256329" w:rsidRDefault="00256329" w:rsidP="002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56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объективность привлечения государственных гражданских служащих к ответственности за несоблюдение ограничений, запретов и неисполнение обязанностей, установленных в целях противодействия коррупции</w:t>
      </w:r>
      <w:r w:rsidRPr="00256329">
        <w:rPr>
          <w:rFonts w:ascii="Times New Roman" w:eastAsia="Times New Roman" w:hAnsi="Times New Roman" w:cs="Times New Roman"/>
          <w:sz w:val="28"/>
          <w:szCs w:val="30"/>
          <w:lang w:eastAsia="ru-RU"/>
        </w:rPr>
        <w:t>;</w:t>
      </w:r>
    </w:p>
    <w:p w:rsidR="00256329" w:rsidRPr="00256329" w:rsidRDefault="00256329" w:rsidP="002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2016 года завершить работу по введению специалистов по профилактике коррупционных и иных правонарушений.</w:t>
      </w:r>
    </w:p>
    <w:p w:rsidR="00256329" w:rsidRPr="00256329" w:rsidRDefault="00256329" w:rsidP="002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2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главам муниципальных районов и городских округов Оренбургской области:</w:t>
      </w:r>
    </w:p>
    <w:p w:rsidR="00256329" w:rsidRPr="00256329" w:rsidRDefault="00256329" w:rsidP="002563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под личный контроль декларационную кампанию 2016 года, обратить внимание на своевременность представления сведений о доходах, расходах, об имуществе и обязательствах имущественного характера лицами, замещающими муниципальные должности, в том числе депутатским корпусом; </w:t>
      </w:r>
    </w:p>
    <w:p w:rsidR="00256329" w:rsidRPr="00256329" w:rsidRDefault="00256329" w:rsidP="002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19 мая 2016 года представить в аппарат Губернатора и Правительства Оренбургской области информацию о внесении изменений  в планы (программы) по противодействию коррупции с учетом положений Указа Президента Российской Федерации от 1 апреля 2016 года № 147 «О Национальном плане противодействия коррупции на 2016–2017 годы»;</w:t>
      </w:r>
    </w:p>
    <w:p w:rsidR="00256329" w:rsidRPr="00256329" w:rsidRDefault="00256329" w:rsidP="00256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29">
        <w:rPr>
          <w:rFonts w:ascii="Times New Roman" w:eastAsia="Calibri" w:hAnsi="Times New Roman" w:cs="Times New Roman"/>
          <w:bCs/>
          <w:sz w:val="28"/>
          <w:szCs w:val="28"/>
        </w:rPr>
        <w:t xml:space="preserve">создать при представительном органе муниципального образования Оренбургской области комиссию </w:t>
      </w:r>
      <w:r w:rsidRPr="00256329">
        <w:rPr>
          <w:rFonts w:ascii="Times New Roman" w:eastAsia="Calibri" w:hAnsi="Times New Roman" w:cs="Times New Roman"/>
          <w:sz w:val="28"/>
          <w:szCs w:val="28"/>
        </w:rPr>
        <w:t xml:space="preserve">по контролю за достоверностью сведений о доходах, расходах, об имуществе и обязательствах имущественного характера, </w:t>
      </w:r>
      <w:r w:rsidRPr="00256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представляемых депутатами представительного органа муниципального образования Оренбургской области;</w:t>
      </w:r>
    </w:p>
    <w:p w:rsidR="00256329" w:rsidRPr="00256329" w:rsidRDefault="00256329" w:rsidP="002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заключить соглашения между администрацией сельского поселения и администрацией муниципального района о передаче полномочий комиссии по соблюдению требований к служебному поведению муниципальных служащих (в случае если в сельских поселениях указанные комиссии не образованы);</w:t>
      </w:r>
      <w:r w:rsidRPr="0025632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256329" w:rsidRPr="00256329" w:rsidRDefault="00256329" w:rsidP="002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Pr="00256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органами прокуратуры и органами внутренних дел </w:t>
      </w:r>
      <w:r w:rsidRPr="00256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I</w:t>
      </w:r>
      <w:r w:rsidRPr="0025632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256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2016 года</w:t>
      </w:r>
      <w:r w:rsidRPr="0025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совещание по рассмотрению причин и условий совершения коррупционных преступлений муниципальными служащими, руководителями и работниками муниципальных учреждений, в том числе по материалам расследованных, рассмотренных судами уголовных дел коррупционной направленности;</w:t>
      </w:r>
    </w:p>
    <w:p w:rsidR="00256329" w:rsidRPr="00256329" w:rsidRDefault="00256329" w:rsidP="002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2016 года завершить работу по введению специалистов по профилактике коррупционных и иных правонарушений.</w:t>
      </w:r>
    </w:p>
    <w:p w:rsidR="00256329" w:rsidRPr="00256329" w:rsidRDefault="00256329" w:rsidP="0025632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5632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5. Рекомендовать Счетной палате Оренбургской области:</w:t>
      </w:r>
    </w:p>
    <w:p w:rsidR="00256329" w:rsidRPr="00256329" w:rsidRDefault="00256329" w:rsidP="0025632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5632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информировать Губернатора Оренбургской области о результатах проверок законности, эффективности (результативности и экономности) использования межбюджетных трансфертов, предоставленных из областного бюджета бюджетам муниципальных образований Оренбургской области, указывающих на возможное наличие в действиях (бездействии) должностных лиц органов местного самоуправления Оренбургской области признаков коррупционных правонарушений, в целях их устранения.</w:t>
      </w:r>
    </w:p>
    <w:p w:rsidR="00256329" w:rsidRPr="00256329" w:rsidRDefault="00256329" w:rsidP="0025632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56329">
        <w:rPr>
          <w:rFonts w:ascii="Times New Roman" w:eastAsia="Calibri" w:hAnsi="Times New Roman" w:cs="Times New Roman"/>
          <w:sz w:val="28"/>
          <w:szCs w:val="28"/>
        </w:rPr>
        <w:t>Принять к сведению информацию министерства здравоохранения Оренбургской области о состоянии работы по противодействию коррупции в учреждениях здравоохранения и мерах, принимаемых по повышению ее эффективности.</w:t>
      </w:r>
    </w:p>
    <w:p w:rsidR="00256329" w:rsidRPr="00256329" w:rsidRDefault="00256329" w:rsidP="0025632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29">
        <w:rPr>
          <w:rFonts w:ascii="Times New Roman" w:eastAsia="Calibri" w:hAnsi="Times New Roman" w:cs="Times New Roman"/>
          <w:sz w:val="28"/>
          <w:szCs w:val="28"/>
        </w:rPr>
        <w:t>7. Поручить министерству здравоохранения Оренбургской области:</w:t>
      </w:r>
    </w:p>
    <w:p w:rsidR="00256329" w:rsidRPr="00256329" w:rsidRDefault="00256329" w:rsidP="002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2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практику работы заслушивание на заседании комиссии по соблюдению требований к служебному поведению и урегулированию конфликта интересов отчетов руководителей медицинских организаций государственной системы здравоохранения Оренбургской области об исполнении антикоррупционного законодательства;</w:t>
      </w:r>
    </w:p>
    <w:p w:rsidR="00256329" w:rsidRPr="00256329" w:rsidRDefault="00256329" w:rsidP="002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 2016 году проверку медицинских организаций государственной системы здравоохранения Оренбургской области по исполнению законодательства Российской Федерации и Оренбургской области о противодействии коррупции.</w:t>
      </w:r>
    </w:p>
    <w:p w:rsidR="00256329" w:rsidRPr="00256329" w:rsidRDefault="00256329" w:rsidP="00256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29">
        <w:rPr>
          <w:rFonts w:ascii="Times New Roman" w:eastAsia="Times New Roman" w:hAnsi="Times New Roman" w:cs="Times New Roman"/>
          <w:sz w:val="28"/>
          <w:szCs w:val="28"/>
          <w:lang w:eastAsia="ru-RU"/>
        </w:rPr>
        <w:t>8. Руководителям органов исполнительной власти Оренбургской области, главам муниципальных районов и городских округов Оренбургской области итоговую информацию об исполнении решений комиссии по координации работы по противодействию коррупции в Оренбургской области представить в аппарат Губернатора и Правительства Оренбургской области до 1 декабря 2016 года.</w:t>
      </w:r>
    </w:p>
    <w:p w:rsidR="00256329" w:rsidRPr="00256329" w:rsidRDefault="00256329" w:rsidP="002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63" w:rsidRDefault="00AF7563"/>
    <w:sectPr w:rsidR="00AF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56"/>
    <w:rsid w:val="00256329"/>
    <w:rsid w:val="003B2F56"/>
    <w:rsid w:val="003D6A35"/>
    <w:rsid w:val="005B315E"/>
    <w:rsid w:val="00A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882B5-023B-4408-8EEC-11C8AFE4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Мараховский Денис Александрович</cp:lastModifiedBy>
  <cp:revision>2</cp:revision>
  <dcterms:created xsi:type="dcterms:W3CDTF">2016-07-04T05:58:00Z</dcterms:created>
  <dcterms:modified xsi:type="dcterms:W3CDTF">2016-07-04T05:58:00Z</dcterms:modified>
</cp:coreProperties>
</file>