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64" w:rsidRPr="00396964" w:rsidRDefault="00396964" w:rsidP="003969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964">
        <w:rPr>
          <w:rFonts w:ascii="Times New Roman" w:hAnsi="Times New Roman" w:cs="Times New Roman"/>
          <w:b/>
          <w:sz w:val="28"/>
          <w:szCs w:val="28"/>
        </w:rPr>
        <w:t>Как происходит отравление грибами</w:t>
      </w:r>
    </w:p>
    <w:p w:rsid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396964">
        <w:rPr>
          <w:rFonts w:ascii="Times New Roman" w:hAnsi="Times New Roman" w:cs="Times New Roman"/>
          <w:sz w:val="28"/>
          <w:szCs w:val="28"/>
        </w:rPr>
        <w:t xml:space="preserve"> Отравление грибами – это острая интоксикация, возникающая при контакте с токсинами (ядами), которые содержатся в грибах. Известно около 50 видов грибов, обладающих отравляющими свойствами. </w:t>
      </w:r>
    </w:p>
    <w:p w:rsid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396964">
        <w:rPr>
          <w:rFonts w:ascii="Times New Roman" w:hAnsi="Times New Roman" w:cs="Times New Roman"/>
          <w:sz w:val="28"/>
          <w:szCs w:val="28"/>
        </w:rPr>
        <w:t>В средней полосе России наиболее опасными считаются бледная поганка и некоторые разновидности мухоморов. Тяжелее всего отравление переносят люди с ослабленным здоровьем и дети. Главными причинами отравления грибами являются неумение их распознать и излишняя самоуверенность, характерные для неопытных грибников.</w:t>
      </w:r>
    </w:p>
    <w:p w:rsid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396964">
        <w:rPr>
          <w:rFonts w:ascii="Times New Roman" w:hAnsi="Times New Roman" w:cs="Times New Roman"/>
          <w:sz w:val="28"/>
          <w:szCs w:val="28"/>
        </w:rPr>
        <w:t xml:space="preserve"> Самые распространенные симптомы отравления – рвота, понос, боли в животе, слабость; в тяжелых случаях – нарушения со стороны сердечно-сосудистой системы, центральной нервной системы (спутанное сознание, судороги и др.), поражение печени (желтуха) и почек, водно-электролитные нарушения. Возникновение тех или иных симптомов, их интенсивность и общая тяжесть состояния зависят от разновидности и количества съеденных грибов. Но не только ядовитые грибы могут привести к отравлению.</w:t>
      </w:r>
    </w:p>
    <w:p w:rsid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396964">
        <w:rPr>
          <w:rFonts w:ascii="Times New Roman" w:hAnsi="Times New Roman" w:cs="Times New Roman"/>
          <w:sz w:val="28"/>
          <w:szCs w:val="28"/>
        </w:rPr>
        <w:t xml:space="preserve"> Например, </w:t>
      </w:r>
      <w:proofErr w:type="spellStart"/>
      <w:r w:rsidRPr="00396964">
        <w:rPr>
          <w:rFonts w:ascii="Times New Roman" w:hAnsi="Times New Roman" w:cs="Times New Roman"/>
          <w:sz w:val="28"/>
          <w:szCs w:val="28"/>
        </w:rPr>
        <w:t>условносъедобные</w:t>
      </w:r>
      <w:proofErr w:type="spellEnd"/>
      <w:r w:rsidRPr="00396964">
        <w:rPr>
          <w:rFonts w:ascii="Times New Roman" w:hAnsi="Times New Roman" w:cs="Times New Roman"/>
          <w:sz w:val="28"/>
          <w:szCs w:val="28"/>
        </w:rPr>
        <w:t xml:space="preserve"> грибы рода навозников при совместном употреблении со спиртными напитками могут вызвать тяжелейшую интоксикацию. Эти грибы содержат вещество </w:t>
      </w:r>
      <w:proofErr w:type="spellStart"/>
      <w:r w:rsidRPr="00396964">
        <w:rPr>
          <w:rFonts w:ascii="Times New Roman" w:hAnsi="Times New Roman" w:cs="Times New Roman"/>
          <w:sz w:val="28"/>
          <w:szCs w:val="28"/>
        </w:rPr>
        <w:t>коприн</w:t>
      </w:r>
      <w:proofErr w:type="spellEnd"/>
      <w:r w:rsidRPr="00396964">
        <w:rPr>
          <w:rFonts w:ascii="Times New Roman" w:hAnsi="Times New Roman" w:cs="Times New Roman"/>
          <w:sz w:val="28"/>
          <w:szCs w:val="28"/>
        </w:rPr>
        <w:t xml:space="preserve">, блокирующее переработку этилового спирта. Возможны и неспецифические отравления вполне съедобными грибами, которые в зоне своего произрастания «впитали» в себя различные токсические химические вещества, соли тяжелых металлов, ядохимикаты и прочие сторонние яды. </w:t>
      </w:r>
    </w:p>
    <w:p w:rsid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396964">
        <w:rPr>
          <w:rFonts w:ascii="Times New Roman" w:hAnsi="Times New Roman" w:cs="Times New Roman"/>
          <w:sz w:val="28"/>
          <w:szCs w:val="28"/>
        </w:rPr>
        <w:t xml:space="preserve">Не следует собирать и употреблять в пищу «старые» грибы – с возрастом у них начинает происходить распад тканей с образованием токсичных веществ белкового происхождения (аммиака, фенола, остатков аминокислот, различных алкалоидов и др.). </w:t>
      </w:r>
    </w:p>
    <w:p w:rsid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6964">
        <w:rPr>
          <w:rFonts w:ascii="Times New Roman" w:hAnsi="Times New Roman" w:cs="Times New Roman"/>
          <w:sz w:val="28"/>
          <w:szCs w:val="28"/>
        </w:rPr>
        <w:t xml:space="preserve">Все эти вещества при попадании в организм человека вполне способны вызвать интоксикацию. Токсическую реакцию также может вызвать продолжительное хранение собранных грибов без их своевременной кулинарной обработки. </w:t>
      </w:r>
    </w:p>
    <w:p w:rsid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396964">
        <w:rPr>
          <w:rFonts w:ascii="Times New Roman" w:hAnsi="Times New Roman" w:cs="Times New Roman"/>
          <w:sz w:val="28"/>
          <w:szCs w:val="28"/>
        </w:rPr>
        <w:t>Что делать при отравлении грибами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396964">
        <w:rPr>
          <w:rFonts w:ascii="Times New Roman" w:hAnsi="Times New Roman" w:cs="Times New Roman"/>
          <w:sz w:val="28"/>
          <w:szCs w:val="28"/>
        </w:rPr>
        <w:t xml:space="preserve"> Прежде всего сразу обратиться за медицинской помощью. Следует помнить, что отравление грибами может протекать очень тяжело и даже привести к смерти. Важно! Для уточнения диагноза, определения лечебной тактики и прогноза нужно сохранить все несъеденные грибы – возможные источники отравления. </w:t>
      </w:r>
    </w:p>
    <w:p w:rsid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964" w:rsidRPr="00396964" w:rsidRDefault="00396964" w:rsidP="003969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9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 избежать отравления грибами </w:t>
      </w:r>
    </w:p>
    <w:p w:rsid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396964">
        <w:rPr>
          <w:rFonts w:ascii="Times New Roman" w:hAnsi="Times New Roman" w:cs="Times New Roman"/>
          <w:sz w:val="28"/>
          <w:szCs w:val="28"/>
        </w:rPr>
        <w:t xml:space="preserve">Собирайте только знакомые грибы, в которых уверены на 100%, – это самое главное правило. Любые грибы, в отношении которых есть хоть малейшее сомнение, не берите. </w:t>
      </w:r>
    </w:p>
    <w:p w:rsid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396964">
        <w:rPr>
          <w:rFonts w:ascii="Times New Roman" w:hAnsi="Times New Roman" w:cs="Times New Roman"/>
          <w:sz w:val="28"/>
          <w:szCs w:val="28"/>
        </w:rPr>
        <w:t xml:space="preserve">Собирайте только молодые, крепкие, «здоровые» грибы. Переросшие, дряблые, трухлявые, сильно червивые грибы – не берите. Не собирайте грибы около автодорог, в городских парках и скверах, рядом с промышленными предприятиями и </w:t>
      </w:r>
      <w:proofErr w:type="spellStart"/>
      <w:r w:rsidRPr="00396964">
        <w:rPr>
          <w:rFonts w:ascii="Times New Roman" w:hAnsi="Times New Roman" w:cs="Times New Roman"/>
          <w:sz w:val="28"/>
          <w:szCs w:val="28"/>
        </w:rPr>
        <w:t>сельхозугодьями</w:t>
      </w:r>
      <w:proofErr w:type="spellEnd"/>
      <w:r w:rsidRPr="00396964">
        <w:rPr>
          <w:rFonts w:ascii="Times New Roman" w:hAnsi="Times New Roman" w:cs="Times New Roman"/>
          <w:sz w:val="28"/>
          <w:szCs w:val="28"/>
        </w:rPr>
        <w:t xml:space="preserve">, обработанными пестицидами и ядохимикатами. </w:t>
      </w:r>
    </w:p>
    <w:p w:rsid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396964">
        <w:rPr>
          <w:rFonts w:ascii="Times New Roman" w:hAnsi="Times New Roman" w:cs="Times New Roman"/>
          <w:sz w:val="28"/>
          <w:szCs w:val="28"/>
        </w:rPr>
        <w:t xml:space="preserve">Все собранные грибы подвергайте первичной кулинарной обработке в день сбора. И последнее правило для тех, кто за грибами не пошел, но поесть грибов очень хочет: не покупайте свежие, сушеные, соленые, маринованные грибы у случайных лиц и в местах несанкционированной торговли. </w:t>
      </w:r>
    </w:p>
    <w:p w:rsidR="00BA72B8" w:rsidRPr="00396964" w:rsidRDefault="00396964" w:rsidP="003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396964">
        <w:rPr>
          <w:rFonts w:ascii="Times New Roman" w:hAnsi="Times New Roman" w:cs="Times New Roman"/>
          <w:sz w:val="28"/>
          <w:szCs w:val="28"/>
        </w:rPr>
        <w:t>Соблюдение этих совсем несложных правил позволяет избежать возможных неприятностей и сохранить здоровье.</w:t>
      </w:r>
    </w:p>
    <w:sectPr w:rsidR="00BA72B8" w:rsidRPr="0039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DC"/>
    <w:rsid w:val="00396964"/>
    <w:rsid w:val="00BA72B8"/>
    <w:rsid w:val="00FB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4455"/>
  <w15:chartTrackingRefBased/>
  <w15:docId w15:val="{1F7649FC-3748-4328-9439-A76C4EF8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Т В</dc:creator>
  <cp:keywords/>
  <dc:description/>
  <cp:lastModifiedBy>Рязанцева Т В</cp:lastModifiedBy>
  <cp:revision>3</cp:revision>
  <dcterms:created xsi:type="dcterms:W3CDTF">2025-09-30T11:46:00Z</dcterms:created>
  <dcterms:modified xsi:type="dcterms:W3CDTF">2025-09-30T11:47:00Z</dcterms:modified>
</cp:coreProperties>
</file>