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140" w:type="dxa"/>
        <w:tblLayout w:type="fixed"/>
        <w:tblLook w:val="04A0" w:firstRow="1" w:lastRow="0" w:firstColumn="1" w:lastColumn="0" w:noHBand="0" w:noVBand="1"/>
      </w:tblPr>
      <w:tblGrid>
        <w:gridCol w:w="4787"/>
        <w:gridCol w:w="5353"/>
      </w:tblGrid>
      <w:tr w:rsidR="00206561" w:rsidRPr="000834E3" w14:paraId="10A7E93B" w14:textId="77777777" w:rsidTr="00167C23">
        <w:trPr>
          <w:gridAfter w:val="1"/>
          <w:wAfter w:w="5353" w:type="dxa"/>
          <w:trHeight w:val="3064"/>
        </w:trPr>
        <w:tc>
          <w:tcPr>
            <w:tcW w:w="4787" w:type="dxa"/>
            <w:hideMark/>
          </w:tcPr>
          <w:p w14:paraId="42430A9B" w14:textId="77777777" w:rsidR="00206561" w:rsidRPr="000834E3" w:rsidRDefault="00167C23" w:rsidP="00167C23">
            <w:pPr>
              <w:keepNext/>
              <w:spacing w:line="0" w:lineRule="atLeast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           </w:t>
            </w:r>
            <w:r w:rsidR="00206561" w:rsidRPr="000834E3">
              <w:rPr>
                <w:rFonts w:eastAsia="Times New Roman"/>
                <w:b/>
                <w:bCs/>
                <w:szCs w:val="28"/>
                <w:lang w:eastAsia="ru-RU"/>
              </w:rPr>
              <w:t>Совет депутатов</w:t>
            </w:r>
          </w:p>
          <w:p w14:paraId="20FAC67C" w14:textId="77777777" w:rsidR="00206561" w:rsidRPr="000834E3" w:rsidRDefault="00167C23" w:rsidP="00167C23">
            <w:pPr>
              <w:spacing w:line="0" w:lineRule="atLeas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206561" w:rsidRPr="000834E3">
              <w:rPr>
                <w:rFonts w:eastAsia="Times New Roman"/>
                <w:b/>
                <w:szCs w:val="28"/>
                <w:lang w:eastAsia="ru-RU"/>
              </w:rPr>
              <w:t>муниципального образования</w:t>
            </w:r>
          </w:p>
          <w:p w14:paraId="4F9D4548" w14:textId="77777777" w:rsidR="00206561" w:rsidRPr="000834E3" w:rsidRDefault="00167C23" w:rsidP="00167C23">
            <w:pPr>
              <w:spacing w:line="0" w:lineRule="atLeas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Каменносарминский</w:t>
            </w:r>
            <w:r w:rsidR="00206561" w:rsidRPr="000834E3">
              <w:rPr>
                <w:rFonts w:eastAsia="Times New Roman"/>
                <w:b/>
                <w:szCs w:val="28"/>
                <w:lang w:eastAsia="ru-RU"/>
              </w:rPr>
              <w:t xml:space="preserve"> сельсовет</w:t>
            </w:r>
          </w:p>
          <w:p w14:paraId="5F77CADF" w14:textId="77777777" w:rsidR="00206561" w:rsidRPr="000834E3" w:rsidRDefault="00167C23" w:rsidP="00167C23">
            <w:pPr>
              <w:spacing w:line="0" w:lineRule="atLeas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</w:t>
            </w:r>
            <w:r w:rsidR="00206561" w:rsidRPr="000834E3">
              <w:rPr>
                <w:rFonts w:eastAsia="Times New Roman"/>
                <w:b/>
                <w:szCs w:val="28"/>
                <w:lang w:eastAsia="ru-RU"/>
              </w:rPr>
              <w:t>Бузулукского района</w:t>
            </w:r>
          </w:p>
          <w:p w14:paraId="11AEC68C" w14:textId="77777777" w:rsidR="00206561" w:rsidRPr="000834E3" w:rsidRDefault="00167C23" w:rsidP="00167C23">
            <w:pPr>
              <w:spacing w:line="0" w:lineRule="atLeas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</w:t>
            </w:r>
            <w:r w:rsidR="00206561" w:rsidRPr="000834E3">
              <w:rPr>
                <w:rFonts w:eastAsia="Times New Roman"/>
                <w:b/>
                <w:szCs w:val="28"/>
                <w:lang w:eastAsia="ru-RU"/>
              </w:rPr>
              <w:t>Оренбургской области</w:t>
            </w:r>
          </w:p>
          <w:p w14:paraId="7903B429" w14:textId="77777777" w:rsidR="00206561" w:rsidRPr="000834E3" w:rsidRDefault="00206561" w:rsidP="00167C23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1E2377CA" w14:textId="77777777" w:rsidR="00206561" w:rsidRPr="000834E3" w:rsidRDefault="00167C23" w:rsidP="00167C23">
            <w:pPr>
              <w:keepNext/>
              <w:spacing w:line="0" w:lineRule="atLeast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РЕШЕНИ</w:t>
            </w:r>
            <w:r w:rsidR="00206561" w:rsidRPr="000834E3">
              <w:rPr>
                <w:rFonts w:eastAsia="Times New Roman"/>
                <w:b/>
                <w:szCs w:val="28"/>
                <w:lang w:eastAsia="ru-RU"/>
              </w:rPr>
              <w:t>Е</w:t>
            </w:r>
          </w:p>
          <w:p w14:paraId="51B753A1" w14:textId="77777777" w:rsidR="00206561" w:rsidRPr="000834E3" w:rsidRDefault="00206561" w:rsidP="00167C23">
            <w:pPr>
              <w:keepNext/>
              <w:spacing w:line="0" w:lineRule="atLeast"/>
              <w:jc w:val="center"/>
              <w:outlineLvl w:val="0"/>
              <w:rPr>
                <w:rFonts w:eastAsia="Times New Roman"/>
                <w:b/>
                <w:szCs w:val="28"/>
                <w:lang w:eastAsia="ru-RU"/>
              </w:rPr>
            </w:pPr>
          </w:p>
          <w:p w14:paraId="011019C4" w14:textId="2FC7A119" w:rsidR="00206561" w:rsidRPr="000834E3" w:rsidRDefault="00EC0BEE" w:rsidP="00167C23">
            <w:pPr>
              <w:pStyle w:val="Style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E5A78">
              <w:rPr>
                <w:sz w:val="28"/>
                <w:szCs w:val="28"/>
              </w:rPr>
              <w:t>04.04.2024</w:t>
            </w:r>
            <w:r w:rsidR="00206561" w:rsidRPr="000834E3">
              <w:rPr>
                <w:sz w:val="28"/>
                <w:szCs w:val="28"/>
              </w:rPr>
              <w:t xml:space="preserve"> № </w:t>
            </w:r>
            <w:r w:rsidR="00AE5A78">
              <w:rPr>
                <w:sz w:val="28"/>
                <w:szCs w:val="28"/>
              </w:rPr>
              <w:t>150</w:t>
            </w:r>
          </w:p>
          <w:p w14:paraId="61B9123F" w14:textId="77777777" w:rsidR="00206561" w:rsidRPr="00167C23" w:rsidRDefault="00167C23" w:rsidP="00167C23">
            <w:pPr>
              <w:pStyle w:val="Style1"/>
              <w:widowControl/>
            </w:pPr>
            <w:r>
              <w:t xml:space="preserve">              </w:t>
            </w:r>
            <w:r w:rsidR="00EC0BEE">
              <w:t xml:space="preserve">  </w:t>
            </w:r>
            <w:r w:rsidR="00206561" w:rsidRPr="00167C23">
              <w:t xml:space="preserve">с. </w:t>
            </w:r>
            <w:r w:rsidRPr="00167C23">
              <w:t>Каменная Сарма</w:t>
            </w:r>
          </w:p>
          <w:p w14:paraId="13FDF4E0" w14:textId="77777777" w:rsidR="00206561" w:rsidRPr="000834E3" w:rsidRDefault="00206561" w:rsidP="00167C23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6561" w:rsidRPr="000834E3" w14:paraId="0B8AA8E0" w14:textId="77777777" w:rsidTr="00167C23">
        <w:tc>
          <w:tcPr>
            <w:tcW w:w="4787" w:type="dxa"/>
          </w:tcPr>
          <w:p w14:paraId="14AB2439" w14:textId="363B8C87" w:rsidR="00206561" w:rsidRPr="000834E3" w:rsidRDefault="00206561" w:rsidP="003F5569">
            <w:pPr>
              <w:rPr>
                <w:rFonts w:eastAsia="Times New Roman"/>
                <w:szCs w:val="28"/>
                <w:lang w:eastAsia="ru-RU"/>
              </w:rPr>
            </w:pPr>
            <w:r w:rsidRPr="000834E3">
              <w:rPr>
                <w:rFonts w:eastAsia="Times New Roman"/>
                <w:szCs w:val="28"/>
                <w:lang w:eastAsia="ru-RU"/>
              </w:rPr>
              <w:t xml:space="preserve">О внесении изменений в решение Совета депутатов от </w:t>
            </w:r>
            <w:r w:rsidR="00C97EA1">
              <w:rPr>
                <w:rFonts w:eastAsia="Times New Roman"/>
                <w:szCs w:val="28"/>
                <w:lang w:eastAsia="ru-RU"/>
              </w:rPr>
              <w:t>19.06.2012</w:t>
            </w:r>
            <w:r w:rsidR="003F55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834E3">
              <w:rPr>
                <w:rFonts w:eastAsia="Times New Roman"/>
                <w:szCs w:val="28"/>
                <w:lang w:eastAsia="ru-RU"/>
              </w:rPr>
              <w:t xml:space="preserve"> № </w:t>
            </w:r>
            <w:r w:rsidR="00C97EA1">
              <w:rPr>
                <w:rFonts w:eastAsia="Times New Roman"/>
                <w:szCs w:val="28"/>
                <w:lang w:eastAsia="ru-RU"/>
              </w:rPr>
              <w:t>80</w:t>
            </w:r>
            <w:r w:rsidRPr="000834E3">
              <w:rPr>
                <w:rFonts w:eastAsia="Times New Roman"/>
                <w:szCs w:val="28"/>
                <w:lang w:eastAsia="ru-RU"/>
              </w:rPr>
              <w:t xml:space="preserve"> «Об утверждении П</w:t>
            </w:r>
            <w:r w:rsidR="00C97EA1">
              <w:rPr>
                <w:rFonts w:eastAsia="Times New Roman"/>
                <w:szCs w:val="28"/>
                <w:lang w:eastAsia="ru-RU"/>
              </w:rPr>
              <w:t>еречня автомобильных дорог общего пользования местного значения</w:t>
            </w:r>
            <w:r w:rsidRPr="000834E3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353" w:type="dxa"/>
          </w:tcPr>
          <w:p w14:paraId="0499637F" w14:textId="77777777" w:rsidR="00206561" w:rsidRPr="000834E3" w:rsidRDefault="00206561" w:rsidP="00167C23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617D5385" w14:textId="77777777" w:rsidR="00206561" w:rsidRPr="000834E3" w:rsidRDefault="00167C23" w:rsidP="0020656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textWrapping" w:clear="all"/>
      </w:r>
    </w:p>
    <w:p w14:paraId="1FF9ED5C" w14:textId="34364C65" w:rsidR="00206561" w:rsidRPr="00167C23" w:rsidRDefault="00C97EA1" w:rsidP="00167C23">
      <w:pPr>
        <w:ind w:firstLine="709"/>
        <w:rPr>
          <w:rFonts w:eastAsia="Times New Roman"/>
          <w:szCs w:val="28"/>
          <w:lang w:eastAsia="ru-RU"/>
        </w:rPr>
      </w:pPr>
      <w:r w:rsidRPr="00D94B82">
        <w:rPr>
          <w:bCs/>
          <w:szCs w:val="28"/>
        </w:rPr>
        <w:t xml:space="preserve">В соответствии с </w:t>
      </w:r>
      <w:r>
        <w:rPr>
          <w:bCs/>
          <w:szCs w:val="28"/>
        </w:rPr>
        <w:t xml:space="preserve">частью 5 статьи 13 </w:t>
      </w:r>
      <w:r w:rsidRPr="00D94B82">
        <w:rPr>
          <w:bCs/>
          <w:szCs w:val="28"/>
        </w:rPr>
        <w:t xml:space="preserve">Федерального закона от 08.11.2007 </w:t>
      </w:r>
      <w:r>
        <w:rPr>
          <w:bCs/>
          <w:szCs w:val="28"/>
        </w:rPr>
        <w:t>№</w:t>
      </w:r>
      <w:r w:rsidRPr="00D94B82">
        <w:rPr>
          <w:bCs/>
          <w:szCs w:val="28"/>
        </w:rPr>
        <w:t xml:space="preserve"> 257-ФЗ </w:t>
      </w:r>
      <w:r>
        <w:rPr>
          <w:bCs/>
          <w:szCs w:val="28"/>
        </w:rPr>
        <w:t>«</w:t>
      </w:r>
      <w:r w:rsidRPr="00D94B82">
        <w:rPr>
          <w:bCs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Cs/>
          <w:szCs w:val="28"/>
        </w:rPr>
        <w:t xml:space="preserve">», </w:t>
      </w:r>
      <w:r>
        <w:rPr>
          <w:szCs w:val="28"/>
        </w:rPr>
        <w:t>пунктом 2 приказа Министерства транспорта Российской Федерации от 25.09.2006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</w:t>
      </w:r>
      <w:r w:rsidR="00206561" w:rsidRPr="00167C23">
        <w:rPr>
          <w:rFonts w:eastAsia="Times New Roman"/>
          <w:szCs w:val="28"/>
          <w:lang w:eastAsia="ru-RU"/>
        </w:rPr>
        <w:t xml:space="preserve">, на основании Устава муниципального образования </w:t>
      </w:r>
      <w:r w:rsidR="00167C23" w:rsidRPr="00167C23">
        <w:rPr>
          <w:rFonts w:eastAsia="Times New Roman"/>
          <w:szCs w:val="28"/>
          <w:lang w:eastAsia="ru-RU"/>
        </w:rPr>
        <w:t>Каменносарминский</w:t>
      </w:r>
      <w:r w:rsidR="00206561" w:rsidRPr="00167C23">
        <w:rPr>
          <w:rFonts w:eastAsia="Times New Roman"/>
          <w:szCs w:val="28"/>
          <w:lang w:eastAsia="ru-RU"/>
        </w:rPr>
        <w:t xml:space="preserve"> сельсовет, Совет депутатов муниципального образования </w:t>
      </w:r>
      <w:r w:rsidR="00167C23" w:rsidRPr="00167C23">
        <w:rPr>
          <w:rFonts w:eastAsia="Times New Roman"/>
          <w:szCs w:val="28"/>
          <w:lang w:eastAsia="ru-RU"/>
        </w:rPr>
        <w:t>Каменносарминский</w:t>
      </w:r>
      <w:r w:rsidR="00206561" w:rsidRPr="00167C23">
        <w:rPr>
          <w:rFonts w:eastAsia="Times New Roman"/>
          <w:szCs w:val="28"/>
          <w:lang w:eastAsia="ru-RU"/>
        </w:rPr>
        <w:t xml:space="preserve"> сельсовет Бузулукского района РЕШИЛ:</w:t>
      </w:r>
    </w:p>
    <w:p w14:paraId="5213A64E" w14:textId="5AEC92F5" w:rsidR="00206561" w:rsidRPr="00167C23" w:rsidRDefault="00206561" w:rsidP="00167C23">
      <w:pPr>
        <w:pStyle w:val="Style1"/>
        <w:widowControl/>
        <w:ind w:firstLine="709"/>
        <w:jc w:val="both"/>
        <w:rPr>
          <w:sz w:val="28"/>
          <w:szCs w:val="28"/>
        </w:rPr>
      </w:pPr>
      <w:r w:rsidRPr="00167C23">
        <w:rPr>
          <w:sz w:val="28"/>
          <w:szCs w:val="28"/>
        </w:rPr>
        <w:t xml:space="preserve">1. Внести следующие изменения в решение Совета депутатов муниципального образования </w:t>
      </w:r>
      <w:r w:rsidR="00167C23" w:rsidRPr="00167C23">
        <w:rPr>
          <w:sz w:val="28"/>
          <w:szCs w:val="28"/>
        </w:rPr>
        <w:t>Каменносарминский</w:t>
      </w:r>
      <w:r w:rsidRPr="00167C23">
        <w:rPr>
          <w:sz w:val="28"/>
          <w:szCs w:val="28"/>
        </w:rPr>
        <w:t xml:space="preserve"> сельсовет Бузулукского района Оренбургской области от </w:t>
      </w:r>
      <w:r w:rsidR="00C97EA1">
        <w:rPr>
          <w:sz w:val="28"/>
          <w:szCs w:val="28"/>
        </w:rPr>
        <w:t>19.06.2012 г.</w:t>
      </w:r>
      <w:r w:rsidR="00167C23">
        <w:rPr>
          <w:sz w:val="28"/>
          <w:szCs w:val="28"/>
        </w:rPr>
        <w:t xml:space="preserve"> № </w:t>
      </w:r>
      <w:r w:rsidR="00C97EA1">
        <w:rPr>
          <w:sz w:val="28"/>
          <w:szCs w:val="28"/>
        </w:rPr>
        <w:t>80</w:t>
      </w:r>
      <w:r w:rsidRPr="00167C23">
        <w:rPr>
          <w:sz w:val="28"/>
          <w:szCs w:val="28"/>
        </w:rPr>
        <w:t xml:space="preserve"> «Об утверждении П</w:t>
      </w:r>
      <w:r w:rsidR="00C97EA1">
        <w:rPr>
          <w:sz w:val="28"/>
          <w:szCs w:val="28"/>
        </w:rPr>
        <w:t>еречня автомобильных дорог общего пользования местного значения</w:t>
      </w:r>
      <w:r w:rsidRPr="00167C23">
        <w:rPr>
          <w:sz w:val="28"/>
          <w:szCs w:val="28"/>
        </w:rPr>
        <w:t>»:</w:t>
      </w:r>
    </w:p>
    <w:p w14:paraId="77638C55" w14:textId="77777777" w:rsidR="00C97EA1" w:rsidRDefault="00C97EA1" w:rsidP="003F5569">
      <w:pPr>
        <w:autoSpaceDE w:val="0"/>
        <w:autoSpaceDN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приложение к решению изложить в новой редакции согласно приложению к настоящему решению.</w:t>
      </w:r>
    </w:p>
    <w:p w14:paraId="0DEE9A9A" w14:textId="3326ED1F" w:rsidR="003F5569" w:rsidRPr="003F5569" w:rsidRDefault="001E4616" w:rsidP="003F5569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F5569" w:rsidRPr="003F5569">
        <w:rPr>
          <w:rFonts w:eastAsia="Times New Roman"/>
          <w:szCs w:val="28"/>
          <w:lang w:eastAsia="ru-RU"/>
        </w:rPr>
        <w:t>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14:paraId="15ADB17B" w14:textId="76893A87" w:rsidR="003F5569" w:rsidRPr="003F5569" w:rsidRDefault="001E4616" w:rsidP="003F5569">
      <w:pPr>
        <w:spacing w:after="200"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F5569" w:rsidRPr="003F5569">
        <w:rPr>
          <w:szCs w:val="28"/>
          <w:lang w:eastAsia="ru-RU"/>
        </w:rPr>
        <w:t xml:space="preserve">.Контроль за выполнением решения возложить на постоянную комиссию по </w:t>
      </w:r>
      <w:r w:rsidR="00EC0BEE">
        <w:rPr>
          <w:szCs w:val="28"/>
          <w:lang w:eastAsia="ru-RU"/>
        </w:rPr>
        <w:t xml:space="preserve">экономическим вопросам </w:t>
      </w:r>
      <w:r w:rsidR="00C97EA1">
        <w:rPr>
          <w:szCs w:val="28"/>
          <w:lang w:eastAsia="ru-RU"/>
        </w:rPr>
        <w:t>и</w:t>
      </w:r>
      <w:r w:rsidR="00EC0BEE">
        <w:rPr>
          <w:szCs w:val="28"/>
          <w:lang w:eastAsia="ru-RU"/>
        </w:rPr>
        <w:t xml:space="preserve"> бюджетной политике</w:t>
      </w:r>
      <w:r w:rsidR="003F5569" w:rsidRPr="003F5569">
        <w:rPr>
          <w:szCs w:val="28"/>
          <w:lang w:eastAsia="ru-RU"/>
        </w:rPr>
        <w:t>.</w:t>
      </w:r>
    </w:p>
    <w:p w14:paraId="437E839D" w14:textId="77777777" w:rsidR="001E4616" w:rsidRDefault="001E4616" w:rsidP="00167C23">
      <w:pPr>
        <w:pStyle w:val="Style1"/>
        <w:widowControl/>
        <w:ind w:firstLine="709"/>
        <w:jc w:val="both"/>
        <w:rPr>
          <w:sz w:val="28"/>
          <w:szCs w:val="28"/>
        </w:rPr>
      </w:pPr>
    </w:p>
    <w:p w14:paraId="678C0642" w14:textId="77777777" w:rsidR="001E4616" w:rsidRDefault="001E4616" w:rsidP="001E4616">
      <w:pPr>
        <w:tabs>
          <w:tab w:val="left" w:pos="6472"/>
        </w:tabs>
        <w:rPr>
          <w:lang w:eastAsia="ru-RU"/>
        </w:rPr>
      </w:pPr>
      <w:r>
        <w:rPr>
          <w:lang w:eastAsia="ru-RU"/>
        </w:rPr>
        <w:t>Председатель Совета депутатов</w:t>
      </w:r>
      <w:r>
        <w:rPr>
          <w:lang w:eastAsia="ru-RU"/>
        </w:rPr>
        <w:tab/>
      </w:r>
      <w:r w:rsidR="00EC0BEE">
        <w:rPr>
          <w:lang w:eastAsia="ru-RU"/>
        </w:rPr>
        <w:t xml:space="preserve">      </w:t>
      </w:r>
      <w:r>
        <w:rPr>
          <w:lang w:eastAsia="ru-RU"/>
        </w:rPr>
        <w:t xml:space="preserve">О.В. </w:t>
      </w:r>
      <w:proofErr w:type="spellStart"/>
      <w:r>
        <w:rPr>
          <w:lang w:eastAsia="ru-RU"/>
        </w:rPr>
        <w:t>Шалагинова</w:t>
      </w:r>
      <w:proofErr w:type="spellEnd"/>
    </w:p>
    <w:p w14:paraId="01D90538" w14:textId="77777777" w:rsidR="001E4616" w:rsidRDefault="001E4616" w:rsidP="001E4616">
      <w:pPr>
        <w:rPr>
          <w:lang w:eastAsia="ru-RU"/>
        </w:rPr>
      </w:pPr>
    </w:p>
    <w:p w14:paraId="7DA9F6C1" w14:textId="09973426" w:rsidR="00206561" w:rsidRDefault="001E4616" w:rsidP="001E4616">
      <w:pPr>
        <w:tabs>
          <w:tab w:val="left" w:pos="6804"/>
        </w:tabs>
        <w:rPr>
          <w:lang w:eastAsia="ru-RU"/>
        </w:rPr>
      </w:pPr>
      <w:r>
        <w:rPr>
          <w:lang w:eastAsia="ru-RU"/>
        </w:rPr>
        <w:t>Глава сельсовета</w:t>
      </w:r>
      <w:r>
        <w:rPr>
          <w:lang w:eastAsia="ru-RU"/>
        </w:rPr>
        <w:tab/>
      </w:r>
      <w:r w:rsidR="00EC0BEE">
        <w:rPr>
          <w:lang w:eastAsia="ru-RU"/>
        </w:rPr>
        <w:t xml:space="preserve">    </w:t>
      </w:r>
      <w:r>
        <w:rPr>
          <w:lang w:eastAsia="ru-RU"/>
        </w:rPr>
        <w:t>С.И. Алтухова</w:t>
      </w:r>
    </w:p>
    <w:p w14:paraId="08B846E3" w14:textId="208424F8" w:rsidR="00C97EA1" w:rsidRDefault="00C97EA1" w:rsidP="001E4616">
      <w:pPr>
        <w:tabs>
          <w:tab w:val="left" w:pos="6804"/>
        </w:tabs>
        <w:rPr>
          <w:lang w:eastAsia="ru-RU"/>
        </w:rPr>
      </w:pPr>
    </w:p>
    <w:p w14:paraId="088B01E8" w14:textId="2FC41E4B" w:rsidR="00C97EA1" w:rsidRDefault="00C97EA1" w:rsidP="001E4616">
      <w:pPr>
        <w:tabs>
          <w:tab w:val="left" w:pos="6804"/>
        </w:tabs>
        <w:rPr>
          <w:lang w:eastAsia="ru-RU"/>
        </w:rPr>
      </w:pPr>
      <w:r>
        <w:rPr>
          <w:lang w:eastAsia="ru-RU"/>
        </w:rPr>
        <w:t xml:space="preserve">Разослано: в дело, отделу имущественных отношений администрации Бузулукского района, </w:t>
      </w:r>
      <w:proofErr w:type="spellStart"/>
      <w:r>
        <w:rPr>
          <w:lang w:eastAsia="ru-RU"/>
        </w:rPr>
        <w:t>Бузулукской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межрайпрокуратуре</w:t>
      </w:r>
      <w:proofErr w:type="spellEnd"/>
    </w:p>
    <w:p w14:paraId="26232480" w14:textId="77777777" w:rsidR="00C97EA1" w:rsidRDefault="00C97EA1" w:rsidP="00C97EA1">
      <w:pPr>
        <w:tabs>
          <w:tab w:val="left" w:pos="6804"/>
        </w:tabs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14:paraId="11CAF43F" w14:textId="60CCA6AD" w:rsidR="00C97EA1" w:rsidRDefault="00C97EA1" w:rsidP="00C97EA1">
      <w:pPr>
        <w:tabs>
          <w:tab w:val="left" w:pos="6804"/>
        </w:tabs>
        <w:jc w:val="right"/>
        <w:rPr>
          <w:lang w:eastAsia="ru-RU"/>
        </w:rPr>
      </w:pPr>
      <w:r>
        <w:rPr>
          <w:lang w:eastAsia="ru-RU"/>
        </w:rPr>
        <w:t>к решению Совета депутатов</w:t>
      </w:r>
    </w:p>
    <w:p w14:paraId="5D59A96A" w14:textId="6EA0399A" w:rsidR="00C97EA1" w:rsidRDefault="00C97EA1" w:rsidP="00C97EA1">
      <w:pPr>
        <w:tabs>
          <w:tab w:val="left" w:pos="6804"/>
        </w:tabs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AE5A78">
        <w:rPr>
          <w:lang w:eastAsia="ru-RU"/>
        </w:rPr>
        <w:t>04.04.2024</w:t>
      </w:r>
      <w:r>
        <w:rPr>
          <w:lang w:eastAsia="ru-RU"/>
        </w:rPr>
        <w:t xml:space="preserve"> №1</w:t>
      </w:r>
      <w:r w:rsidR="00AE5A78">
        <w:rPr>
          <w:lang w:eastAsia="ru-RU"/>
        </w:rPr>
        <w:t>50</w:t>
      </w:r>
    </w:p>
    <w:p w14:paraId="70FF01FD" w14:textId="01FC3DD3" w:rsidR="00C97EA1" w:rsidRDefault="00C97EA1" w:rsidP="00C97EA1">
      <w:pPr>
        <w:tabs>
          <w:tab w:val="left" w:pos="6804"/>
        </w:tabs>
        <w:jc w:val="right"/>
        <w:rPr>
          <w:lang w:eastAsia="ru-RU"/>
        </w:rPr>
      </w:pPr>
    </w:p>
    <w:p w14:paraId="44DC8552" w14:textId="2138FB24" w:rsidR="00C97EA1" w:rsidRDefault="00C97EA1" w:rsidP="00C97EA1">
      <w:pPr>
        <w:tabs>
          <w:tab w:val="left" w:pos="6804"/>
        </w:tabs>
        <w:jc w:val="center"/>
        <w:rPr>
          <w:lang w:eastAsia="ru-RU"/>
        </w:rPr>
      </w:pPr>
      <w:r>
        <w:rPr>
          <w:lang w:eastAsia="ru-RU"/>
        </w:rPr>
        <w:t xml:space="preserve">ПЕРЕЧЕНЬ </w:t>
      </w:r>
    </w:p>
    <w:p w14:paraId="16968FF6" w14:textId="77777777" w:rsidR="005320CF" w:rsidRDefault="005320CF" w:rsidP="00C97EA1">
      <w:pPr>
        <w:tabs>
          <w:tab w:val="left" w:pos="6804"/>
        </w:tabs>
        <w:jc w:val="center"/>
        <w:rPr>
          <w:lang w:eastAsia="ru-RU"/>
        </w:rPr>
      </w:pPr>
      <w:r>
        <w:rPr>
          <w:lang w:eastAsia="ru-RU"/>
        </w:rPr>
        <w:t>автомобильных</w:t>
      </w:r>
      <w:r w:rsidR="00C97EA1">
        <w:rPr>
          <w:lang w:eastAsia="ru-RU"/>
        </w:rPr>
        <w:t xml:space="preserve"> дорог общего пользования </w:t>
      </w:r>
    </w:p>
    <w:p w14:paraId="22076B39" w14:textId="291D930E" w:rsidR="00C97EA1" w:rsidRDefault="00C97EA1" w:rsidP="00C97EA1">
      <w:pPr>
        <w:tabs>
          <w:tab w:val="left" w:pos="6804"/>
        </w:tabs>
        <w:jc w:val="center"/>
        <w:rPr>
          <w:lang w:eastAsia="ru-RU"/>
        </w:rPr>
      </w:pPr>
      <w:r>
        <w:rPr>
          <w:lang w:eastAsia="ru-RU"/>
        </w:rPr>
        <w:t xml:space="preserve">местного значения </w:t>
      </w:r>
      <w:r w:rsidR="005320CF">
        <w:rPr>
          <w:lang w:eastAsia="ru-RU"/>
        </w:rPr>
        <w:t xml:space="preserve">по </w:t>
      </w:r>
      <w:proofErr w:type="spellStart"/>
      <w:r w:rsidR="005320CF">
        <w:rPr>
          <w:lang w:eastAsia="ru-RU"/>
        </w:rPr>
        <w:t>Каменносарминскому</w:t>
      </w:r>
      <w:proofErr w:type="spellEnd"/>
      <w:r w:rsidR="005320CF">
        <w:rPr>
          <w:lang w:eastAsia="ru-RU"/>
        </w:rPr>
        <w:t xml:space="preserve"> сельсовету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33"/>
        <w:gridCol w:w="1152"/>
        <w:gridCol w:w="992"/>
        <w:gridCol w:w="1418"/>
        <w:gridCol w:w="1417"/>
        <w:gridCol w:w="1525"/>
      </w:tblGrid>
      <w:tr w:rsidR="005320CF" w14:paraId="40D9F133" w14:textId="408B201C" w:rsidTr="005320CF">
        <w:trPr>
          <w:trHeight w:val="348"/>
        </w:trPr>
        <w:tc>
          <w:tcPr>
            <w:tcW w:w="534" w:type="dxa"/>
            <w:vMerge w:val="restart"/>
          </w:tcPr>
          <w:p w14:paraId="2A66F19D" w14:textId="767D8E24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2533" w:type="dxa"/>
            <w:vMerge w:val="restart"/>
          </w:tcPr>
          <w:p w14:paraId="4A4FDC31" w14:textId="3143BBC0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улицы (автодороги)</w:t>
            </w:r>
          </w:p>
        </w:tc>
        <w:tc>
          <w:tcPr>
            <w:tcW w:w="1152" w:type="dxa"/>
            <w:vMerge w:val="restart"/>
          </w:tcPr>
          <w:p w14:paraId="74BF1A91" w14:textId="010ECC85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Протя</w:t>
            </w:r>
            <w:proofErr w:type="spellEnd"/>
            <w:r>
              <w:rPr>
                <w:lang w:eastAsia="ru-RU"/>
              </w:rPr>
              <w:t>-жен-</w:t>
            </w:r>
            <w:proofErr w:type="spellStart"/>
            <w:r>
              <w:rPr>
                <w:lang w:eastAsia="ru-RU"/>
              </w:rPr>
              <w:t>ность</w:t>
            </w:r>
            <w:proofErr w:type="spellEnd"/>
            <w:r>
              <w:rPr>
                <w:lang w:eastAsia="ru-RU"/>
              </w:rPr>
              <w:t>, км</w:t>
            </w:r>
          </w:p>
        </w:tc>
        <w:tc>
          <w:tcPr>
            <w:tcW w:w="992" w:type="dxa"/>
            <w:vMerge w:val="restart"/>
          </w:tcPr>
          <w:p w14:paraId="626B138D" w14:textId="088BC9D2" w:rsidR="005320CF" w:rsidRDefault="005320CF" w:rsidP="005320CF">
            <w:pPr>
              <w:tabs>
                <w:tab w:val="left" w:pos="6804"/>
              </w:tabs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Ши-</w:t>
            </w:r>
            <w:proofErr w:type="spellStart"/>
            <w:r>
              <w:rPr>
                <w:lang w:eastAsia="ru-RU"/>
              </w:rPr>
              <w:t>рина</w:t>
            </w:r>
            <w:proofErr w:type="spellEnd"/>
            <w:proofErr w:type="gramEnd"/>
            <w:r>
              <w:rPr>
                <w:lang w:eastAsia="ru-RU"/>
              </w:rPr>
              <w:t>, м</w:t>
            </w:r>
          </w:p>
        </w:tc>
        <w:tc>
          <w:tcPr>
            <w:tcW w:w="4360" w:type="dxa"/>
            <w:gridSpan w:val="3"/>
          </w:tcPr>
          <w:p w14:paraId="2D46BDCC" w14:textId="5A16E43E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 покрытия</w:t>
            </w:r>
          </w:p>
          <w:p w14:paraId="345BB514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5320CF" w14:paraId="1355CC59" w14:textId="2AF11D03" w:rsidTr="005320CF">
        <w:trPr>
          <w:trHeight w:val="288"/>
        </w:trPr>
        <w:tc>
          <w:tcPr>
            <w:tcW w:w="534" w:type="dxa"/>
            <w:vMerge/>
          </w:tcPr>
          <w:p w14:paraId="2615C76B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2533" w:type="dxa"/>
            <w:vMerge/>
          </w:tcPr>
          <w:p w14:paraId="2C900C38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152" w:type="dxa"/>
            <w:vMerge/>
          </w:tcPr>
          <w:p w14:paraId="2D318A99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14:paraId="609EE9A5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4B764585" w14:textId="260EB9EF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Асфальтобетон</w:t>
            </w:r>
          </w:p>
        </w:tc>
        <w:tc>
          <w:tcPr>
            <w:tcW w:w="1417" w:type="dxa"/>
          </w:tcPr>
          <w:p w14:paraId="15EA92F6" w14:textId="0C61B270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Гравий</w:t>
            </w:r>
          </w:p>
        </w:tc>
        <w:tc>
          <w:tcPr>
            <w:tcW w:w="1525" w:type="dxa"/>
          </w:tcPr>
          <w:p w14:paraId="7EF2B2DC" w14:textId="044DCABB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Грунт</w:t>
            </w:r>
          </w:p>
        </w:tc>
      </w:tr>
      <w:tr w:rsidR="005320CF" w14:paraId="40A6C8EB" w14:textId="3AB6DA59" w:rsidTr="005320CF">
        <w:tc>
          <w:tcPr>
            <w:tcW w:w="534" w:type="dxa"/>
          </w:tcPr>
          <w:p w14:paraId="0406F75D" w14:textId="5CBACC7B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33" w:type="dxa"/>
          </w:tcPr>
          <w:p w14:paraId="1A4C695A" w14:textId="05438113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52" w:type="dxa"/>
          </w:tcPr>
          <w:p w14:paraId="00726EE0" w14:textId="09BB6915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14:paraId="41143E4C" w14:textId="75BB006D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2890C2D0" w14:textId="220C3F79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503DB14C" w14:textId="4AEBD1C2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25" w:type="dxa"/>
          </w:tcPr>
          <w:p w14:paraId="13E36698" w14:textId="53DAE048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5320CF" w14:paraId="55BB2618" w14:textId="586F9338" w:rsidTr="00A0622D">
        <w:tc>
          <w:tcPr>
            <w:tcW w:w="9571" w:type="dxa"/>
            <w:gridSpan w:val="7"/>
          </w:tcPr>
          <w:p w14:paraId="4B6FA7A8" w14:textId="6D7F7945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Каменная Сарма</w:t>
            </w:r>
          </w:p>
        </w:tc>
      </w:tr>
      <w:tr w:rsidR="005320CF" w14:paraId="09D93432" w14:textId="3B27056E" w:rsidTr="005320CF">
        <w:tc>
          <w:tcPr>
            <w:tcW w:w="534" w:type="dxa"/>
          </w:tcPr>
          <w:p w14:paraId="07B15671" w14:textId="4E5C39E9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33" w:type="dxa"/>
          </w:tcPr>
          <w:p w14:paraId="394DD9DC" w14:textId="7B60F2E2" w:rsidR="005320CF" w:rsidRDefault="005320CF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Самарская</w:t>
            </w:r>
          </w:p>
        </w:tc>
        <w:tc>
          <w:tcPr>
            <w:tcW w:w="1152" w:type="dxa"/>
          </w:tcPr>
          <w:p w14:paraId="7AAB9839" w14:textId="05D5A52F" w:rsidR="005320CF" w:rsidRDefault="00F94F3C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92" w:type="dxa"/>
          </w:tcPr>
          <w:p w14:paraId="23FBB19A" w14:textId="08446A84" w:rsidR="005320CF" w:rsidRDefault="00F94F3C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724E0C9A" w14:textId="575E00FB" w:rsidR="005320CF" w:rsidRDefault="00F94F3C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1417" w:type="dxa"/>
          </w:tcPr>
          <w:p w14:paraId="703987F0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63081EEE" w14:textId="77777777" w:rsidR="005320CF" w:rsidRDefault="005320CF" w:rsidP="00C97EA1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F94F3C" w14:paraId="0B606737" w14:textId="42CAFB9D" w:rsidTr="005320CF">
        <w:tc>
          <w:tcPr>
            <w:tcW w:w="534" w:type="dxa"/>
          </w:tcPr>
          <w:p w14:paraId="6CB40E12" w14:textId="5152D1AB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33" w:type="dxa"/>
          </w:tcPr>
          <w:p w14:paraId="528CB350" w14:textId="38C39535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9 Мая</w:t>
            </w:r>
          </w:p>
        </w:tc>
        <w:tc>
          <w:tcPr>
            <w:tcW w:w="1152" w:type="dxa"/>
          </w:tcPr>
          <w:p w14:paraId="7AC7D7C1" w14:textId="7B927208" w:rsidR="00F94F3C" w:rsidRDefault="008730D6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0,796</w:t>
            </w:r>
          </w:p>
        </w:tc>
        <w:tc>
          <w:tcPr>
            <w:tcW w:w="992" w:type="dxa"/>
          </w:tcPr>
          <w:p w14:paraId="5FAD0331" w14:textId="43B70958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38CF07AC" w14:textId="5BFEC1CF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1417" w:type="dxa"/>
          </w:tcPr>
          <w:p w14:paraId="1CCDF0C0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0023920E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F94F3C" w14:paraId="014A522B" w14:textId="0FC136B8" w:rsidTr="005320CF">
        <w:tc>
          <w:tcPr>
            <w:tcW w:w="534" w:type="dxa"/>
          </w:tcPr>
          <w:p w14:paraId="0C64587D" w14:textId="127F4222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33" w:type="dxa"/>
          </w:tcPr>
          <w:p w14:paraId="00A36D09" w14:textId="357707BF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Центральная</w:t>
            </w:r>
          </w:p>
        </w:tc>
        <w:tc>
          <w:tcPr>
            <w:tcW w:w="1152" w:type="dxa"/>
          </w:tcPr>
          <w:p w14:paraId="189A9989" w14:textId="113D65FD" w:rsidR="00F94F3C" w:rsidRDefault="008730D6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4,21</w:t>
            </w:r>
          </w:p>
        </w:tc>
        <w:tc>
          <w:tcPr>
            <w:tcW w:w="992" w:type="dxa"/>
          </w:tcPr>
          <w:p w14:paraId="7E00D723" w14:textId="5FEE4211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22D02A18" w14:textId="4F67CBB5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1417" w:type="dxa"/>
          </w:tcPr>
          <w:p w14:paraId="61D3C5D3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025CF6E8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F94F3C" w14:paraId="4F261495" w14:textId="28455A27" w:rsidTr="005320CF">
        <w:tc>
          <w:tcPr>
            <w:tcW w:w="534" w:type="dxa"/>
          </w:tcPr>
          <w:p w14:paraId="1B3EDB78" w14:textId="3718DFC1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33" w:type="dxa"/>
          </w:tcPr>
          <w:p w14:paraId="557645A3" w14:textId="7B7FB753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Приозерная</w:t>
            </w:r>
          </w:p>
        </w:tc>
        <w:tc>
          <w:tcPr>
            <w:tcW w:w="1152" w:type="dxa"/>
          </w:tcPr>
          <w:p w14:paraId="355A68A7" w14:textId="254234C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  <w:r w:rsidR="00AE5A78">
              <w:rPr>
                <w:lang w:eastAsia="ru-RU"/>
              </w:rPr>
              <w:t>12</w:t>
            </w:r>
          </w:p>
        </w:tc>
        <w:tc>
          <w:tcPr>
            <w:tcW w:w="992" w:type="dxa"/>
          </w:tcPr>
          <w:p w14:paraId="686D9626" w14:textId="526982DB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69B07F18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65A0180C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07A048D0" w14:textId="09F6780A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F94F3C" w14:paraId="5392AF65" w14:textId="08A523D2" w:rsidTr="005320CF">
        <w:tc>
          <w:tcPr>
            <w:tcW w:w="534" w:type="dxa"/>
          </w:tcPr>
          <w:p w14:paraId="02F07DBC" w14:textId="504CBAF1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33" w:type="dxa"/>
          </w:tcPr>
          <w:p w14:paraId="5F145476" w14:textId="4485F77F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Молодежная</w:t>
            </w:r>
          </w:p>
        </w:tc>
        <w:tc>
          <w:tcPr>
            <w:tcW w:w="1152" w:type="dxa"/>
          </w:tcPr>
          <w:p w14:paraId="29F9116E" w14:textId="2D9D2765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8730D6">
              <w:rPr>
                <w:lang w:eastAsia="ru-RU"/>
              </w:rPr>
              <w:t>397</w:t>
            </w:r>
          </w:p>
        </w:tc>
        <w:tc>
          <w:tcPr>
            <w:tcW w:w="992" w:type="dxa"/>
          </w:tcPr>
          <w:p w14:paraId="531E7C48" w14:textId="34CDEEFD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3E5ED71E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48C305EB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425BF460" w14:textId="2542AD13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F94F3C" w14:paraId="0D8ED775" w14:textId="77777777" w:rsidTr="005320CF">
        <w:tc>
          <w:tcPr>
            <w:tcW w:w="534" w:type="dxa"/>
          </w:tcPr>
          <w:p w14:paraId="6391891A" w14:textId="2AAC827F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33" w:type="dxa"/>
          </w:tcPr>
          <w:p w14:paraId="61458E06" w14:textId="660D806E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Восточная</w:t>
            </w:r>
          </w:p>
        </w:tc>
        <w:tc>
          <w:tcPr>
            <w:tcW w:w="1152" w:type="dxa"/>
          </w:tcPr>
          <w:p w14:paraId="44666561" w14:textId="66E10988" w:rsidR="00F94F3C" w:rsidRDefault="00AE5A78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8730D6">
              <w:rPr>
                <w:lang w:eastAsia="ru-RU"/>
              </w:rPr>
              <w:t>648</w:t>
            </w:r>
          </w:p>
        </w:tc>
        <w:tc>
          <w:tcPr>
            <w:tcW w:w="992" w:type="dxa"/>
          </w:tcPr>
          <w:p w14:paraId="274C14FA" w14:textId="5B563B2C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2CCD9363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659C0B43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2E69026D" w14:textId="315F04AA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F94F3C" w14:paraId="4C267247" w14:textId="77777777" w:rsidTr="005320CF">
        <w:tc>
          <w:tcPr>
            <w:tcW w:w="534" w:type="dxa"/>
          </w:tcPr>
          <w:p w14:paraId="6ABAA461" w14:textId="37171EE6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33" w:type="dxa"/>
          </w:tcPr>
          <w:p w14:paraId="15411E45" w14:textId="36E857F9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 w:rsidRPr="00F72A16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Южная</w:t>
            </w:r>
          </w:p>
        </w:tc>
        <w:tc>
          <w:tcPr>
            <w:tcW w:w="1152" w:type="dxa"/>
          </w:tcPr>
          <w:p w14:paraId="7E32E84C" w14:textId="4DDA3CF6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8730D6">
              <w:rPr>
                <w:lang w:eastAsia="ru-RU"/>
              </w:rPr>
              <w:t>272</w:t>
            </w:r>
          </w:p>
        </w:tc>
        <w:tc>
          <w:tcPr>
            <w:tcW w:w="992" w:type="dxa"/>
          </w:tcPr>
          <w:p w14:paraId="0206A466" w14:textId="1628E9F8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53DD8909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74DF1003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2C762998" w14:textId="30EA8E3A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F94F3C" w14:paraId="7A048AB8" w14:textId="77777777" w:rsidTr="005320CF">
        <w:tc>
          <w:tcPr>
            <w:tcW w:w="534" w:type="dxa"/>
          </w:tcPr>
          <w:p w14:paraId="7A63C045" w14:textId="0D093274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33" w:type="dxa"/>
          </w:tcPr>
          <w:p w14:paraId="5FD40C7A" w14:textId="37DC71D0" w:rsidR="00F94F3C" w:rsidRDefault="00F94F3C" w:rsidP="00F94F3C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Объездная автодорога</w:t>
            </w:r>
          </w:p>
        </w:tc>
        <w:tc>
          <w:tcPr>
            <w:tcW w:w="1152" w:type="dxa"/>
          </w:tcPr>
          <w:p w14:paraId="64EF966F" w14:textId="0B79F2C7" w:rsidR="00F94F3C" w:rsidRDefault="00297769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4,832</w:t>
            </w:r>
          </w:p>
        </w:tc>
        <w:tc>
          <w:tcPr>
            <w:tcW w:w="992" w:type="dxa"/>
          </w:tcPr>
          <w:p w14:paraId="566B12AA" w14:textId="3AA4808C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64B7E4A3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7DCB3C18" w14:textId="77777777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78CD60B9" w14:textId="2601DF91" w:rsidR="00F94F3C" w:rsidRDefault="00F94F3C" w:rsidP="00F94F3C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316434CF" w14:textId="77777777" w:rsidTr="005320CF">
        <w:tc>
          <w:tcPr>
            <w:tcW w:w="534" w:type="dxa"/>
          </w:tcPr>
          <w:p w14:paraId="37E5542A" w14:textId="34E137E6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33" w:type="dxa"/>
          </w:tcPr>
          <w:p w14:paraId="73DA9A7C" w14:textId="5EB7040A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Автодорога на кладбище</w:t>
            </w:r>
          </w:p>
        </w:tc>
        <w:tc>
          <w:tcPr>
            <w:tcW w:w="1152" w:type="dxa"/>
          </w:tcPr>
          <w:p w14:paraId="24656EF9" w14:textId="338367D4" w:rsidR="005320CF" w:rsidRDefault="00297769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1,378</w:t>
            </w:r>
          </w:p>
        </w:tc>
        <w:tc>
          <w:tcPr>
            <w:tcW w:w="992" w:type="dxa"/>
          </w:tcPr>
          <w:p w14:paraId="625F1DE6" w14:textId="53E45034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760AD96B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1943C80C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585E36AB" w14:textId="4974EF01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39B992AF" w14:textId="77777777" w:rsidTr="005320CF">
        <w:tc>
          <w:tcPr>
            <w:tcW w:w="534" w:type="dxa"/>
          </w:tcPr>
          <w:p w14:paraId="313CD46E" w14:textId="55348B30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33" w:type="dxa"/>
          </w:tcPr>
          <w:p w14:paraId="05AE54A2" w14:textId="39262ACA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Автодорога на свалку для крупногабаритных отходов</w:t>
            </w:r>
          </w:p>
        </w:tc>
        <w:tc>
          <w:tcPr>
            <w:tcW w:w="1152" w:type="dxa"/>
          </w:tcPr>
          <w:p w14:paraId="0BF18812" w14:textId="402963CF" w:rsidR="005320CF" w:rsidRDefault="00297769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AE5A78">
              <w:rPr>
                <w:lang w:eastAsia="ru-RU"/>
              </w:rPr>
              <w:t>03</w:t>
            </w:r>
          </w:p>
        </w:tc>
        <w:tc>
          <w:tcPr>
            <w:tcW w:w="992" w:type="dxa"/>
          </w:tcPr>
          <w:p w14:paraId="4BFDDD60" w14:textId="78E5B075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6522869C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78930D99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3C7D9B3F" w14:textId="1EAF62FB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DA493E" w14:paraId="08C9EA65" w14:textId="77777777" w:rsidTr="008E5025">
        <w:tc>
          <w:tcPr>
            <w:tcW w:w="3067" w:type="dxa"/>
            <w:gridSpan w:val="2"/>
          </w:tcPr>
          <w:p w14:paraId="75419C2F" w14:textId="57270EF8" w:rsidR="00DA493E" w:rsidRDefault="00DA493E" w:rsidP="00DA493E">
            <w:pPr>
              <w:tabs>
                <w:tab w:val="left" w:pos="6804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152" w:type="dxa"/>
          </w:tcPr>
          <w:p w14:paraId="7111AF8E" w14:textId="2705DE9E" w:rsidR="00DA493E" w:rsidRDefault="00AE5A78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14,875</w:t>
            </w:r>
          </w:p>
        </w:tc>
        <w:tc>
          <w:tcPr>
            <w:tcW w:w="992" w:type="dxa"/>
          </w:tcPr>
          <w:p w14:paraId="4E88DDC9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73B143F4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7288E2F8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087843B3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DA493E" w14:paraId="43B5D0BE" w14:textId="77777777" w:rsidTr="004D5D33">
        <w:tc>
          <w:tcPr>
            <w:tcW w:w="9571" w:type="dxa"/>
            <w:gridSpan w:val="7"/>
          </w:tcPr>
          <w:p w14:paraId="2DF5A488" w14:textId="15D2DD4E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Никифоровка</w:t>
            </w:r>
            <w:proofErr w:type="spellEnd"/>
          </w:p>
        </w:tc>
      </w:tr>
      <w:tr w:rsidR="005320CF" w14:paraId="6D534FA2" w14:textId="77777777" w:rsidTr="005320CF">
        <w:tc>
          <w:tcPr>
            <w:tcW w:w="534" w:type="dxa"/>
          </w:tcPr>
          <w:p w14:paraId="02DAAF61" w14:textId="4818AF34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533" w:type="dxa"/>
          </w:tcPr>
          <w:p w14:paraId="1A86C441" w14:textId="61EA30AE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Никифоровская</w:t>
            </w:r>
          </w:p>
        </w:tc>
        <w:tc>
          <w:tcPr>
            <w:tcW w:w="1152" w:type="dxa"/>
          </w:tcPr>
          <w:p w14:paraId="3F23A4F1" w14:textId="09E8D18E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2,2</w:t>
            </w:r>
          </w:p>
        </w:tc>
        <w:tc>
          <w:tcPr>
            <w:tcW w:w="992" w:type="dxa"/>
          </w:tcPr>
          <w:p w14:paraId="557B8C4A" w14:textId="05917CCF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14:paraId="7FC1CB72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48A6C914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417CD710" w14:textId="1B049C83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4CA73DDC" w14:textId="77777777" w:rsidTr="005320CF">
        <w:tc>
          <w:tcPr>
            <w:tcW w:w="534" w:type="dxa"/>
          </w:tcPr>
          <w:p w14:paraId="6C7B7456" w14:textId="6804ED8F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533" w:type="dxa"/>
          </w:tcPr>
          <w:p w14:paraId="572B099E" w14:textId="6CA10EBE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пер. Школьный</w:t>
            </w:r>
          </w:p>
        </w:tc>
        <w:tc>
          <w:tcPr>
            <w:tcW w:w="1152" w:type="dxa"/>
          </w:tcPr>
          <w:p w14:paraId="291CCE56" w14:textId="29A660EC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92" w:type="dxa"/>
          </w:tcPr>
          <w:p w14:paraId="51248E36" w14:textId="6EE0F4F4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027086B6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31ECA678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5EBB25D5" w14:textId="016BFD53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1EF4C638" w14:textId="77777777" w:rsidTr="005320CF">
        <w:tc>
          <w:tcPr>
            <w:tcW w:w="534" w:type="dxa"/>
          </w:tcPr>
          <w:p w14:paraId="1CB05BC3" w14:textId="339A8208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533" w:type="dxa"/>
          </w:tcPr>
          <w:p w14:paraId="34BD0C53" w14:textId="7B349679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Автодорога на кладбище</w:t>
            </w:r>
          </w:p>
        </w:tc>
        <w:tc>
          <w:tcPr>
            <w:tcW w:w="1152" w:type="dxa"/>
          </w:tcPr>
          <w:p w14:paraId="538EA6BD" w14:textId="695541B4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0,764</w:t>
            </w:r>
          </w:p>
        </w:tc>
        <w:tc>
          <w:tcPr>
            <w:tcW w:w="992" w:type="dxa"/>
          </w:tcPr>
          <w:p w14:paraId="229F91A7" w14:textId="46E366FE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5EA38A35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42FA0B97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0D9B6EC2" w14:textId="26E1FE3E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DA493E" w14:paraId="37523A57" w14:textId="77777777" w:rsidTr="00362144">
        <w:tc>
          <w:tcPr>
            <w:tcW w:w="3067" w:type="dxa"/>
            <w:gridSpan w:val="2"/>
          </w:tcPr>
          <w:p w14:paraId="08E7209B" w14:textId="1D385B4D" w:rsidR="00DA493E" w:rsidRDefault="00DA493E" w:rsidP="00DA493E">
            <w:pPr>
              <w:tabs>
                <w:tab w:val="left" w:pos="6804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152" w:type="dxa"/>
          </w:tcPr>
          <w:p w14:paraId="25DA8193" w14:textId="4F96616A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3,064</w:t>
            </w:r>
          </w:p>
        </w:tc>
        <w:tc>
          <w:tcPr>
            <w:tcW w:w="992" w:type="dxa"/>
          </w:tcPr>
          <w:p w14:paraId="4AA99EC5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683CD883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014AF77B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3404CDA6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DA493E" w14:paraId="0855D9DB" w14:textId="77777777" w:rsidTr="00987C45">
        <w:tc>
          <w:tcPr>
            <w:tcW w:w="9571" w:type="dxa"/>
            <w:gridSpan w:val="7"/>
          </w:tcPr>
          <w:p w14:paraId="5AC31051" w14:textId="63ABEE76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proofErr w:type="spellStart"/>
            <w:r>
              <w:rPr>
                <w:lang w:eastAsia="ru-RU"/>
              </w:rPr>
              <w:t>Никифоровское</w:t>
            </w:r>
            <w:proofErr w:type="spellEnd"/>
            <w:r>
              <w:rPr>
                <w:lang w:eastAsia="ru-RU"/>
              </w:rPr>
              <w:t xml:space="preserve"> лесничество</w:t>
            </w:r>
          </w:p>
        </w:tc>
      </w:tr>
      <w:tr w:rsidR="005320CF" w14:paraId="108AF30F" w14:textId="77777777" w:rsidTr="005320CF">
        <w:tc>
          <w:tcPr>
            <w:tcW w:w="534" w:type="dxa"/>
          </w:tcPr>
          <w:p w14:paraId="0F676E4A" w14:textId="19C3A2B7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533" w:type="dxa"/>
          </w:tcPr>
          <w:p w14:paraId="0DFED0C5" w14:textId="77EF76A8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Лесная</w:t>
            </w:r>
          </w:p>
        </w:tc>
        <w:tc>
          <w:tcPr>
            <w:tcW w:w="1152" w:type="dxa"/>
          </w:tcPr>
          <w:p w14:paraId="039BDEC6" w14:textId="08F03F9D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0,713</w:t>
            </w:r>
          </w:p>
        </w:tc>
        <w:tc>
          <w:tcPr>
            <w:tcW w:w="992" w:type="dxa"/>
          </w:tcPr>
          <w:p w14:paraId="0DBE172B" w14:textId="03C5181F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508B79CD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11CC9B9F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717AD6AF" w14:textId="7197988F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1DBF82D1" w14:textId="77777777" w:rsidTr="005320CF">
        <w:tc>
          <w:tcPr>
            <w:tcW w:w="534" w:type="dxa"/>
          </w:tcPr>
          <w:p w14:paraId="43195D34" w14:textId="763C6A88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533" w:type="dxa"/>
          </w:tcPr>
          <w:p w14:paraId="3F197719" w14:textId="3090D673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ул. Озерная</w:t>
            </w:r>
          </w:p>
        </w:tc>
        <w:tc>
          <w:tcPr>
            <w:tcW w:w="1152" w:type="dxa"/>
          </w:tcPr>
          <w:p w14:paraId="4EFAC070" w14:textId="14D0F4A4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  <w:tc>
          <w:tcPr>
            <w:tcW w:w="992" w:type="dxa"/>
          </w:tcPr>
          <w:p w14:paraId="04B57809" w14:textId="3B3B0593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40CAA199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38A64A7E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5E848A6E" w14:textId="5FC48914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40EB8A15" w14:textId="77777777" w:rsidTr="005320CF">
        <w:tc>
          <w:tcPr>
            <w:tcW w:w="534" w:type="dxa"/>
          </w:tcPr>
          <w:p w14:paraId="0952F2ED" w14:textId="70DFEF02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533" w:type="dxa"/>
          </w:tcPr>
          <w:p w14:paraId="4E3E3162" w14:textId="05609E5A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Объездная автодорога</w:t>
            </w:r>
          </w:p>
        </w:tc>
        <w:tc>
          <w:tcPr>
            <w:tcW w:w="1152" w:type="dxa"/>
          </w:tcPr>
          <w:p w14:paraId="42F95AC9" w14:textId="556AB02D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1,25</w:t>
            </w:r>
          </w:p>
        </w:tc>
        <w:tc>
          <w:tcPr>
            <w:tcW w:w="992" w:type="dxa"/>
          </w:tcPr>
          <w:p w14:paraId="731CB738" w14:textId="6251A79A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2FADD642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3B015FA5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3EBF0339" w14:textId="11CBAA19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DA493E" w14:paraId="52F79700" w14:textId="77777777" w:rsidTr="005F7D01">
        <w:tc>
          <w:tcPr>
            <w:tcW w:w="3067" w:type="dxa"/>
            <w:gridSpan w:val="2"/>
          </w:tcPr>
          <w:p w14:paraId="09AA93A3" w14:textId="4958AC7D" w:rsidR="00DA493E" w:rsidRDefault="00DA493E" w:rsidP="00DA493E">
            <w:pPr>
              <w:tabs>
                <w:tab w:val="left" w:pos="6804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152" w:type="dxa"/>
          </w:tcPr>
          <w:p w14:paraId="6FEE915B" w14:textId="57BED146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2,713</w:t>
            </w:r>
          </w:p>
        </w:tc>
        <w:tc>
          <w:tcPr>
            <w:tcW w:w="992" w:type="dxa"/>
          </w:tcPr>
          <w:p w14:paraId="2E4B324A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15D51FD2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2C327416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269C3DB2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DA493E" w14:paraId="54ACFB53" w14:textId="77777777" w:rsidTr="00BC55C4">
        <w:tc>
          <w:tcPr>
            <w:tcW w:w="9571" w:type="dxa"/>
            <w:gridSpan w:val="7"/>
          </w:tcPr>
          <w:p w14:paraId="38D81511" w14:textId="087469AE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Межпоселковые дороги</w:t>
            </w:r>
          </w:p>
        </w:tc>
      </w:tr>
      <w:tr w:rsidR="005320CF" w14:paraId="055D371D" w14:textId="77777777" w:rsidTr="005320CF">
        <w:tc>
          <w:tcPr>
            <w:tcW w:w="534" w:type="dxa"/>
          </w:tcPr>
          <w:p w14:paraId="40926559" w14:textId="27D1367D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533" w:type="dxa"/>
          </w:tcPr>
          <w:p w14:paraId="4B46F15B" w14:textId="699AF25D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Межпоселковая автодорога Каменная Сарма-</w:t>
            </w:r>
            <w:proofErr w:type="spellStart"/>
            <w:r>
              <w:rPr>
                <w:lang w:eastAsia="ru-RU"/>
              </w:rPr>
              <w:lastRenderedPageBreak/>
              <w:t>Никифоровское</w:t>
            </w:r>
            <w:proofErr w:type="spellEnd"/>
            <w:r>
              <w:rPr>
                <w:lang w:eastAsia="ru-RU"/>
              </w:rPr>
              <w:t xml:space="preserve"> лесничество</w:t>
            </w:r>
          </w:p>
        </w:tc>
        <w:tc>
          <w:tcPr>
            <w:tcW w:w="1152" w:type="dxa"/>
          </w:tcPr>
          <w:p w14:paraId="7BA60AB8" w14:textId="1BC30913" w:rsidR="005320CF" w:rsidRDefault="00AE5A78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3,905</w:t>
            </w:r>
          </w:p>
        </w:tc>
        <w:tc>
          <w:tcPr>
            <w:tcW w:w="992" w:type="dxa"/>
          </w:tcPr>
          <w:p w14:paraId="2BF62CCE" w14:textId="2D834CD8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1E21AD56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0D036F32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57CD986B" w14:textId="2127CC11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5320CF" w14:paraId="05DD488B" w14:textId="77777777" w:rsidTr="005320CF">
        <w:tc>
          <w:tcPr>
            <w:tcW w:w="534" w:type="dxa"/>
          </w:tcPr>
          <w:p w14:paraId="6B4DDCDF" w14:textId="23B89F00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533" w:type="dxa"/>
          </w:tcPr>
          <w:p w14:paraId="251F3C8B" w14:textId="21EB7FE7" w:rsidR="005320CF" w:rsidRDefault="00F94F3C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Межпоселковая автодорога Каменная Сарма-</w:t>
            </w:r>
            <w:proofErr w:type="spellStart"/>
            <w:r>
              <w:rPr>
                <w:lang w:eastAsia="ru-RU"/>
              </w:rPr>
              <w:t>Никифоровка</w:t>
            </w:r>
            <w:proofErr w:type="spellEnd"/>
          </w:p>
        </w:tc>
        <w:tc>
          <w:tcPr>
            <w:tcW w:w="1152" w:type="dxa"/>
          </w:tcPr>
          <w:p w14:paraId="3A6258C5" w14:textId="1FED2AAF" w:rsidR="005320CF" w:rsidRDefault="00AE5A78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3,486</w:t>
            </w:r>
          </w:p>
        </w:tc>
        <w:tc>
          <w:tcPr>
            <w:tcW w:w="992" w:type="dxa"/>
          </w:tcPr>
          <w:p w14:paraId="69F440DA" w14:textId="721365AC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14:paraId="5A68C961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01027472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5639E399" w14:textId="6D3065DA" w:rsidR="005320CF" w:rsidRDefault="00F94F3C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DA493E" w14:paraId="38269F64" w14:textId="77777777" w:rsidTr="00D14C48">
        <w:tc>
          <w:tcPr>
            <w:tcW w:w="3067" w:type="dxa"/>
            <w:gridSpan w:val="2"/>
          </w:tcPr>
          <w:p w14:paraId="72E8F206" w14:textId="28C55C1E" w:rsidR="00DA493E" w:rsidRDefault="00DA493E" w:rsidP="00DA493E">
            <w:pPr>
              <w:tabs>
                <w:tab w:val="left" w:pos="6804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152" w:type="dxa"/>
          </w:tcPr>
          <w:p w14:paraId="6D99D09B" w14:textId="670BA238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7,391</w:t>
            </w:r>
          </w:p>
        </w:tc>
        <w:tc>
          <w:tcPr>
            <w:tcW w:w="992" w:type="dxa"/>
          </w:tcPr>
          <w:p w14:paraId="40E4B109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2068814F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643581C6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73C06D1B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DA493E" w14:paraId="592F1E02" w14:textId="77777777" w:rsidTr="00BA55DA">
        <w:tc>
          <w:tcPr>
            <w:tcW w:w="9571" w:type="dxa"/>
            <w:gridSpan w:val="7"/>
          </w:tcPr>
          <w:p w14:paraId="390D958D" w14:textId="77777777" w:rsidR="00DA493E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  <w:tr w:rsidR="005320CF" w14:paraId="779AE051" w14:textId="77777777" w:rsidTr="005320CF">
        <w:tc>
          <w:tcPr>
            <w:tcW w:w="534" w:type="dxa"/>
          </w:tcPr>
          <w:p w14:paraId="37BE8436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2533" w:type="dxa"/>
          </w:tcPr>
          <w:p w14:paraId="22E2ECF3" w14:textId="72FBD824" w:rsidR="005320CF" w:rsidRDefault="00DA493E" w:rsidP="005320CF">
            <w:pPr>
              <w:tabs>
                <w:tab w:val="left" w:pos="6804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ВСЕГО ПО СЕЛЬСОВЕТУ</w:t>
            </w:r>
          </w:p>
        </w:tc>
        <w:tc>
          <w:tcPr>
            <w:tcW w:w="1152" w:type="dxa"/>
          </w:tcPr>
          <w:p w14:paraId="76A8FE3D" w14:textId="7AA5290C" w:rsidR="005320CF" w:rsidRDefault="00DA493E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28,043</w:t>
            </w:r>
          </w:p>
        </w:tc>
        <w:tc>
          <w:tcPr>
            <w:tcW w:w="992" w:type="dxa"/>
          </w:tcPr>
          <w:p w14:paraId="4C2E73CE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14:paraId="2D1D733D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14:paraId="5DDAB6FC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  <w:tc>
          <w:tcPr>
            <w:tcW w:w="1525" w:type="dxa"/>
          </w:tcPr>
          <w:p w14:paraId="2AAADADB" w14:textId="77777777" w:rsidR="005320CF" w:rsidRDefault="005320CF" w:rsidP="005320CF">
            <w:pPr>
              <w:tabs>
                <w:tab w:val="left" w:pos="6804"/>
              </w:tabs>
              <w:jc w:val="center"/>
              <w:rPr>
                <w:lang w:eastAsia="ru-RU"/>
              </w:rPr>
            </w:pPr>
          </w:p>
        </w:tc>
      </w:tr>
    </w:tbl>
    <w:p w14:paraId="6E9F4CE3" w14:textId="77777777" w:rsidR="005320CF" w:rsidRPr="001E4616" w:rsidRDefault="005320CF" w:rsidP="00C97EA1">
      <w:pPr>
        <w:tabs>
          <w:tab w:val="left" w:pos="6804"/>
        </w:tabs>
        <w:jc w:val="center"/>
        <w:rPr>
          <w:lang w:eastAsia="ru-RU"/>
        </w:rPr>
      </w:pPr>
    </w:p>
    <w:sectPr w:rsidR="005320CF" w:rsidRPr="001E4616" w:rsidSect="00C97E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50CB5"/>
    <w:multiLevelType w:val="hybridMultilevel"/>
    <w:tmpl w:val="764A7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D5"/>
    <w:rsid w:val="00167C23"/>
    <w:rsid w:val="001C4603"/>
    <w:rsid w:val="001E4616"/>
    <w:rsid w:val="00206561"/>
    <w:rsid w:val="00297769"/>
    <w:rsid w:val="003F5569"/>
    <w:rsid w:val="005320CF"/>
    <w:rsid w:val="008730D6"/>
    <w:rsid w:val="008C11D5"/>
    <w:rsid w:val="009F08CC"/>
    <w:rsid w:val="00AE5A78"/>
    <w:rsid w:val="00C94A20"/>
    <w:rsid w:val="00C97EA1"/>
    <w:rsid w:val="00DA493E"/>
    <w:rsid w:val="00EC0BEE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A7F"/>
  <w15:docId w15:val="{FCBFA4EA-48FF-419A-90FD-670F6B67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5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656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6561"/>
    <w:pPr>
      <w:ind w:left="720"/>
      <w:contextualSpacing/>
    </w:pPr>
  </w:style>
  <w:style w:type="table" w:styleId="a4">
    <w:name w:val="Table Grid"/>
    <w:basedOn w:val="a1"/>
    <w:uiPriority w:val="59"/>
    <w:unhideWhenUsed/>
    <w:rsid w:val="0053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yfl cen</cp:lastModifiedBy>
  <cp:revision>8</cp:revision>
  <cp:lastPrinted>2024-04-10T07:14:00Z</cp:lastPrinted>
  <dcterms:created xsi:type="dcterms:W3CDTF">2020-12-25T05:56:00Z</dcterms:created>
  <dcterms:modified xsi:type="dcterms:W3CDTF">2024-04-10T07:14:00Z</dcterms:modified>
</cp:coreProperties>
</file>