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C8" w:rsidRDefault="000B381E" w:rsidP="006713C8">
      <w:pPr>
        <w:keepNext/>
        <w:spacing w:after="0" w:line="240" w:lineRule="auto"/>
        <w:ind w:right="481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7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1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6713C8" w:rsidRDefault="0093089B" w:rsidP="006713C8">
      <w:pPr>
        <w:keepNext/>
        <w:spacing w:after="0" w:line="240" w:lineRule="auto"/>
        <w:ind w:right="481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75126E" w:rsidRPr="004C173A" w:rsidRDefault="006713C8" w:rsidP="006713C8">
      <w:pPr>
        <w:keepNext/>
        <w:spacing w:after="0" w:line="240" w:lineRule="auto"/>
        <w:ind w:right="481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75126E" w:rsidRPr="004C1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4E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</w:p>
    <w:p w:rsidR="0075126E" w:rsidRPr="004C173A" w:rsidRDefault="0075126E" w:rsidP="000014B2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5126E" w:rsidRPr="004C173A" w:rsidRDefault="00F50411" w:rsidP="000014B2">
      <w:pPr>
        <w:keepNext/>
        <w:spacing w:after="0" w:line="240" w:lineRule="auto"/>
        <w:ind w:right="48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Алдаркинский</w:t>
      </w:r>
      <w:r w:rsidR="0075126E" w:rsidRPr="006C0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126E" w:rsidRPr="004C1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</w:p>
    <w:p w:rsidR="0075126E" w:rsidRPr="004C173A" w:rsidRDefault="0075126E" w:rsidP="000014B2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Бузулукского района</w:t>
      </w:r>
    </w:p>
    <w:p w:rsidR="0075126E" w:rsidRPr="004C173A" w:rsidRDefault="0075126E" w:rsidP="000014B2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75126E" w:rsidRPr="004C173A" w:rsidRDefault="0075126E" w:rsidP="000014B2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4A5" w:rsidRDefault="009274A5" w:rsidP="006713C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71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9274A5" w:rsidRDefault="006713C8" w:rsidP="006713C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93089B" w:rsidRDefault="009274A5" w:rsidP="006713C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06.06.2015  №  20</w:t>
      </w:r>
    </w:p>
    <w:p w:rsidR="009274A5" w:rsidRPr="009274A5" w:rsidRDefault="009274A5" w:rsidP="006713C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9274A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Алдаркино</w:t>
      </w:r>
    </w:p>
    <w:p w:rsidR="0075126E" w:rsidRPr="004C173A" w:rsidRDefault="0075126E" w:rsidP="000014B2">
      <w:pPr>
        <w:spacing w:after="0" w:line="240" w:lineRule="auto"/>
        <w:ind w:right="4818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7734" w:rsidRPr="006C048B" w:rsidRDefault="0075126E" w:rsidP="000014B2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6C048B">
        <w:rPr>
          <w:rFonts w:ascii="Times New Roman" w:hAnsi="Times New Roman" w:cs="Times New Roman"/>
          <w:sz w:val="28"/>
          <w:szCs w:val="28"/>
        </w:rPr>
        <w:t>Об утверждении</w:t>
      </w:r>
      <w:r w:rsidR="0044462D" w:rsidRPr="006C04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2A26C9" w:rsidRPr="006C048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577734" w:rsidRPr="006C048B">
        <w:rPr>
          <w:rFonts w:ascii="Times New Roman" w:hAnsi="Times New Roman" w:cs="Times New Roman"/>
          <w:sz w:val="28"/>
          <w:szCs w:val="28"/>
        </w:rPr>
        <w:t>«Присвоение, изменение и аннулирование адресов объектам адресации» на территории муниципального образования Алдаркинский сельсовет Бузулукского района Оренбургской области</w:t>
      </w:r>
    </w:p>
    <w:p w:rsidR="0075126E" w:rsidRPr="004C173A" w:rsidRDefault="0075126E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734" w:rsidRPr="006C048B" w:rsidRDefault="00684F7B" w:rsidP="000014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8B">
        <w:rPr>
          <w:rFonts w:ascii="Times New Roman" w:hAnsi="Times New Roman" w:cs="Times New Roman"/>
          <w:spacing w:val="10"/>
          <w:sz w:val="28"/>
          <w:szCs w:val="28"/>
        </w:rPr>
        <w:t xml:space="preserve">В целях </w:t>
      </w:r>
      <w:r w:rsidRPr="006C048B">
        <w:rPr>
          <w:rFonts w:ascii="Times New Roman" w:hAnsi="Times New Roman" w:cs="Times New Roman"/>
          <w:sz w:val="28"/>
          <w:szCs w:val="28"/>
        </w:rPr>
        <w:t>повышения качества предоставления услуг, создани</w:t>
      </w:r>
      <w:r w:rsidR="00BF0B75" w:rsidRPr="006C048B">
        <w:rPr>
          <w:rFonts w:ascii="Times New Roman" w:hAnsi="Times New Roman" w:cs="Times New Roman"/>
          <w:sz w:val="28"/>
          <w:szCs w:val="28"/>
        </w:rPr>
        <w:t>я</w:t>
      </w:r>
      <w:r w:rsidRPr="006C048B">
        <w:rPr>
          <w:rFonts w:ascii="Times New Roman" w:hAnsi="Times New Roman" w:cs="Times New Roman"/>
          <w:sz w:val="28"/>
          <w:szCs w:val="28"/>
        </w:rPr>
        <w:t xml:space="preserve"> комфортных условий для участников отношений, возникающих при предоставлении услуг, в соответствии </w:t>
      </w:r>
      <w:r w:rsidR="00577734" w:rsidRPr="006C048B">
        <w:rPr>
          <w:rFonts w:ascii="Times New Roman" w:hAnsi="Times New Roman"/>
          <w:sz w:val="28"/>
          <w:szCs w:val="28"/>
        </w:rPr>
        <w:t>с федеральными законами от 06.10.2003 г. № 131-ФЗ «Об общих принципах организации местного самоуправления в Российской Федерации»,</w:t>
      </w:r>
      <w:r w:rsidR="00FD4313" w:rsidRPr="006C048B">
        <w:rPr>
          <w:rFonts w:ascii="Times New Roman" w:hAnsi="Times New Roman"/>
          <w:sz w:val="28"/>
          <w:szCs w:val="28"/>
        </w:rPr>
        <w:t xml:space="preserve">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577734" w:rsidRPr="006C048B">
        <w:rPr>
          <w:rFonts w:ascii="Times New Roman" w:hAnsi="Times New Roman"/>
          <w:sz w:val="28"/>
          <w:szCs w:val="28"/>
        </w:rPr>
        <w:t xml:space="preserve"> и от 27.07.2010 г. № 210-ФЗ  «Об  организации  предоставления государственных  и  муниципальных  услуг, постановлением Правительства Российской Федерации от 19.11.2014 </w:t>
      </w:r>
      <w:r w:rsidR="00FD4313" w:rsidRPr="006C048B">
        <w:rPr>
          <w:rFonts w:ascii="Times New Roman" w:hAnsi="Times New Roman"/>
          <w:sz w:val="28"/>
          <w:szCs w:val="28"/>
        </w:rPr>
        <w:t xml:space="preserve">г. </w:t>
      </w:r>
      <w:r w:rsidR="00577734" w:rsidRPr="006C048B">
        <w:rPr>
          <w:rFonts w:ascii="Times New Roman" w:hAnsi="Times New Roman"/>
          <w:sz w:val="28"/>
          <w:szCs w:val="28"/>
        </w:rPr>
        <w:t xml:space="preserve">№ 1221 «Об утверждении правил присвоения, изменения и аннулирования адресов», Уставом муниципального образования </w:t>
      </w:r>
      <w:r w:rsidR="00FD4313" w:rsidRPr="006C048B">
        <w:rPr>
          <w:rFonts w:ascii="Times New Roman" w:hAnsi="Times New Roman"/>
          <w:sz w:val="28"/>
          <w:szCs w:val="28"/>
        </w:rPr>
        <w:t>Алдаркинский</w:t>
      </w:r>
      <w:r w:rsidR="00577734" w:rsidRPr="006C048B">
        <w:rPr>
          <w:rFonts w:ascii="Times New Roman" w:hAnsi="Times New Roman"/>
          <w:sz w:val="28"/>
          <w:szCs w:val="28"/>
        </w:rPr>
        <w:t xml:space="preserve"> сельсо</w:t>
      </w:r>
      <w:r w:rsidR="00FD4313" w:rsidRPr="006C048B">
        <w:rPr>
          <w:rFonts w:ascii="Times New Roman" w:hAnsi="Times New Roman"/>
          <w:sz w:val="28"/>
          <w:szCs w:val="28"/>
        </w:rPr>
        <w:t>вет</w:t>
      </w:r>
      <w:r w:rsidR="00577734" w:rsidRPr="006C048B">
        <w:rPr>
          <w:rFonts w:ascii="Times New Roman" w:hAnsi="Times New Roman"/>
          <w:sz w:val="28"/>
          <w:szCs w:val="28"/>
        </w:rPr>
        <w:t xml:space="preserve"> </w:t>
      </w:r>
      <w:r w:rsidR="00FD4313" w:rsidRPr="006C048B">
        <w:rPr>
          <w:rFonts w:ascii="Times New Roman" w:hAnsi="Times New Roman"/>
          <w:sz w:val="28"/>
          <w:szCs w:val="28"/>
        </w:rPr>
        <w:t>Бузулукского района Оренбургской области, Администрация муниципального образования Алдаркинский сельсовет Бузулукского района Оренбургской области, постановляет:</w:t>
      </w:r>
    </w:p>
    <w:p w:rsidR="00991A2B" w:rsidRPr="006C048B" w:rsidRDefault="00991A2B" w:rsidP="000014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4B2" w:rsidRPr="006C048B" w:rsidRDefault="000014B2" w:rsidP="000014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6C048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E3ACD" w:rsidRPr="006C048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6C048B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«Присвоение, изменение и аннулирование адресов объектам адресации» на территории муниципального образования Алдаркинский сельсовет Бузулукского района Оренбургской области</w:t>
      </w:r>
      <w:r w:rsidR="009274A5">
        <w:rPr>
          <w:rFonts w:ascii="Times New Roman" w:hAnsi="Times New Roman" w:cs="Times New Roman"/>
          <w:sz w:val="28"/>
          <w:szCs w:val="28"/>
        </w:rPr>
        <w:t xml:space="preserve">, согласно приложению  </w:t>
      </w:r>
    </w:p>
    <w:p w:rsidR="000014B2" w:rsidRPr="006C048B" w:rsidRDefault="000014B2" w:rsidP="000014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048B">
        <w:rPr>
          <w:rFonts w:ascii="Times New Roman" w:hAnsi="Times New Roman" w:cs="Times New Roman"/>
          <w:sz w:val="28"/>
          <w:szCs w:val="28"/>
        </w:rPr>
        <w:t xml:space="preserve">3. </w:t>
      </w:r>
      <w:r w:rsidR="00991A2B"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06C45"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91A2B"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06C45"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Алдаркинский сельсовет</w:t>
      </w:r>
      <w:r w:rsidR="00991A2B"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220"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 района</w:t>
      </w:r>
      <w:r w:rsidR="00991A2B"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713C8"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02.12.</w:t>
      </w:r>
      <w:r w:rsidR="00345220"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A2B"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713C8"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1A2B"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220"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991A2B"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713C8"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  <w:r w:rsidR="00991A2B"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утверждении Административного регламента по предоставлению муниципальной услуги </w:t>
      </w:r>
      <w:r w:rsidRPr="006C048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«Присвоение наименований улицам, площадям и иным территориям проживания граждан в населенных пунктах, установление нумерации домов (объектов недвижимости)» администрации муниципального образования Алдаркинский сельсовет</w:t>
      </w:r>
      <w:r w:rsidRPr="006C04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Бузулукского района Оренбургской области.</w:t>
      </w:r>
    </w:p>
    <w:p w:rsidR="00A8197D" w:rsidRPr="006C048B" w:rsidRDefault="000014B2" w:rsidP="000014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7742"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настоящее </w:t>
      </w:r>
      <w:r w:rsidR="009C2D47"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77742"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обнародования</w:t>
      </w:r>
      <w:r w:rsidR="00C74B7F"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Бузулукский район.</w:t>
      </w:r>
    </w:p>
    <w:p w:rsidR="0075126E" w:rsidRPr="006C048B" w:rsidRDefault="000014B2" w:rsidP="000014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8B">
        <w:rPr>
          <w:rFonts w:ascii="Times New Roman" w:hAnsi="Times New Roman" w:cs="Times New Roman"/>
          <w:sz w:val="28"/>
          <w:szCs w:val="28"/>
        </w:rPr>
        <w:t>5</w:t>
      </w:r>
      <w:r w:rsidR="0075126E" w:rsidRPr="006C048B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C74B7F" w:rsidRPr="006C048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C2D47" w:rsidRPr="006C048B">
        <w:rPr>
          <w:rFonts w:ascii="Times New Roman" w:hAnsi="Times New Roman" w:cs="Times New Roman"/>
          <w:sz w:val="28"/>
          <w:szCs w:val="28"/>
        </w:rPr>
        <w:t>постановления</w:t>
      </w:r>
      <w:r w:rsidR="00C74B7F" w:rsidRPr="006C048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5126E" w:rsidRPr="006C048B" w:rsidRDefault="0075126E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26E" w:rsidRPr="006C048B" w:rsidRDefault="0075126E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48B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</w:t>
      </w:r>
      <w:r w:rsidR="006713C8" w:rsidRPr="006C048B">
        <w:rPr>
          <w:rFonts w:ascii="Times New Roman" w:hAnsi="Times New Roman" w:cs="Times New Roman"/>
          <w:sz w:val="28"/>
          <w:szCs w:val="28"/>
        </w:rPr>
        <w:t xml:space="preserve">                 С.В.Овчинников</w:t>
      </w:r>
      <w:r w:rsidRPr="006C04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126E" w:rsidRPr="006C048B" w:rsidRDefault="0075126E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8BF" w:rsidRPr="006C048B" w:rsidRDefault="0075126E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48B">
        <w:rPr>
          <w:rFonts w:ascii="Times New Roman" w:hAnsi="Times New Roman" w:cs="Times New Roman"/>
          <w:sz w:val="28"/>
          <w:szCs w:val="28"/>
        </w:rPr>
        <w:t xml:space="preserve">Разослано: в дело, администрации </w:t>
      </w:r>
      <w:r w:rsidR="00BA1543" w:rsidRPr="006C048B">
        <w:rPr>
          <w:rFonts w:ascii="Times New Roman" w:hAnsi="Times New Roman" w:cs="Times New Roman"/>
          <w:sz w:val="28"/>
          <w:szCs w:val="28"/>
        </w:rPr>
        <w:t>района</w:t>
      </w:r>
      <w:r w:rsidRPr="006C048B">
        <w:rPr>
          <w:rFonts w:ascii="Times New Roman" w:hAnsi="Times New Roman" w:cs="Times New Roman"/>
          <w:sz w:val="28"/>
          <w:szCs w:val="28"/>
        </w:rPr>
        <w:t xml:space="preserve">, </w:t>
      </w:r>
      <w:r w:rsidRPr="006C04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 межрайпрокуратуре</w:t>
      </w:r>
      <w:r w:rsidRPr="006C04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89B" w:rsidRPr="006C048B" w:rsidRDefault="0093089B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9B" w:rsidRPr="006C048B" w:rsidRDefault="0093089B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9B" w:rsidRPr="006C048B" w:rsidRDefault="0093089B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9B" w:rsidRPr="006C048B" w:rsidRDefault="0093089B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9B" w:rsidRPr="006C048B" w:rsidRDefault="0093089B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9B" w:rsidRPr="006C048B" w:rsidRDefault="0093089B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9B" w:rsidRDefault="0093089B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9B" w:rsidRDefault="0093089B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9B" w:rsidRDefault="0093089B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9B" w:rsidRDefault="0093089B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9B" w:rsidRDefault="0093089B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9B" w:rsidRDefault="0093089B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9B" w:rsidRDefault="0093089B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9B" w:rsidRDefault="0093089B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9B" w:rsidRDefault="0093089B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9B" w:rsidRDefault="0093089B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9B" w:rsidRDefault="0093089B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9B" w:rsidRDefault="0093089B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9B" w:rsidRDefault="0093089B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335" w:rsidRDefault="004E5335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335" w:rsidRDefault="004E5335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A5" w:rsidRDefault="009274A5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A5" w:rsidRDefault="009274A5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A5" w:rsidRDefault="009274A5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A5" w:rsidRDefault="009274A5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A5" w:rsidRDefault="009274A5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A5" w:rsidRDefault="009274A5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A5" w:rsidRDefault="009274A5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A5" w:rsidRDefault="009274A5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A5" w:rsidRDefault="009274A5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9B" w:rsidRDefault="0093089B" w:rsidP="000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274A5" w:rsidP="00090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3089B" w:rsidRPr="0093089B" w:rsidRDefault="0093089B" w:rsidP="00090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3089B" w:rsidRPr="0093089B" w:rsidRDefault="0093089B" w:rsidP="00090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3089B" w:rsidRDefault="0093089B" w:rsidP="00090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Алдаркинский сельсовет</w:t>
      </w:r>
    </w:p>
    <w:p w:rsidR="009274A5" w:rsidRPr="0093089B" w:rsidRDefault="00AF0078" w:rsidP="00090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74A5">
        <w:rPr>
          <w:rFonts w:ascii="Times New Roman" w:hAnsi="Times New Roman" w:cs="Times New Roman"/>
          <w:sz w:val="28"/>
          <w:szCs w:val="28"/>
        </w:rPr>
        <w:t>т 06.06.2015 № 20</w:t>
      </w:r>
    </w:p>
    <w:p w:rsidR="0093089B" w:rsidRPr="0093089B" w:rsidRDefault="0093089B" w:rsidP="00090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89B" w:rsidRPr="00090D9D" w:rsidRDefault="0093089B" w:rsidP="0009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9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3089B" w:rsidRPr="00090D9D" w:rsidRDefault="0093089B" w:rsidP="0009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9D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«Присвоение, изменение и аннулирование адресов объектам адресации» на территории муниципального образования Алдаркинский сельсовет Бузулукского района Оренбургской области</w:t>
      </w:r>
    </w:p>
    <w:p w:rsidR="0093089B" w:rsidRPr="00090D9D" w:rsidRDefault="0093089B" w:rsidP="0009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9B" w:rsidRPr="00090D9D" w:rsidRDefault="0093089B" w:rsidP="0009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9D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514487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89B" w:rsidRPr="0093089B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«Присвоение, изменение и аннулирование адресов объектам адресации» на территории муниципального образования Алдаркинский сельсовет Бузулукского района Оренбургской области разработан в целях повышения качества исполнения 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предоставлением муниципальной услуги,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 по присвоению, изменению и аннулированию адресов объектам адресации на территории муниципального образования Алдаркинский сельсовет Бузулукского района Оренбургской области (далее по тексту администрация).</w:t>
      </w:r>
    </w:p>
    <w:p w:rsidR="0093089B" w:rsidRPr="0093089B" w:rsidRDefault="00514487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89B" w:rsidRPr="0093089B">
        <w:rPr>
          <w:rFonts w:ascii="Times New Roman" w:hAnsi="Times New Roman" w:cs="Times New Roman"/>
          <w:sz w:val="28"/>
          <w:szCs w:val="28"/>
        </w:rPr>
        <w:t>Основные понятия в настоящем регламенте используются в том же значении, в котором они приведены в постановлении Правительства Российской Федерации от 19.11.2014 г. № 1221 «Об утверждении правил присвоения, изменения и аннулирования адресов» и иных нормативных правовых актах Российской Федерации и Оренбургской области.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AF0078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89B" w:rsidRPr="0093089B">
        <w:rPr>
          <w:rFonts w:ascii="Times New Roman" w:hAnsi="Times New Roman" w:cs="Times New Roman"/>
          <w:sz w:val="28"/>
          <w:szCs w:val="28"/>
        </w:rPr>
        <w:t xml:space="preserve">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r w:rsidR="0093089B" w:rsidRPr="0093089B">
        <w:rPr>
          <w:rFonts w:ascii="Times New Roman" w:hAnsi="Times New Roman" w:cs="Times New Roman"/>
          <w:sz w:val="28"/>
          <w:szCs w:val="28"/>
        </w:rPr>
        <w:lastRenderedPageBreak/>
        <w:t>подпунктах 2.6.1.1 и 2.6.1.2 настоящего Административного регламента (далее – заявители). 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93089B" w:rsidRPr="0093089B" w:rsidRDefault="00514487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89B" w:rsidRPr="0093089B">
        <w:rPr>
          <w:rFonts w:ascii="Times New Roman" w:hAnsi="Times New Roman" w:cs="Times New Roman"/>
          <w:sz w:val="28"/>
          <w:szCs w:val="28"/>
        </w:rPr>
        <w:t>Заявители либо их уполномоченные представители, могут обратиться с запросом о предоставлении муниципальной услуги, выраженным в письменной или электронной форме (далее – заявлением).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1.3. Требования к порядку</w:t>
      </w: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информирования о предоставлении муниципальной услуги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1.3.1. Порядок получения информации по вопросам предоставления муниципальной услуги.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представляется: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специалистом администрации при личном обращении;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специалистом МФЦ при личном обращении;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посредством размещения на странице администрации муниципального образования официального сайта муниципального образования Бузулукский район, через информационные стенды, размещенные непосредственно в помещении администрации и на территории сельсовета.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1.3.2. Справочная информация о предоставлении муниципальной услуги: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адрес местонахождения органа, предоставляющего муниципальную услугу:  администрация муниципального образования Алдаркинский сельсовет Бузулукского района Оренбургской области: 461005, Оренбургская область, Бузулукский район, село Алдаркино, улица Л.Толстого, 17;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режим работы: понедельник, вторник, среда с 14 час. 00 мин. до 17 час. 00 мин., четверг – технический день, пятница с 14 час. 00 мин. до 17 час. 00 мин., выходные дни – суббота, воскресенье, в предпраздничные дни продолжительность рабочего  времени  сокращается на 1 час;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телефон: 8 (35342) 6-23-32, факс: (указать при наличии);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электронная почта: ald-s@bz.orb.ru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lastRenderedPageBreak/>
        <w:t>- официальный страничка администрации на официальном сайте администрации муниципального образования Бузулукский район:  http://bz.orb.ru.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514487" w:rsidRDefault="0093089B" w:rsidP="00514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48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услуги.</w:t>
      </w:r>
      <w:r w:rsidR="00644C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AF0078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089B" w:rsidRPr="0093089B">
        <w:rPr>
          <w:rFonts w:ascii="Times New Roman" w:hAnsi="Times New Roman" w:cs="Times New Roman"/>
          <w:sz w:val="28"/>
          <w:szCs w:val="28"/>
        </w:rPr>
        <w:t xml:space="preserve"> Присвоение, изменение и аннулирование адресов объектам адресации на территории муниципального образования Алдаркинский сельсовет Бузулукского района Оренбургской области.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ab/>
      </w: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AF0078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89B" w:rsidRPr="0093089B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 Алдаркинский сельсовет Бузулукского района Оренбургской области  (далее – администрация).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решение о присвоении объекту адресации адреса, изменении или аннулировании его адреса;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- отказ в присвоении объекту адресации адреса, изменении или аннулировании его адреса.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ab/>
      </w:r>
    </w:p>
    <w:p w:rsidR="0093089B" w:rsidRPr="0093089B" w:rsidRDefault="00AF0078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89B" w:rsidRPr="0093089B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более 18 рабочих дней со дня поступления заявления в Администрацию.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Федеральным законом от 06.04.2011 № 63-ФЗ «Об электронной подписи»;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03.02.2014 № 71 «Об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форме»;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19.11.2014   № 1221 «Об утверждении Правил присвоения, изменения и аннулирования адресов»;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Уставом муниципального образования Алдаркинский сельсовет;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- Правилами присвоения, изменения и аннулирования адресов объектам адресации на территории муниципального образования Алдаркинский сельсовет;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2.6. Перечень документов,</w:t>
      </w: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необходимо представить: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заявление о присвоении объекту адресации адреса, изменения или аннулирования его адреса (заявление составляется по форме, устанавливаемой Министерством финансов Российской Федерации – приложение № 2 к настоящему административному регламенту);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или представителя заявителя;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документ, подтверждающий полномочия действовать от имени юридического лица, или копию этого документа, заверенную печатью и подписью руководителя этого юридического лица (в случае представления документов представителем заявителя – юридического лица).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2.6.1.1. Заявление о присвоении объекту адресации адреса, изменения или об аннулировании его адреса (далее - заявление) подается собственником </w:t>
      </w:r>
      <w:r w:rsidRPr="0093089B">
        <w:rPr>
          <w:rFonts w:ascii="Times New Roman" w:hAnsi="Times New Roman" w:cs="Times New Roman"/>
          <w:sz w:val="28"/>
          <w:szCs w:val="28"/>
        </w:rPr>
        <w:lastRenderedPageBreak/>
        <w:t>объекта адресации по собственной инициативе либо лицом, обладающим одним из следующих вещных прав на объект адресации: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2.6.1.2.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2.6.1.3.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2.6.1.4.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 (далее – МФЦ).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Заявление представляется в администрацию или МФЦ по месту нахождения объекта адресации.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2.6.1.5. Заявление подписывается заявителем либо представителем заявителя.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lastRenderedPageBreak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2.6.1.6.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2.6.2. К заявлению прилагаются следующие документы: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lastRenderedPageBreak/>
        <w:t>2.6.3. Документы, указанные в подпункте 2.6.2 администрацией или МФЦ могут быть получены по каналам межведомственного взаимодействия.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2.6.4. Заявитель (представитель заявителя) при подаче заявления вправе приложить к нему документы, указанные в подпункте 2.6.2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2.6.5. Документы, указанные в подпункте 2.6.2 настоящего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2.6.6. В случае самостоятельного представления заявителем (представителем заявителя) документов, указанных в подпункте 2.6.2 настоящего Административного регламента, заявителю (представителю заявителя) выдается расписка в приеме таких документов, в порядке, установленном пунктом 36 Правил присвоения, изменения и аннулирования адресов, утвержденным постановление Правительства Российской Федерации от 19.11.2014 № 1221 (далее – Правила присвоения, изменения и аннулирования адресов).      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             документов, необходимых для предоставления муниципальной услуги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Заявителю отказывается в приеме документов в следующих случаях: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2.7.1. с заявлением о присвоении объекту адресации адреса обратилось лицо, не указанное в пунктах 2.6.1.1 и 2.6.1.2;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2.7.2. несоответствие заявления требованиям к форме, устанавливаемой Министерством финансов Российской Федерации;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2.7.3. в письменной (электронной) форме заявления не указаны фамилия (реквизиты)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2.7.4. текст письменного (в том числе в форме электронного документа) заявления не поддается прочтению.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</w:t>
      </w: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для отказа в предоставлении муниципальной услуги</w:t>
      </w: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2.8.1.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</w:t>
      </w:r>
      <w:r w:rsidRPr="0093089B">
        <w:rPr>
          <w:rFonts w:ascii="Times New Roman" w:hAnsi="Times New Roman" w:cs="Times New Roman"/>
          <w:sz w:val="28"/>
          <w:szCs w:val="28"/>
        </w:rPr>
        <w:lastRenderedPageBreak/>
        <w:t>документ не был представлен заявителем (представителем заявителя) по собственной инициативе.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2.8.1.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2.8.3. отсутствуют случаи и условия для присвоения объекту адресации адреса или аннулирования его адреса, указанные в пунктах 5, 8 - 11 и 14 - 18  Правил присвоения, изменения и аннулирования адресов, утвержденных Постановлением Правительства РФ от 19 ноября 2014 г. № 1221.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2.10. Размер платы,</w:t>
      </w: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взимаемой с заявителя при предоставлении муниципальной услуги</w:t>
      </w: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2.11. Максимальный срок ожидания в очереди при подаче</w:t>
      </w: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запроса о предоставлении муниципальной услуги и при получении результата предоставления муниципальной услуги</w:t>
      </w: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20 минут.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2.12. Срок и порядок регистрации запроса</w:t>
      </w: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2.12.1. Заявление и документы, указанные в подпункте 2.6.2 настоящего Административного регламента, представленные заявителем (представителем заявителя) лично, регистрируется в установленном порядке в день обращения.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2.12.2. Заявление и документы, указанные в подпункте 2.6.2 настоящего Административного регламента, поступившее посредством почтовой или электронной связи, в том числе через Региональный портал, Единый портал подлежит обязательной регистрации в течение рабочего дня, следующего за днем получения администрацией документов.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2.13. Требования к помещениям предоставления муниципальной услуги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2.13.3. Места для информирования должны быть оборудованы информационными стендами, содержащими следующую информацию: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график работы (часы приема), контактные телефоны (телефон для справок), электронный адрес;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перечень, формы документов для заполнения, образцы заполнения документов, бланки для заполнения;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органов, предоставляющих муниципальную услугу, их должностных лиц;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перечень нормативных правовых актов, регулирующих предоставление муниципальной услуги.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2.13.4. Кабинеты (кабинки) приема граждан должны быть оборудованы информационными табличками с указанием: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номера кабинета (кабинки);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фамилии, имени и отчества должностного лица, осуществляющего прием заявителей;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дней и часов приема, времени перерыва на обед.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2.13.5.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2.14. Показатели доступности и качества муниципальной услуги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2.14.1. Показателем доступности муниципальной услуги является: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порядке получения муниципальной услуги и ходе ее предоставления;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или Регионального портала.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2.14.2. Показателями качества муниципальной услуги является: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lastRenderedPageBreak/>
        <w:t>- осуществление взаимодействия заявителя с должностными лицами администрации при предоставлении муниципальной услуги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2.15. Требования, учитывающие особенности предоставления                муниципальной услуги в электронной форме                                                  и многофункциональном центре</w:t>
      </w: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2.15.1. Особенности предоставления муниципальной услуги в электронной форме: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получение информации о предоставляемой муниципальной услуге в сети Интернет, в том числе в Едином портале, Региональном портале;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сайте: в Едином портале, Региональном портале;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представление заявления в электронной форме с использованием сети Интернет в Едином портале, Региональном портале через «Личный кабинет»;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осуществление с использованием Единого портала, Регионального портала мониторинга хода предоставления муниципальной услуги через «Личный кабинет»;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получение результатов предоставления муниципальной услуги в электронном виде в Едином портале, Региональном портале через «Личный кабинет», если это не запрещено федеральным законом.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2.15.2. В случае обращения заявителя в МФЦ, документы на предоставление муниципальной услуги направляются в администрацию в порядке, предусмотренном соглашением, заключенным между МФЦ и администрацией.</w:t>
      </w: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заявления;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рассмотрения заявления о предоставлении муниципальной услуги и документов, необходимых для предоставления муниципальной услуги;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выдача результатов предоставления муниципальной услуги.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3.2. Блок-схема предоставления муниципальной услуги приведена в приложении № 1 настоящего Административного регламента.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lastRenderedPageBreak/>
        <w:t>3.3. Описание административных процедур, осуществляемых на основании заявления, представленного в письменной (электронной) форме: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3.3.1. Прием и регистрация заявления: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 заявления является обращение заявителя (представителя заявителя) с комплектом документов, указанных в пункте 2.6.1 настоящего административного регламента, в администрацию или МФЦ.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Заявление может быть подано при личном обращении, почтой или в электронном виде, посредством использования сети Интернет, в том числе Единого портала, Регионального портала.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2.7 настоящего Административного регламента.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 случае отсутствия вышеуказанных оснований, специалист, ответственный за прием и регистрацию документов, в установленном порядке регистрирует поступившие документы и направляет их на рассмотрение.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 случае наличия оснований, указанных в пунктах 2.7.1 – 2.7.2 настоящего Административного регламента заявителю направляется уведомление об отказе в приеме представленных документов.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пунктах 2.7.3 настоящего Административного регламента уведомление об отказе в приеме представленных документов заявителю не направляется.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В случае наличия оснований, указанных в пункте 2.7.4 настоящего Административного регламента уведомление об отказе в приеме представленных документов в течение семи дней со дня регистрации заявления направляется заявителю, если его фамилия и почтовый адрес поддаются прочтению.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При представлении документов через МФЦ уведомление об отказе в приеме документов может быть выдано (направлено) через МФЦ.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рассмотрение, либо направление заявителю уведомления об отказе в приеме представленных документов.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 не позднее рабочего дня, следующего за днем поступления заявления в администрацию.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3.3.2. Рассмотрение заявления о предоставлении муниципальной услуги и документов, необходимых для предоставления муниципальной услуги.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3.3.2.1. Основанием для начала административной процедуры является получение специалистом администрации зарегистрированного заявления о предоставлении муниципальной услуги и представленных документов с поручением уполномоченного должностного лица администрации для исполнения.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3.3.2.2. Специалист администрации проводит проверку документов, указанных в пункте 2.6.1.1 и 2.6.1.2 настоящего Административного </w:t>
      </w:r>
      <w:r w:rsidRPr="0093089B">
        <w:rPr>
          <w:rFonts w:ascii="Times New Roman" w:hAnsi="Times New Roman" w:cs="Times New Roman"/>
          <w:sz w:val="28"/>
          <w:szCs w:val="28"/>
        </w:rPr>
        <w:lastRenderedPageBreak/>
        <w:t>регламента на соответствие требованиям законодательства и требованиям, установленным настоящим Административным регламентом.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3.3.2.3.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указанных в пункте 2.8 настоящего Административного регламента, специалист администрации готовит решение об отказе заявителю в присвоении объекту адресации адреса или аннулировании его адреса, по форме, утвержденной Министерством финансов Российской Федерации (приложение № 3 настоящего административного регламента), и направляет его на подписание главе администрации.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присвоения, изменения и аннулирования адресов, являющиеся основанием для принятия такого решения.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3.3.2.4. В случае представления заявления через МФЦ срок, указанный в пункте 3.3.2.3 настоящего Административного регламента, исчисляется со дня передачи МФЦ заявления и документов, указанных в пункте 2.6.1.2 настоящего Административного регламента (при их наличии), в администрацию.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3.3.2.5.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подпунктах 3.3.2.3 и 3.3.2.4  настоящего Административного регламента;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подпунктами 3.3.2.3 и 3.3.2.4  настоящего Административного регламента срока посредством почтового отправления по указанному в заявлении почтовому адресу.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Администрация обеспечивает передачу документа в МФЦ для выдачи заявителю не позднее рабочего дня, следующего за днем истечения </w:t>
      </w:r>
      <w:r w:rsidRPr="0093089B">
        <w:rPr>
          <w:rFonts w:ascii="Times New Roman" w:hAnsi="Times New Roman" w:cs="Times New Roman"/>
          <w:sz w:val="28"/>
          <w:szCs w:val="28"/>
        </w:rPr>
        <w:lastRenderedPageBreak/>
        <w:t>срока, установленного подпунктами 3.3.2.3 и 3.3.2.4  и 38 настоящего Административного регламента.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3.3.2.6. Принятие решения о присвоении, изменении и аннулировании адреса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Присвоение объекту адресации адреса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Присвоение объекту адресации адреса осуществляется: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выдачи (получения) разрешения на строительство здания или сооружения;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При присвоении адресов зданиям, сооружениям и объектам незавершенного строительства такие адреса должны соответствовать адресам земельных </w:t>
      </w:r>
      <w:r w:rsidRPr="0093089B">
        <w:rPr>
          <w:rFonts w:ascii="Times New Roman" w:hAnsi="Times New Roman" w:cs="Times New Roman"/>
          <w:sz w:val="28"/>
          <w:szCs w:val="28"/>
        </w:rPr>
        <w:lastRenderedPageBreak/>
        <w:t>участков, в границах которых расположены соответствующие здания, сооружения и объекты незавершенного строительства.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Решение администрации о присвоении объекту адресации адреса принимается одновременно: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Решение администрации о присвоении объекту адресации адреса содержит: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присвоенный объекту адресации адрес;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реквизиты и наименования документов, на основании которых принято решение о присвоении адреса;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описание местоположения объекта адресации;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кадастровые номера, адреса и сведения об объектах недвижимости, из которых образуется объект адресации;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другие необходимые сведения, определенные уполномоченным органом.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Изменение адреса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</w:t>
      </w:r>
      <w:r w:rsidRPr="0093089B">
        <w:rPr>
          <w:rFonts w:ascii="Times New Roman" w:hAnsi="Times New Roman" w:cs="Times New Roman"/>
          <w:sz w:val="28"/>
          <w:szCs w:val="28"/>
        </w:rPr>
        <w:lastRenderedPageBreak/>
        <w:t>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Аннулирование адреса объекта адресации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Аннулирование адреса объекта адресации осуществляется в случаях: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Решение администрации об аннулировании адреса объекта адресации содержит: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аннулируемый адрес объекта адресации;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уникальный номер аннулируемого адреса объекта адресации в государственном адресном реестре;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причину аннулирования адреса объекта адресации;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другие необходимые сведения, определенные уполномоченным органом.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lastRenderedPageBreak/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При присвоении объекту адресации адреса или аннулировании его адреса администрация обязана: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 присвоения, изменения и аннулирования адресов, или об отказе в присвоении объекту адресации адреса или аннулировании его адреса.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указанных в пункте 2.8 настоящего Административного регламента, специалист администрации готовит проект решения о присвоении объекту адресации адреса или аннулировании его адреса в двух экземплярах и направляет на подписание главе администрации.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принятие решения о присвоении объекту адресации адреса, изменении или аннулирования адреса и выдача такого решения заявителю (представителю заявителя).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4.1. Контроль за качеством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 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4.2. Контроль за деятельностью должностных лиц администрации, предоставляющих муниципальную услугу, осуществляет глава администрации.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</w:t>
      </w: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обжалования решений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5.2. Досудебное (внесудебное) обжалование.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5.2.1. Заявитель имеет право обратиться с жалобой к главе  администрации, на приеме граждан или направить письменное обращение.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5.2.2. При обращении заявителя в письменной форме срок рассмотрения жалобы не должен превышать 15 дней с момента регистрации такого обращения.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5.2.5.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1736E9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9">
        <w:rPr>
          <w:rFonts w:ascii="Times New Roman" w:hAnsi="Times New Roman" w:cs="Times New Roman"/>
          <w:b/>
          <w:sz w:val="28"/>
          <w:szCs w:val="28"/>
        </w:rPr>
        <w:t>6. Заключительные положения.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6.1. Настоящий административный регламент является обязательным для исполнения при предоставлении муниципальной услуги.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lastRenderedPageBreak/>
        <w:t>6.2. По вопросам, не урегулированным настоящим Административным регламентом, необходимо руководствоваться действующим законодательством.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E9" w:rsidRDefault="001736E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35" w:rsidRDefault="004E5335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35" w:rsidRDefault="004E5335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35" w:rsidRDefault="004E5335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35" w:rsidRDefault="004E5335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35" w:rsidRDefault="004E5335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35" w:rsidRDefault="004E5335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35" w:rsidRDefault="004E5335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35" w:rsidRDefault="004E5335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35" w:rsidRPr="0093089B" w:rsidRDefault="004E5335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AD3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3089B" w:rsidRPr="0093089B" w:rsidRDefault="0093089B" w:rsidP="00AD3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3089B" w:rsidRPr="0093089B" w:rsidRDefault="0093089B" w:rsidP="00AD3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3089B" w:rsidRPr="0093089B" w:rsidRDefault="0093089B" w:rsidP="00AD3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Алдаркинский сельсовет</w:t>
      </w:r>
    </w:p>
    <w:p w:rsidR="004E5335" w:rsidRDefault="004E5335" w:rsidP="00AD3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335" w:rsidRDefault="004E5335" w:rsidP="00AD3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AD3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9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3089B" w:rsidRPr="0093089B" w:rsidRDefault="0093089B" w:rsidP="00AD3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9B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«Присвоение, изменение и аннулирование адресов объектам адресации» на территории муниципального образования Алдаркинский сельсовет Бузулукского района Оренбургской области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AD3836" w:rsidP="00930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93089B" w:rsidRPr="0093089B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«Присвоение, изменение и аннулирование адресов объектам адресации» на территории муниципального образования Алдаркинский сельсовет Бузулукского района Оренбургской области разработан в целях повышения качества исполнения 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предоставлением муниципальной услуги,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 по присвоению, изменению и аннулированию адресов объектам адресации на территории муниципального образования Алдаркинский сельсовет Бузулукского района Оренбургской области (далее по тексту администрация).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постановлении Правительства Российской </w:t>
      </w:r>
      <w:r w:rsidRPr="0093089B">
        <w:rPr>
          <w:rFonts w:ascii="Times New Roman" w:hAnsi="Times New Roman" w:cs="Times New Roman"/>
          <w:sz w:val="28"/>
          <w:szCs w:val="28"/>
        </w:rPr>
        <w:lastRenderedPageBreak/>
        <w:t>Федерации от 19.11.2014 г. № 1221 «Об утверждении правил присвоения, изменения и аннулирования адресов» и иных нормативных правовых актах Российской Федерации и Оренбургской области.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9B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подпунктах 2.6.1.1 и 2.6.1.2 настоящего Административного регламента (далее – заявители). 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Заявители либо их уполномоченные представители, могут обратиться с запросом о предоставлении муниципальной услуги, выраженным в письменной или электронной форме (далее – заявлением).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</w:t>
      </w:r>
    </w:p>
    <w:p w:rsidR="0093089B" w:rsidRPr="0093089B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t>информирования о предоставлении муниципальной услуги</w:t>
      </w:r>
    </w:p>
    <w:p w:rsidR="0093089B" w:rsidRPr="0093089B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1.3.1. Порядок получения информации по вопросам предоставления муниципальной услуги.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представляется: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специалистом администрации при личном обращении;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специалистом МФЦ при личном обращении;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посредством размещения на странице администрации муниципального образования официального сайта муниципального образования Бузулукский район, через информационные стенды, размещенные непосредственно в помещении администрации и на территории сельсовета.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1.3.2. Справочная информация о предоставлении муниципальной услуги: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bCs/>
          <w:sz w:val="28"/>
          <w:szCs w:val="28"/>
        </w:rPr>
        <w:t>- адрес</w:t>
      </w:r>
      <w:r w:rsidRPr="0093089B">
        <w:rPr>
          <w:rFonts w:ascii="Times New Roman" w:hAnsi="Times New Roman" w:cs="Times New Roman"/>
          <w:sz w:val="28"/>
          <w:szCs w:val="28"/>
        </w:rPr>
        <w:t xml:space="preserve"> м</w:t>
      </w:r>
      <w:r w:rsidRPr="0093089B">
        <w:rPr>
          <w:rFonts w:ascii="Times New Roman" w:hAnsi="Times New Roman" w:cs="Times New Roman"/>
          <w:bCs/>
          <w:sz w:val="28"/>
          <w:szCs w:val="28"/>
        </w:rPr>
        <w:t xml:space="preserve">естонахождения органа, предоставляющего муниципальную услугу:  </w:t>
      </w:r>
      <w:r w:rsidRPr="0093089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Алдаркинский сельсовет </w:t>
      </w:r>
      <w:r w:rsidRPr="0093089B">
        <w:rPr>
          <w:rFonts w:ascii="Times New Roman" w:hAnsi="Times New Roman" w:cs="Times New Roman"/>
          <w:sz w:val="28"/>
          <w:szCs w:val="28"/>
        </w:rPr>
        <w:lastRenderedPageBreak/>
        <w:t>Бузулукского района Оренбургской области: 461005, Оренбургская область, Бузулукский район, село Алдаркино, улица Л.Толстого, 17;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режим работы: понедельник, вторник, среда с 14 час. 00 мин. до 17 час. 00 мин., четверг – технический день, пятница с 14 час. 00 мин. до 17 час. 00 мин., выходные дни – суббота, воскресенье, в предпраздничные дни продолжительность рабочего  времени  сокращается на 1 час;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телефон: 8 (35342) 6-23-32, факс: (указать при наличии);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- электронная почта: </w:t>
      </w:r>
      <w:hyperlink r:id="rId8" w:history="1">
        <w:r w:rsidRPr="0093089B">
          <w:rPr>
            <w:rStyle w:val="af5"/>
            <w:rFonts w:ascii="Times New Roman" w:hAnsi="Times New Roman" w:cs="Times New Roman"/>
            <w:sz w:val="28"/>
            <w:szCs w:val="28"/>
          </w:rPr>
          <w:t>ald-s@bz.orb.ru</w:t>
        </w:r>
      </w:hyperlink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- официальный страничка администрации на официальном сайте администрации муниципального образования Бузулукский район:  </w:t>
      </w:r>
      <w:hyperlink r:id="rId9" w:history="1">
        <w:r w:rsidRPr="0093089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3089B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r w:rsidRPr="0093089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bz</w:t>
        </w:r>
        <w:r w:rsidRPr="0093089B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Pr="0093089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orb</w:t>
        </w:r>
        <w:r w:rsidRPr="0093089B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Pr="0093089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3089B">
        <w:rPr>
          <w:rFonts w:ascii="Times New Roman" w:hAnsi="Times New Roman" w:cs="Times New Roman"/>
          <w:sz w:val="28"/>
          <w:szCs w:val="28"/>
        </w:rPr>
        <w:t>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AD3836" w:rsidP="00930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3089B" w:rsidRPr="0093089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89B" w:rsidRPr="0093089B" w:rsidRDefault="0093089B" w:rsidP="00173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Присвоение, изменение и аннулирование адресов объектам адресации на территории муниципального образования Алдаркинский сельсовет Бузулукского района Оренбургской области.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ab/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93089B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 Алдаркинский сельсовет Бузулукского района Оренбургской области  (далее – администрация).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89B" w:rsidRPr="0093089B" w:rsidRDefault="0093089B" w:rsidP="004D1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решение о присвоении объекту адресации адреса, изменении или аннулировании его адреса;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- отказ в присвоении объекту адресации адреса, изменении или аннулировании его адреса.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4D1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более 18 рабочих дней со дня поступления заявления в Администрацию.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для предоставления муниципальной услуги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</w:t>
      </w:r>
      <w:r w:rsidRPr="0093089B">
        <w:rPr>
          <w:rFonts w:ascii="Times New Roman" w:hAnsi="Times New Roman" w:cs="Times New Roman"/>
          <w:iCs/>
          <w:sz w:val="28"/>
          <w:szCs w:val="28"/>
        </w:rPr>
        <w:t>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93089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93089B">
          <w:rPr>
            <w:rStyle w:val="af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089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- </w:t>
      </w:r>
      <w:r w:rsidRPr="0093089B">
        <w:rPr>
          <w:rFonts w:ascii="Times New Roman" w:hAnsi="Times New Roman" w:cs="Times New Roman"/>
          <w:i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93089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93089B">
          <w:rPr>
            <w:rStyle w:val="af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089B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Федеральным законом от 06.04.2011 № 63-ФЗ «Об электронной подписи»;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03.02.2014 № 71 «Об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форме»;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19.11.2014   № 1221 «Об утверждении Правил присвоения, изменения и аннулирования адресов»;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Уставом муниципального образования Алдаркинский сельсовет;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- Правилами присвоения, изменения и аннулирования адресов объектам адресации на территории муниципального образования Алдаркинский сельсовет;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89B" w:rsidRPr="0093089B" w:rsidRDefault="0093089B" w:rsidP="004D1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9B">
        <w:rPr>
          <w:rFonts w:ascii="Times New Roman" w:hAnsi="Times New Roman" w:cs="Times New Roman"/>
          <w:b/>
          <w:sz w:val="28"/>
          <w:szCs w:val="28"/>
        </w:rPr>
        <w:t>2.6. Перечень документов,</w:t>
      </w:r>
    </w:p>
    <w:p w:rsidR="0093089B" w:rsidRPr="0093089B" w:rsidRDefault="0093089B" w:rsidP="004D1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t>необходимых для предоставления муниципальной услуги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необходимо представить: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заявление о присвоении объекту адресации адреса, изменения или аннулирования его адреса (заявление составляется по форме, устанавливаемой Министерством финансов Российской Федерации – приложение № 2 к настоящему административному регламенту);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lastRenderedPageBreak/>
        <w:t>- документ, удостоверяющий личность заявителя или представителя заявителя;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документ, подтверждающий полномочия действовать от имени юридического лица, или копию этого документа, заверенную печатью и подписью руководителя этого юридического лица (в случае представления документов представителем заявителя – юридического лица).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2.6.1.1. Заявление о присвоении объекту адресации адреса, изменения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2.6.1.2.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2.6.1.3.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2.6.1.4.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 (далее – МФЦ).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lastRenderedPageBreak/>
        <w:t>Заявление представляется в администрацию или МФЦ по месту нахождения объекта адресации.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2.6.1.5. Заявление подписывается заявителем либо представителем заявителя.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Pr="0093089B">
        <w:rPr>
          <w:rFonts w:ascii="Times New Roman" w:hAnsi="Times New Roman" w:cs="Times New Roman"/>
          <w:b/>
          <w:sz w:val="28"/>
          <w:szCs w:val="28"/>
        </w:rPr>
        <w:t>усиленной квалифицированной электронной подписи</w:t>
      </w:r>
      <w:r w:rsidRPr="0093089B">
        <w:rPr>
          <w:rFonts w:ascii="Times New Roman" w:hAnsi="Times New Roman" w:cs="Times New Roman"/>
          <w:sz w:val="28"/>
          <w:szCs w:val="28"/>
        </w:rPr>
        <w:t>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</w:t>
      </w:r>
      <w:r w:rsidRPr="0093089B">
        <w:rPr>
          <w:rFonts w:ascii="Times New Roman" w:hAnsi="Times New Roman" w:cs="Times New Roman"/>
          <w:b/>
          <w:sz w:val="28"/>
          <w:szCs w:val="28"/>
        </w:rPr>
        <w:t>усиленной квалифицированной электронной подписи</w:t>
      </w:r>
      <w:r w:rsidRPr="0093089B">
        <w:rPr>
          <w:rFonts w:ascii="Times New Roman" w:hAnsi="Times New Roman" w:cs="Times New Roman"/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2.6.1.6.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2.6.2. К заявлению прилагаются следующие документы: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lastRenderedPageBreak/>
        <w:t>з)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2.6.3. Документы, указанные в подпункте 2.6.2 администрацией или МФЦ могут быть получены по каналам межведомственного взаимодействия.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2.6.4. Заявитель (представитель заявителя) при подаче заявления вправе приложить к нему документы, указанные в подпункте 2.6.2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2.6.5. Документы, указанные в подпункте 2.6.2 настоящего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</w:t>
      </w:r>
      <w:r w:rsidRPr="0093089B">
        <w:rPr>
          <w:rFonts w:ascii="Times New Roman" w:hAnsi="Times New Roman" w:cs="Times New Roman"/>
          <w:b/>
          <w:sz w:val="28"/>
          <w:szCs w:val="28"/>
          <w:u w:val="single"/>
        </w:rPr>
        <w:t>усиленной квалифицированной электронной подписи</w:t>
      </w:r>
      <w:r w:rsidRPr="0093089B">
        <w:rPr>
          <w:rFonts w:ascii="Times New Roman" w:hAnsi="Times New Roman" w:cs="Times New Roman"/>
          <w:sz w:val="28"/>
          <w:szCs w:val="28"/>
        </w:rPr>
        <w:t>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2.6.6. В случае самостоятельного представления заявителем (представителем заявителя) документов, указанных в подпункте 2.6.2 настоящего Административного регламента, заявителю (представителю заявителя) выдается расписка в приеме таких документов, в порядке, установленном пунктом 36 Правил присвоения, изменения и аннулирования адресов, утвержденным постановление Правительства Российской Федерации от 19.11.2014 № 1221 (далее – Правила присвоения, изменения и аннулирования адресов).      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89B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             документов, необходимых для предоставления муниципальной услуги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Заявителю отказывается в приеме документов в следующих случаях: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2.7.1. с заявлением о присвоении объекту адресации адреса обратилось лицо, не указанное в пунктах 2.6.1.1 и 2.6.1.2;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2.7.2. несоответствие заявления требованиям к форме, устанавливаемой Министерством финансов Российской Федерации;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2.7.3. в письменной (электронной) форме заявления не указаны фамилия (реквизиты)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2.7.4. текст письменного (в том числе в форме электронного документа) заявления не поддается прочтению.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4D1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2.8. Исчерпывающий перечень оснований</w:t>
      </w:r>
    </w:p>
    <w:p w:rsidR="0093089B" w:rsidRPr="0093089B" w:rsidRDefault="0093089B" w:rsidP="004D1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t>для отказа в предоставлении муниципальной услуги</w:t>
      </w:r>
    </w:p>
    <w:p w:rsidR="0093089B" w:rsidRPr="0093089B" w:rsidRDefault="0093089B" w:rsidP="004D1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2.8.1.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2.8.1.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2.8.3. отсутствуют случаи и условия для присвоения объекту адресации адреса или аннулирования его адреса, указанные в пунктах 5, 8 - 11 и 14 - 18  Правил присвоения, изменения и аннулирования адресов, утвержденных Постановлением Правительства РФ от 19 ноября 2014 г. № 1221.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4D1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3089B" w:rsidRPr="0093089B" w:rsidRDefault="0093089B" w:rsidP="004D1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4D1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t>2.10. Размер платы,</w:t>
      </w:r>
    </w:p>
    <w:p w:rsidR="0093089B" w:rsidRPr="0093089B" w:rsidRDefault="0093089B" w:rsidP="004D1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t>взимаемой с заявителя при предоставлении муниципальной услуги</w:t>
      </w:r>
    </w:p>
    <w:p w:rsidR="0093089B" w:rsidRPr="0093089B" w:rsidRDefault="0093089B" w:rsidP="004D1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4D1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</w:t>
      </w:r>
    </w:p>
    <w:p w:rsidR="0093089B" w:rsidRPr="0093089B" w:rsidRDefault="0093089B" w:rsidP="004D1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t>запроса о предоставлении муниципальной услуги и при получении результата предоставления муниципальной услуги</w:t>
      </w:r>
    </w:p>
    <w:p w:rsidR="0093089B" w:rsidRPr="0093089B" w:rsidRDefault="0093089B" w:rsidP="004D1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20 минут.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4D1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9B">
        <w:rPr>
          <w:rFonts w:ascii="Times New Roman" w:hAnsi="Times New Roman" w:cs="Times New Roman"/>
          <w:b/>
          <w:sz w:val="28"/>
          <w:szCs w:val="28"/>
        </w:rPr>
        <w:t>2.12. Срок и порядок регистрации запроса</w:t>
      </w:r>
    </w:p>
    <w:p w:rsidR="0093089B" w:rsidRPr="0093089B" w:rsidRDefault="0093089B" w:rsidP="004D1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9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2.12.1. Заявление и документы, указанные в подпункте 2.6.2 настоящего Административного регламента, представленные заявителем </w:t>
      </w:r>
      <w:r w:rsidRPr="0093089B">
        <w:rPr>
          <w:rFonts w:ascii="Times New Roman" w:hAnsi="Times New Roman" w:cs="Times New Roman"/>
          <w:sz w:val="28"/>
          <w:szCs w:val="28"/>
        </w:rPr>
        <w:lastRenderedPageBreak/>
        <w:t xml:space="preserve">(представителем заявителя) лично, регистрируется в установленном порядке в день обращения.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2.12.2. Заявление и документы, указанные в подпункте 2.6.2 настоящего Административного регламента, поступившее посредством почтовой или электронной связи, в том числе через Региональный портал, Единый портал подлежит обязательной регистрации в течение рабочего дня, следующего за днем получения администрацией документов.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t>2.13. Требования к помещениям предоставления муниципальной услуги</w:t>
      </w:r>
    </w:p>
    <w:p w:rsidR="004D14BC" w:rsidRPr="0093089B" w:rsidRDefault="004D14BC" w:rsidP="00930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2.13.3. Места для информирования должны быть оборудованы информационными стендами, содержащими следующую информацию: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график работы (часы приема), контактные телефоны (телефон для справок), электронный адрес;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перечень, формы документов для заполнения, образцы заполнения документов, бланки для заполнения;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органов, предоставляющих муниципальную услугу, их должностных лиц;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перечень нормативных правовых актов, регулирующих предоставление муниципальной услуги.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2.13.4. Кабинеты (кабинки) приема граждан должны быть оборудованы информационными табличками с указанием: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номера кабинета (кабинки);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фамилии, имени и отчества должностного лица, осуществляющего прием заявителей;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дней и часов приема, времени перерыва на обед.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2.13.5.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4D1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2.14.1. Показателем доступности муниципальной услуги является: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порядке получения муниципальной услуги и ходе ее предоставления;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lastRenderedPageBreak/>
        <w:t>- 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или Регионального портала.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2.14.2. Показателями качества муниципальной услуги является: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осуществление взаимодействия заявителя с должностными лицами администрации при предоставлении муниципальной услуги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4D1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t>2.15. Требования, учитывающие особенности предоставления                муниципальной услуги в электронной форме                                                  и многофункциональном центре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2.15.1. Особенности предоставления муниципальной услуги в электронной форме: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получение информации о предоставляемой муниципальной услуге в сети Интернет, в том числе в Едином портале, Региональном портале;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сайте: в Едином портале, Региональном портале;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представление заявления в электронной форме с использованием сети Интернет в Едином портале, Региональном портале через «Личный кабинет»;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осуществление с использованием Единого портала, Регионального портала мониторинга хода предоставления муниципальной услуги через «Личный кабинет»;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получение результатов предоставления муниципальной услуги в электронном виде в Едином портале, Региональном портале через «Личный кабинет», если это не запрещено федеральным законом.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2.15.2. В случае обращения заявителя в МФЦ, документы на предоставление муниципальной услуги направляются в администрацию в порядке, предусмотренном соглашением, заключенным между МФЦ и администрацией.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6C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93089B" w:rsidRPr="0093089B" w:rsidRDefault="0093089B" w:rsidP="006C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  <w:r w:rsidRPr="0093089B">
        <w:rPr>
          <w:rFonts w:ascii="Times New Roman" w:hAnsi="Times New Roman" w:cs="Times New Roman"/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заявления;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рассмотрения заявления о предоставлении муниципальной услуги и документов, необходимых для предоставления муниципальной услуги;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выдача результатов предоставления муниципальной услуги.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3.2. Блок-схема предоставления муниципальной услуги приведена в приложении № 1 настоящего Административного регламента.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3.3. Описание административных процедур, осуществляемых на основании заявления, представленного в письменной (электронной) форме: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3.3.1. Прием и регистрация заявления: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 заявления является обращение заявителя (представителя заявителя) с комплектом документов, указанных в пункте 2.6.1 настоящего административного регламента, в администрацию или МФЦ.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Заявление может быть подано при личном обращении, почтой или в электронном виде, посредством использования сети Интернет, в том числе Единого портала, Регионального портала.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2.7 настоящего Административного регламента.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 случае отсутствия вышеуказанных оснований, специалист, ответственный за прием и регистрацию документов, в установленном порядке регистрирует поступившие документы и направляет их на рассмотрение.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 случае наличия оснований, указанных в пунктах 2.7.1 – 2.7.2 настоящего Административного регламента заявителю направляется уведомление об отказе в приеме представленных документов.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пунктах 2.7.3 настоящего Административного регламента уведомление об отказе в приеме представленных документов заявителю не направляется.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В случае наличия оснований, указанных в пункте 2.7.4 настоящего Административного регламента уведомление об отказе в приеме представленных документов в течение семи дней со дня регистрации заявления направляется заявителю, если его фамилия и почтовый адрес поддаются прочтению.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При представлении документов через МФЦ уведомление об отказе в приеме документов может быть выдано (направлено) через МФЦ.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рассмотрение, либо направление заявителю уведомления об отказе в приеме представленных документов.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 не позднее рабочего дня, следующего за днем поступления заявления в администрацию</w:t>
      </w:r>
      <w:r w:rsidRPr="0093089B">
        <w:rPr>
          <w:rFonts w:ascii="Times New Roman" w:hAnsi="Times New Roman" w:cs="Times New Roman"/>
          <w:i/>
          <w:sz w:val="28"/>
          <w:szCs w:val="28"/>
        </w:rPr>
        <w:t>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3.3.2. Рассмотрение заявления о предоставлении муниципальной услуги и документов, необходимых для предоставления муниципальной услуги.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lastRenderedPageBreak/>
        <w:t>3.3.2.1. Основанием для начала административной процедуры является получение специалистом администрации зарегистрированного заявления о предоставлении муниципальной услуги и представленных документов с поручением уполномоченного должностного лица администрации для исполнения.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3.3.2.2. Специалист администрации проводит проверку документов, указанных в пункте 2.6.1.1 и 2.6.1.2 настоящего Административного регламента на соответствие требованиям законодательства и требованиям, установленным настоящим Административным регламентом.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3.3.2.3.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указанных в пункте 2.8 настоящего Административного регламента, специалист администрации готовит решение об отказе заявителю в присвоении объекту адресации адреса или аннулировании его адреса, по форме, утвержденной Министерством финансов Российской Федерации (приложение № 3 настоящего административного регламента), и направляет его на подписание главе администрации.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присвоения, изменения и аннулирования адресов, являющиеся основанием для принятия такого решения.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3.3.2.4. В случае представления заявления через МФЦ срок, указанный в пункте 3.3.2.3 настоящего Административного регламента, исчисляется со дня передачи МФЦ заявления и документов, указанных в пункте 2.6.1.2 настоящего Административного регламента (при их наличии), в администрацию.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3.3.2.5.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подпунктах 3.3.2.3 и 3.3.2.4  настоящего Административного регламента;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подпунктами 3.3.2.3 и 3.3.2.4  настоящего </w:t>
      </w:r>
      <w:r w:rsidRPr="0093089B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срока посредством почтового отправления по указанному в заявлении почтовому адресу.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Администрация обеспечивает передачу документа в МФЦ для выдачи заявителю не позднее рабочего дня, следующего за днем истечения срока, установленного подпунктами 3.3.2.3 и 3.3.2.4  и 38 настоящего Административного регламента.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3.3.2.6. Принятие решения о присвоении, изменении и аннулировании адреса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4D1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9B">
        <w:rPr>
          <w:rFonts w:ascii="Times New Roman" w:hAnsi="Times New Roman" w:cs="Times New Roman"/>
          <w:b/>
          <w:sz w:val="28"/>
          <w:szCs w:val="28"/>
        </w:rPr>
        <w:t>Присвоение объекту адресации адреса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Присвоение объекту адресации адреса осуществляется: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выдачи (получения) разрешения на строительство здания или сооружения;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lastRenderedPageBreak/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Решение администрации о присвоении объекту адресации адреса принимается одновременно: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Решение администрации о присвоении объекту адресации адреса содержит: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присвоенный объекту адресации адрес;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реквизиты и наименования документов, на основании которых принято решение о присвоении адреса;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описание местоположения объекта адресации;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кадастровые номера, адреса и сведения об объектах недвижимости, из которых образуется объект адресации;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другие необходимые сведения, определенные уполномоченным органом.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4D1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9B">
        <w:rPr>
          <w:rFonts w:ascii="Times New Roman" w:hAnsi="Times New Roman" w:cs="Times New Roman"/>
          <w:b/>
          <w:sz w:val="28"/>
          <w:szCs w:val="28"/>
        </w:rPr>
        <w:lastRenderedPageBreak/>
        <w:t>Изменение адреса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4D1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9B">
        <w:rPr>
          <w:rFonts w:ascii="Times New Roman" w:hAnsi="Times New Roman" w:cs="Times New Roman"/>
          <w:b/>
          <w:sz w:val="28"/>
          <w:szCs w:val="28"/>
        </w:rPr>
        <w:t>Аннулирование адреса объекта адресации</w:t>
      </w:r>
    </w:p>
    <w:p w:rsidR="0093089B" w:rsidRPr="0093089B" w:rsidRDefault="0093089B" w:rsidP="004D1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Аннулирование адреса объекта адресации осуществляется в случаях: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Решение администрации об аннулировании адреса объекта адресации содержит: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аннулируемый адрес объекта адресации;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уникальный номер аннулируемого адреса объекта адресации в государственном адресном реестре;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причину аннулирования адреса объекта адресации;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lastRenderedPageBreak/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- другие необходимые сведения, определенные уполномоченным органом.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При присвоении объекту адресации адреса или аннулировании его адреса администрация обязана: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 присвоения, изменения и аннулирования адресов, или об отказе в присвоении объекту адресации адреса или аннулировании его адреса.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указанных в пункте 2.8 настоящего Административного регламента, специалист администрации готовит проект решения о присвоении объекту адресации адреса или аннулировании его адреса в двух экземплярах и направляет на подписание главе администрации.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уполномоченным органом в государственном адресном реестре </w:t>
      </w:r>
      <w:r w:rsidRPr="0093089B">
        <w:rPr>
          <w:rFonts w:ascii="Times New Roman" w:hAnsi="Times New Roman" w:cs="Times New Roman"/>
          <w:sz w:val="28"/>
          <w:szCs w:val="28"/>
        </w:rPr>
        <w:lastRenderedPageBreak/>
        <w:t>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принятие решения о присвоении объекту адресации адреса, изменении или аннулирования адреса и выдача такого решения заявителю (представителю заявителя). </w:t>
      </w:r>
    </w:p>
    <w:bookmarkEnd w:id="1"/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089B" w:rsidRPr="0093089B" w:rsidRDefault="0093089B" w:rsidP="006C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206489269"/>
      <w:r w:rsidRPr="0093089B">
        <w:rPr>
          <w:rFonts w:ascii="Times New Roman" w:hAnsi="Times New Roman" w:cs="Times New Roman"/>
          <w:b/>
          <w:bCs/>
          <w:sz w:val="28"/>
          <w:szCs w:val="28"/>
        </w:rPr>
        <w:t>4. Формы контроля за предоставлением муниципальной услуги</w:t>
      </w:r>
      <w:bookmarkEnd w:id="2"/>
      <w:r w:rsidRPr="009308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4.1. Контроль за качеством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 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4.2. Контроль за деятельностью должностных лиц администрации, предоставляющих муниципальную услугу, осуществляет глава администрации.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089B" w:rsidRPr="0093089B" w:rsidRDefault="0093089B" w:rsidP="006C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93089B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</w:t>
      </w:r>
    </w:p>
    <w:p w:rsidR="0093089B" w:rsidRPr="0093089B" w:rsidRDefault="0093089B" w:rsidP="006C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sz w:val="28"/>
          <w:szCs w:val="28"/>
        </w:rPr>
        <w:t>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  <w:r w:rsidRPr="009308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5.2. Досудебное (внесудебное) обжалование.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5.2.1. Заявитель имеет право обратиться с жалобой к главе  администрации, на приеме граждан или направить письменное обращение.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5.2.2. При обращении заявителя в письменной форме срок рассмотрения жалобы не должен превышать 15 дней с момента регистрации такого обращения.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5.2.5.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89B" w:rsidRPr="0093089B" w:rsidRDefault="0093089B" w:rsidP="006C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60"/>
      <w:r w:rsidRPr="0093089B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положения.</w:t>
      </w:r>
    </w:p>
    <w:bookmarkEnd w:id="3"/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61"/>
      <w:r w:rsidRPr="0093089B">
        <w:rPr>
          <w:rFonts w:ascii="Times New Roman" w:hAnsi="Times New Roman" w:cs="Times New Roman"/>
          <w:sz w:val="28"/>
          <w:szCs w:val="28"/>
        </w:rPr>
        <w:t>6.1. Настоящий административный регламент является обязательным для исполнения при предоставлении муниципальной услуги.</w:t>
      </w:r>
      <w:bookmarkEnd w:id="4"/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6.2. По вопросам, не урегулированным настоящим Административным регламентом, необходимо руководствоваться действующим законодательством.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8B" w:rsidRDefault="006C048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8B" w:rsidRDefault="006C048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8B" w:rsidRDefault="006C048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8B" w:rsidRDefault="006C048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8B" w:rsidRDefault="006C048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8B" w:rsidRDefault="006C048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8B" w:rsidRDefault="006C048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8B" w:rsidRDefault="006C048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8B" w:rsidRDefault="006C048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8B" w:rsidRDefault="006C048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8B" w:rsidRDefault="006C048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8B" w:rsidRDefault="006C048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8B" w:rsidRDefault="006C048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8B" w:rsidRDefault="006C048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8B" w:rsidRDefault="006C048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35" w:rsidRDefault="004E5335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FB9" w:rsidRDefault="00D06FB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FB9" w:rsidRPr="0093089B" w:rsidRDefault="00D06FB9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6C048B" w:rsidP="006C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89B" w:rsidRPr="0093089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3089B" w:rsidRPr="0093089B" w:rsidRDefault="0093089B" w:rsidP="006C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3089B" w:rsidRPr="0093089B" w:rsidRDefault="0093089B" w:rsidP="006C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6C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93089B" w:rsidRPr="0093089B" w:rsidRDefault="0093089B" w:rsidP="006C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t>ПОСЛЕДОВАТЕЛЬНОСТИ АДМИНИСТРАТИВНЫХ ПРОЦЕДУР</w:t>
      </w:r>
    </w:p>
    <w:p w:rsidR="0093089B" w:rsidRPr="0093089B" w:rsidRDefault="0093089B" w:rsidP="006C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9B">
        <w:rPr>
          <w:rFonts w:ascii="Times New Roman" w:hAnsi="Times New Roman" w:cs="Times New Roman"/>
          <w:b/>
          <w:bCs/>
          <w:sz w:val="28"/>
          <w:szCs w:val="28"/>
        </w:rPr>
        <w:t>ПРИ ПРЕДОСТАВЛЕНИИ МУНИЦИПАЛЬНОЙ УСЛУГИ</w:t>
      </w:r>
    </w:p>
    <w:p w:rsidR="0093089B" w:rsidRPr="0093089B" w:rsidRDefault="0093089B" w:rsidP="006C04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089B">
        <w:rPr>
          <w:rFonts w:ascii="Times New Roman" w:hAnsi="Times New Roman" w:cs="Times New Roman"/>
          <w:bCs/>
          <w:sz w:val="28"/>
          <w:szCs w:val="28"/>
        </w:rPr>
        <w:t>«</w:t>
      </w:r>
      <w:r w:rsidRPr="0093089B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 объектам адресации» на территории муниципального образования Алдаркинский сельсовет Бузулукского района Оренбургской области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59690</wp:posOffset>
                </wp:positionV>
                <wp:extent cx="3606800" cy="459740"/>
                <wp:effectExtent l="13335" t="11430" r="8890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1E" w:rsidRPr="00D711C6" w:rsidRDefault="000B381E" w:rsidP="009308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711C6">
                              <w:rPr>
                                <w:rFonts w:ascii="Times New Roman" w:hAnsi="Times New Roman"/>
                              </w:rPr>
                              <w:t xml:space="preserve">Прием и регистрация заявления </w:t>
                            </w:r>
                          </w:p>
                          <w:p w:rsidR="000B381E" w:rsidRPr="00D711C6" w:rsidRDefault="000B381E" w:rsidP="0093089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81pt;margin-top:4.7pt;width:284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">
                <v:textbox>
                  <w:txbxContent>
                    <w:p w:rsidR="000B381E" w:rsidRPr="00D711C6" w:rsidRDefault="000B381E" w:rsidP="009308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711C6">
                        <w:rPr>
                          <w:rFonts w:ascii="Times New Roman" w:hAnsi="Times New Roman"/>
                        </w:rPr>
                        <w:t xml:space="preserve">Прием и регистрация заявления </w:t>
                      </w:r>
                    </w:p>
                    <w:p w:rsidR="000B381E" w:rsidRPr="00D711C6" w:rsidRDefault="000B381E" w:rsidP="0093089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8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245110</wp:posOffset>
                </wp:positionV>
                <wp:extent cx="0" cy="457200"/>
                <wp:effectExtent l="60960" t="10795" r="53340" b="177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17013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19.3pt" to="34.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">
                <v:stroke endarrow="block"/>
              </v:line>
            </w:pict>
          </mc:Fallback>
        </mc:AlternateContent>
      </w:r>
      <w:r w:rsidRPr="00930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245110</wp:posOffset>
                </wp:positionV>
                <wp:extent cx="0" cy="457200"/>
                <wp:effectExtent l="56515" t="10795" r="57785" b="177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06644"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4pt,19.3pt" to="402.4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">
                <v:stroke endarrow="block"/>
              </v:line>
            </w:pict>
          </mc:Fallback>
        </mc:AlternateContent>
      </w:r>
      <w:r w:rsidRPr="00930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139065</wp:posOffset>
                </wp:positionV>
                <wp:extent cx="589280" cy="0"/>
                <wp:effectExtent l="22860" t="57150" r="6985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8A4CE" id="Прямая соединительная линия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10.95pt" to="80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">
                <v:stroke endarrow="block"/>
              </v:line>
            </w:pict>
          </mc:Fallback>
        </mc:AlternateContent>
      </w:r>
      <w:r w:rsidRPr="00930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89535</wp:posOffset>
                </wp:positionV>
                <wp:extent cx="474980" cy="0"/>
                <wp:effectExtent l="10160" t="55245" r="19685" b="590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4DC95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pt,7.05pt" to="402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75565</wp:posOffset>
                </wp:positionV>
                <wp:extent cx="3429000" cy="826135"/>
                <wp:effectExtent l="9525" t="12065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1E" w:rsidRPr="00D711C6" w:rsidRDefault="000B381E" w:rsidP="009308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711C6">
                              <w:rPr>
                                <w:rFonts w:ascii="Times New Roman" w:hAnsi="Times New Roman"/>
                              </w:rPr>
                              <w:t>Рассмотрение заявления о предоставлении муниципальной услуги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-16.05pt;margin-top:5.95pt;width:270pt;height:6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">
                <v:textbox>
                  <w:txbxContent>
                    <w:p w:rsidR="000B381E" w:rsidRPr="00D711C6" w:rsidRDefault="000B381E" w:rsidP="009308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711C6">
                        <w:rPr>
                          <w:rFonts w:ascii="Times New Roman" w:hAnsi="Times New Roman"/>
                        </w:rPr>
                        <w:t>Рассмотрение заявления о предоставлении муниципальной услуги 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930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75565</wp:posOffset>
                </wp:positionV>
                <wp:extent cx="2247900" cy="826135"/>
                <wp:effectExtent l="13335" t="12065" r="571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1E" w:rsidRPr="00D711C6" w:rsidRDefault="000B381E" w:rsidP="009308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711C6">
                              <w:rPr>
                                <w:rFonts w:ascii="Times New Roman" w:hAnsi="Times New Roman"/>
                              </w:rPr>
                              <w:t xml:space="preserve">Отказ в приеме документов - </w:t>
                            </w:r>
                          </w:p>
                          <w:p w:rsidR="000B381E" w:rsidRPr="00D711C6" w:rsidRDefault="000B381E" w:rsidP="009308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711C6">
                              <w:rPr>
                                <w:rFonts w:ascii="Times New Roman" w:hAnsi="Times New Roman"/>
                              </w:rPr>
                              <w:t>Уведомление об отказе заявителю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83.5pt;margin-top:5.95pt;width:177pt;height:6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">
                <v:textbox>
                  <w:txbxContent>
                    <w:p w:rsidR="000B381E" w:rsidRPr="00D711C6" w:rsidRDefault="000B381E" w:rsidP="009308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711C6">
                        <w:rPr>
                          <w:rFonts w:ascii="Times New Roman" w:hAnsi="Times New Roman"/>
                        </w:rPr>
                        <w:t xml:space="preserve">Отказ в приеме документов - </w:t>
                      </w:r>
                    </w:p>
                    <w:p w:rsidR="000B381E" w:rsidRPr="00D711C6" w:rsidRDefault="000B381E" w:rsidP="009308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711C6">
                        <w:rPr>
                          <w:rFonts w:ascii="Times New Roman" w:hAnsi="Times New Roman"/>
                        </w:rPr>
                        <w:t>Уведомление об отказе заявителю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1905</wp:posOffset>
                </wp:positionV>
                <wp:extent cx="390525" cy="457200"/>
                <wp:effectExtent l="9525" t="12065" r="47625" b="450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A4B0D"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.15pt" to="223.9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">
                <v:stroke endarrow="block"/>
              </v:line>
            </w:pict>
          </mc:Fallback>
        </mc:AlternateContent>
      </w:r>
      <w:r w:rsidRPr="00930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1905</wp:posOffset>
                </wp:positionV>
                <wp:extent cx="419100" cy="457200"/>
                <wp:effectExtent l="51435" t="12065" r="5715" b="450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F2D09" id="Прямая соединительная линия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.15pt" to="81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">
                <v:stroke endarrow="block"/>
              </v:line>
            </w:pict>
          </mc:Fallback>
        </mc:AlternateConten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43180</wp:posOffset>
                </wp:positionV>
                <wp:extent cx="2462530" cy="1304925"/>
                <wp:effectExtent l="13335" t="9525" r="1016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253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1E" w:rsidRPr="00D711C6" w:rsidRDefault="000B381E" w:rsidP="009308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711C6">
                              <w:rPr>
                                <w:rFonts w:ascii="Times New Roman" w:hAnsi="Times New Roman"/>
                              </w:rPr>
                              <w:t>Предоставление муниципальной  услуги – выдача заявителю          (представителю заявителя решения о присвоении объекту адресации     адреса, изменении или                     аннулировании его адреса</w:t>
                            </w:r>
                          </w:p>
                          <w:p w:rsidR="000B381E" w:rsidRPr="00D711C6" w:rsidRDefault="000B381E" w:rsidP="009308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208.5pt;margin-top:3.4pt;width:193.9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">
                <v:textbox>
                  <w:txbxContent>
                    <w:p w:rsidR="000B381E" w:rsidRPr="00D711C6" w:rsidRDefault="000B381E" w:rsidP="009308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711C6">
                        <w:rPr>
                          <w:rFonts w:ascii="Times New Roman" w:hAnsi="Times New Roman"/>
                        </w:rPr>
                        <w:t>Предоставление муниципальной  услуги – выдача заявителю          (представителю заявителя решения о присвоении объекту адресации     адреса, изменении или                     аннулировании его адреса</w:t>
                      </w:r>
                    </w:p>
                    <w:p w:rsidR="000B381E" w:rsidRPr="00D711C6" w:rsidRDefault="000B381E" w:rsidP="009308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43180</wp:posOffset>
                </wp:positionV>
                <wp:extent cx="2543175" cy="1304925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1E" w:rsidRPr="00D711C6" w:rsidRDefault="000B381E" w:rsidP="009308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711C6">
                              <w:rPr>
                                <w:rFonts w:ascii="Times New Roman" w:hAnsi="Times New Roman"/>
                              </w:rPr>
                              <w:t>Отказ в предоставлении                      муниципальной услуги – выдача             заявиетлю (представителю заявителя) решения  об отказе в присвоении  объекту адресации адреса, изменении или аннулировании его 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-16.05pt;margin-top:3.4pt;width:200.2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">
                <v:textbox>
                  <w:txbxContent>
                    <w:p w:rsidR="000B381E" w:rsidRPr="00D711C6" w:rsidRDefault="000B381E" w:rsidP="009308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711C6">
                        <w:rPr>
                          <w:rFonts w:ascii="Times New Roman" w:hAnsi="Times New Roman"/>
                        </w:rPr>
                        <w:t>Отказ в предоставлении                      муниципальной услуги – выдача             заявиетлю (представителю заявителя) решения  об отказе в присвоении  объекту адресации адреса, изменении или аннулировании его адреса</w:t>
                      </w:r>
                    </w:p>
                  </w:txbxContent>
                </v:textbox>
              </v:rect>
            </w:pict>
          </mc:Fallback>
        </mc:AlternateContent>
      </w:r>
      <w:r w:rsidRPr="0093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5335" w:rsidRDefault="004E5335" w:rsidP="00930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8A3" w:rsidRPr="0093089B" w:rsidRDefault="000618A3" w:rsidP="00930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89B" w:rsidRPr="0093089B" w:rsidRDefault="0093089B" w:rsidP="006C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3089B" w:rsidRPr="0093089B" w:rsidRDefault="0093089B" w:rsidP="006C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89B" w:rsidRPr="006C048B" w:rsidRDefault="0093089B" w:rsidP="006C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48B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93089B" w:rsidRPr="006C048B" w:rsidRDefault="0093089B" w:rsidP="006C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48B">
        <w:rPr>
          <w:rFonts w:ascii="Times New Roman" w:hAnsi="Times New Roman" w:cs="Times New Roman"/>
          <w:b/>
          <w:bCs/>
          <w:sz w:val="28"/>
          <w:szCs w:val="28"/>
        </w:rPr>
        <w:t>О ПРИСВОЕНИИ ОБЪЕКТУ АДРЕСАЦИИ АДРЕСА ИЛИ АННУЛИРОВАНИИ ЕГО АДРЕСА</w:t>
      </w:r>
    </w:p>
    <w:p w:rsidR="0093089B" w:rsidRPr="006C048B" w:rsidRDefault="0093089B" w:rsidP="006C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48B">
        <w:rPr>
          <w:rFonts w:ascii="Times New Roman" w:hAnsi="Times New Roman" w:cs="Times New Roman"/>
          <w:b/>
          <w:bCs/>
          <w:sz w:val="28"/>
          <w:szCs w:val="28"/>
        </w:rPr>
        <w:t xml:space="preserve">(данная форма утверждена </w:t>
      </w:r>
      <w:r w:rsidRPr="006C048B">
        <w:rPr>
          <w:rFonts w:ascii="Times New Roman" w:hAnsi="Times New Roman" w:cs="Times New Roman"/>
          <w:b/>
          <w:sz w:val="28"/>
          <w:szCs w:val="28"/>
        </w:rPr>
        <w:t>приказом Министерства финансов Российской Федерации от 11.12.2014 г. № 146н, приложение № 1 к приказу)</w:t>
      </w:r>
    </w:p>
    <w:p w:rsidR="0093089B" w:rsidRPr="006C048B" w:rsidRDefault="0093089B" w:rsidP="006C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93089B" w:rsidRPr="0093089B" w:rsidTr="0093089B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93089B" w:rsidRPr="0093089B" w:rsidTr="0093089B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93089B" w:rsidRPr="0093089B" w:rsidTr="0093089B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самоуправления, органа</w:t>
            </w:r>
          </w:p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дата "__" ____________ ____ г.</w:t>
            </w:r>
          </w:p>
        </w:tc>
      </w:tr>
      <w:tr w:rsidR="0093089B" w:rsidRPr="0093089B" w:rsidTr="0093089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93089B" w:rsidRPr="0093089B" w:rsidTr="009308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93089B" w:rsidRPr="0093089B" w:rsidTr="009308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  <w:r w:rsidRPr="00930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незавершенного строительства</w:t>
            </w:r>
          </w:p>
        </w:tc>
      </w:tr>
      <w:tr w:rsidR="0093089B" w:rsidRPr="0093089B" w:rsidTr="009308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93089B" w:rsidRPr="0093089B" w:rsidTr="009308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93089B" w:rsidRPr="0093089B" w:rsidTr="009308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93089B" w:rsidRPr="0093089B" w:rsidTr="009308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путем раздела земельного участка</w:t>
            </w:r>
          </w:p>
        </w:tc>
      </w:tr>
      <w:tr w:rsidR="0093089B" w:rsidRPr="0093089B" w:rsidTr="009308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93089B" w:rsidRPr="0093089B" w:rsidTr="009308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93089B" w:rsidRPr="0093089B" w:rsidTr="009308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  <w:hyperlink w:anchor="Par524" w:history="1">
              <w:r w:rsidRPr="0093089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  <w:hyperlink w:anchor="Par524" w:history="1">
              <w:r w:rsidRPr="0093089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</w:tr>
      <w:tr w:rsidR="0093089B" w:rsidRPr="0093089B" w:rsidTr="009308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93089B" w:rsidRPr="0093089B" w:rsidTr="0093089B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 xml:space="preserve">Лист N </w:t>
            </w:r>
            <w:r w:rsidRPr="00930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листов </w:t>
            </w:r>
            <w:r w:rsidRPr="00930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</w:t>
            </w:r>
          </w:p>
        </w:tc>
      </w:tr>
      <w:tr w:rsidR="0093089B" w:rsidRPr="0093089B" w:rsidTr="0093089B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путем выдела из земельного участка</w:t>
            </w: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w:anchor="Par525" w:history="1">
              <w:r w:rsidRPr="0093089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w:anchor="Par525" w:history="1">
              <w:r w:rsidRPr="0093089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на котором осуществляется строительство </w:t>
            </w:r>
            <w:r w:rsidRPr="00930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93089B" w:rsidRPr="0093089B" w:rsidTr="0093089B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93089B" w:rsidRPr="0093089B" w:rsidTr="0093089B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помещения(ий) в здании, сооружении путем раздела помещения</w:t>
            </w: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  <w:hyperlink w:anchor="Par526" w:history="1">
              <w:r w:rsidRPr="0093089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  <w:hyperlink w:anchor="Par526" w:history="1">
              <w:r w:rsidRPr="0093089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  <w:hyperlink w:anchor="Par526" w:history="1">
              <w:r w:rsidRPr="0093089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  <w:hyperlink w:anchor="Par527" w:history="1">
              <w:r w:rsidRPr="0093089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  <w:hyperlink w:anchor="Par527" w:history="1">
              <w:r w:rsidRPr="0093089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93089B" w:rsidRPr="0093089B" w:rsidTr="0093089B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93089B" w:rsidRPr="0093089B" w:rsidTr="0093089B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93089B" w:rsidRPr="0093089B" w:rsidTr="009308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93089B" w:rsidRPr="0093089B" w:rsidTr="009308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93089B" w:rsidRPr="0093089B" w:rsidTr="009308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2" w:history="1">
              <w:r w:rsidRPr="0093089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пунктах 1</w:t>
              </w:r>
            </w:hyperlink>
            <w:r w:rsidRPr="0093089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3" w:history="1">
              <w:r w:rsidRPr="0093089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3 части 2 статьи 27</w:t>
              </w:r>
            </w:hyperlink>
            <w:r w:rsidRPr="0093089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93089B" w:rsidRPr="0093089B" w:rsidTr="009308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93089B" w:rsidRPr="0093089B" w:rsidTr="009308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93089B" w:rsidRPr="0093089B" w:rsidTr="0093089B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93089B" w:rsidRPr="0093089B" w:rsidTr="0093089B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3089B" w:rsidRPr="0093089B" w:rsidTr="0093089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93089B" w:rsidRPr="0093089B" w:rsidTr="0093089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3089B" w:rsidRPr="0093089B" w:rsidTr="0093089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93089B" w:rsidRPr="0093089B" w:rsidTr="0093089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93089B" w:rsidRPr="0093089B" w:rsidTr="0093089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93089B" w:rsidRPr="0093089B" w:rsidTr="0093089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93089B" w:rsidRPr="0093089B" w:rsidTr="0093089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93089B" w:rsidRPr="0093089B" w:rsidTr="0093089B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93089B" w:rsidRPr="0093089B" w:rsidTr="0093089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</w:t>
            </w:r>
            <w:r w:rsidRPr="00930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(аннулировании) объекту адресации адреса):</w:t>
            </w:r>
          </w:p>
        </w:tc>
      </w:tr>
      <w:tr w:rsidR="0093089B" w:rsidRPr="0093089B" w:rsidTr="0093089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93089B" w:rsidRPr="0093089B" w:rsidTr="0093089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3089B" w:rsidRPr="0093089B" w:rsidTr="0093089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93089B" w:rsidRPr="0093089B" w:rsidTr="0093089B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93089B" w:rsidRPr="0093089B" w:rsidTr="0093089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93089B" w:rsidRPr="0093089B" w:rsidTr="0093089B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93089B" w:rsidRPr="0093089B" w:rsidTr="0093089B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93089B" w:rsidRPr="0093089B" w:rsidTr="0093089B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93089B" w:rsidRPr="0093089B" w:rsidTr="009308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3089B" w:rsidRPr="0093089B" w:rsidTr="0093089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3089B" w:rsidRPr="0093089B" w:rsidTr="0093089B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93089B" w:rsidRPr="0093089B" w:rsidTr="009308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  <w:tr w:rsidR="0093089B" w:rsidRPr="0093089B" w:rsidTr="009308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  <w:tr w:rsidR="0093089B" w:rsidRPr="0093089B" w:rsidTr="009308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  <w:tr w:rsidR="0093089B" w:rsidRPr="0093089B" w:rsidTr="0093089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93089B" w:rsidRPr="0093089B" w:rsidTr="009308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93089B" w:rsidRPr="0093089B" w:rsidTr="0093089B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93089B" w:rsidRPr="0093089B" w:rsidTr="0093089B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3089B" w:rsidRPr="0093089B" w:rsidTr="0093089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3089B" w:rsidRPr="0093089B" w:rsidTr="0093089B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3089B" w:rsidRPr="0093089B" w:rsidTr="0093089B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"__" ___________ ____ г.</w:t>
            </w:r>
          </w:p>
        </w:tc>
      </w:tr>
      <w:tr w:rsidR="0093089B" w:rsidRPr="0093089B" w:rsidTr="0093089B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9B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93089B" w:rsidRPr="0093089B" w:rsidTr="0093089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9B" w:rsidRPr="0093089B" w:rsidTr="0093089B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9B" w:rsidRPr="0093089B" w:rsidRDefault="0093089B" w:rsidP="0093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24"/>
      <w:bookmarkEnd w:id="5"/>
      <w:r w:rsidRPr="0093089B">
        <w:rPr>
          <w:rFonts w:ascii="Times New Roman" w:hAnsi="Times New Roman" w:cs="Times New Roman"/>
          <w:sz w:val="28"/>
          <w:szCs w:val="28"/>
        </w:rPr>
        <w:t>&lt;1&gt; Строка дублируется для каждого объединенного земельного участка.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25"/>
      <w:bookmarkEnd w:id="6"/>
      <w:r w:rsidRPr="0093089B">
        <w:rPr>
          <w:rFonts w:ascii="Times New Roman" w:hAnsi="Times New Roman" w:cs="Times New Roman"/>
          <w:sz w:val="28"/>
          <w:szCs w:val="28"/>
        </w:rPr>
        <w:t>&lt;2&gt; Строка дублируется для каждого перераспределенного земельного участка.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26"/>
      <w:bookmarkEnd w:id="7"/>
      <w:r w:rsidRPr="0093089B">
        <w:rPr>
          <w:rFonts w:ascii="Times New Roman" w:hAnsi="Times New Roman" w:cs="Times New Roman"/>
          <w:sz w:val="28"/>
          <w:szCs w:val="28"/>
        </w:rPr>
        <w:t>&lt;3&gt; Строка дублируется для каждого разделенного помещения.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27"/>
      <w:bookmarkEnd w:id="8"/>
      <w:r w:rsidRPr="0093089B">
        <w:rPr>
          <w:rFonts w:ascii="Times New Roman" w:hAnsi="Times New Roman" w:cs="Times New Roman"/>
          <w:sz w:val="28"/>
          <w:szCs w:val="28"/>
        </w:rPr>
        <w:t>&lt;4&gt; Строка дублируется для каждого объединенного помещения.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6C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3089B" w:rsidRPr="0093089B" w:rsidRDefault="0093089B" w:rsidP="006C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6C048B" w:rsidRDefault="0093089B" w:rsidP="006C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48B">
        <w:rPr>
          <w:rFonts w:ascii="Times New Roman" w:hAnsi="Times New Roman" w:cs="Times New Roman"/>
          <w:b/>
          <w:bCs/>
          <w:sz w:val="28"/>
          <w:szCs w:val="28"/>
        </w:rPr>
        <w:t>ФОРМА РЕШЕНИЯ</w:t>
      </w:r>
    </w:p>
    <w:p w:rsidR="0093089B" w:rsidRPr="006C048B" w:rsidRDefault="0093089B" w:rsidP="006C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48B">
        <w:rPr>
          <w:rFonts w:ascii="Times New Roman" w:hAnsi="Times New Roman" w:cs="Times New Roman"/>
          <w:b/>
          <w:bCs/>
          <w:sz w:val="28"/>
          <w:szCs w:val="28"/>
        </w:rPr>
        <w:t>ОБ ОТКАЗЕ В ПРИСВОЕНИИ ОБЪЕКТУ АДРЕСАЦИИ АДРЕСА</w:t>
      </w:r>
    </w:p>
    <w:p w:rsidR="0093089B" w:rsidRPr="006C048B" w:rsidRDefault="0093089B" w:rsidP="006C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48B">
        <w:rPr>
          <w:rFonts w:ascii="Times New Roman" w:hAnsi="Times New Roman" w:cs="Times New Roman"/>
          <w:b/>
          <w:bCs/>
          <w:sz w:val="28"/>
          <w:szCs w:val="28"/>
        </w:rPr>
        <w:t>ИЛИ АННУЛИРОВАНИИ ЕГО АДРЕСА</w:t>
      </w:r>
    </w:p>
    <w:p w:rsidR="0093089B" w:rsidRPr="006C048B" w:rsidRDefault="0093089B" w:rsidP="006C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48B">
        <w:rPr>
          <w:rFonts w:ascii="Times New Roman" w:hAnsi="Times New Roman" w:cs="Times New Roman"/>
          <w:b/>
          <w:bCs/>
          <w:sz w:val="28"/>
          <w:szCs w:val="28"/>
        </w:rPr>
        <w:t xml:space="preserve">(данная форма утверждена </w:t>
      </w:r>
      <w:r w:rsidRPr="006C048B">
        <w:rPr>
          <w:rFonts w:ascii="Times New Roman" w:hAnsi="Times New Roman" w:cs="Times New Roman"/>
          <w:b/>
          <w:sz w:val="28"/>
          <w:szCs w:val="28"/>
        </w:rPr>
        <w:t>приказом Министерства финансов Российской Федерации от 11.12.2014 г. № 146н, приложение № 2 к приказу)</w:t>
      </w:r>
    </w:p>
    <w:p w:rsidR="0093089B" w:rsidRPr="006C048B" w:rsidRDefault="0093089B" w:rsidP="006C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089B" w:rsidRPr="006C048B" w:rsidRDefault="0093089B" w:rsidP="006C04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C048B">
        <w:rPr>
          <w:rFonts w:ascii="Times New Roman" w:hAnsi="Times New Roman" w:cs="Times New Roman"/>
          <w:sz w:val="32"/>
          <w:szCs w:val="28"/>
        </w:rPr>
        <w:t>___________________________</w:t>
      </w:r>
    </w:p>
    <w:p w:rsidR="0093089B" w:rsidRPr="006C048B" w:rsidRDefault="0093089B" w:rsidP="006C04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C048B">
        <w:rPr>
          <w:rFonts w:ascii="Times New Roman" w:hAnsi="Times New Roman" w:cs="Times New Roman"/>
          <w:sz w:val="32"/>
          <w:szCs w:val="28"/>
        </w:rPr>
        <w:t>(Ф.И.О., адрес заявителя</w:t>
      </w:r>
    </w:p>
    <w:p w:rsidR="0093089B" w:rsidRPr="006C048B" w:rsidRDefault="0093089B" w:rsidP="006C04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C048B">
        <w:rPr>
          <w:rFonts w:ascii="Times New Roman" w:hAnsi="Times New Roman" w:cs="Times New Roman"/>
          <w:sz w:val="32"/>
          <w:szCs w:val="28"/>
        </w:rPr>
        <w:t>(представителя) заявителя)</w:t>
      </w:r>
    </w:p>
    <w:p w:rsidR="0093089B" w:rsidRPr="006C048B" w:rsidRDefault="0093089B" w:rsidP="006C04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C048B">
        <w:rPr>
          <w:rFonts w:ascii="Times New Roman" w:hAnsi="Times New Roman" w:cs="Times New Roman"/>
          <w:sz w:val="32"/>
          <w:szCs w:val="28"/>
        </w:rPr>
        <w:t>___________________________</w:t>
      </w:r>
    </w:p>
    <w:p w:rsidR="0093089B" w:rsidRPr="006C048B" w:rsidRDefault="0093089B" w:rsidP="006C04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C048B">
        <w:rPr>
          <w:rFonts w:ascii="Times New Roman" w:hAnsi="Times New Roman" w:cs="Times New Roman"/>
          <w:sz w:val="32"/>
          <w:szCs w:val="28"/>
        </w:rPr>
        <w:t>(регистрационный номер</w:t>
      </w:r>
    </w:p>
    <w:p w:rsidR="0093089B" w:rsidRPr="006C048B" w:rsidRDefault="0093089B" w:rsidP="006C04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C048B">
        <w:rPr>
          <w:rFonts w:ascii="Times New Roman" w:hAnsi="Times New Roman" w:cs="Times New Roman"/>
          <w:sz w:val="32"/>
          <w:szCs w:val="28"/>
        </w:rPr>
        <w:t>заявления о присвоении</w:t>
      </w:r>
    </w:p>
    <w:p w:rsidR="0093089B" w:rsidRPr="006C048B" w:rsidRDefault="0093089B" w:rsidP="006C04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C048B">
        <w:rPr>
          <w:rFonts w:ascii="Times New Roman" w:hAnsi="Times New Roman" w:cs="Times New Roman"/>
          <w:sz w:val="32"/>
          <w:szCs w:val="28"/>
        </w:rPr>
        <w:t>объекту адресации адреса</w:t>
      </w:r>
    </w:p>
    <w:p w:rsidR="0093089B" w:rsidRPr="006C048B" w:rsidRDefault="0093089B" w:rsidP="006C04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C048B">
        <w:rPr>
          <w:rFonts w:ascii="Times New Roman" w:hAnsi="Times New Roman" w:cs="Times New Roman"/>
          <w:sz w:val="32"/>
          <w:szCs w:val="28"/>
        </w:rPr>
        <w:t>или аннулировании его адреса)</w:t>
      </w:r>
    </w:p>
    <w:p w:rsidR="0093089B" w:rsidRPr="006C048B" w:rsidRDefault="0093089B" w:rsidP="006C04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3089B" w:rsidRPr="006C048B" w:rsidRDefault="0093089B" w:rsidP="006C04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C048B">
        <w:rPr>
          <w:rFonts w:ascii="Times New Roman" w:hAnsi="Times New Roman" w:cs="Times New Roman"/>
          <w:sz w:val="32"/>
          <w:szCs w:val="28"/>
        </w:rPr>
        <w:t>Решение</w:t>
      </w:r>
    </w:p>
    <w:p w:rsidR="0093089B" w:rsidRPr="0093089B" w:rsidRDefault="0093089B" w:rsidP="006C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</w:t>
      </w:r>
    </w:p>
    <w:p w:rsidR="0093089B" w:rsidRPr="0093089B" w:rsidRDefault="0093089B" w:rsidP="006C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или аннулировании его адреса</w:t>
      </w:r>
    </w:p>
    <w:p w:rsidR="0093089B" w:rsidRPr="0093089B" w:rsidRDefault="0093089B" w:rsidP="006C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от ___________ № __________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   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______________________________________________________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__________________________________________________________________ (Ф.И.О. заявителя в дательном падеже, наименование, номер и дата выдачи документа, подтверждающего личность, почтовый адрес - для физического лица; полное наименование, ИНН, КПП (для российского юридического лица), страна, дата и номер регистрации (для иностранного юридического лица), почтовый адрес - для юридического лица)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14" w:history="1">
        <w:r w:rsidRPr="0093089B">
          <w:rPr>
            <w:rStyle w:val="af5"/>
            <w:rFonts w:ascii="Times New Roman" w:hAnsi="Times New Roman" w:cs="Times New Roman"/>
            <w:sz w:val="28"/>
            <w:szCs w:val="28"/>
          </w:rPr>
          <w:t>Правил</w:t>
        </w:r>
      </w:hyperlink>
      <w:r w:rsidRPr="0093089B">
        <w:rPr>
          <w:rFonts w:ascii="Times New Roman" w:hAnsi="Times New Roman" w:cs="Times New Roman"/>
          <w:sz w:val="28"/>
          <w:szCs w:val="28"/>
        </w:rPr>
        <w:t xml:space="preserve">  присвоения,  изменения  и   аннулирования   адресов, утвержденных постановлением Правительства Российской Федерации от 19 ноября 2014 г. № 1221, отказано в присвоении (аннулировании) адреса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(нужное подчеркнуть)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следующему объекту адресации ______________________________________,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(вид и наименование объекта адресации, описание местонахождения объекта адресации в случае обращения заявителя о присвоении объекту адресации адреса, адрес объекта адресации в случае обращения заявителя об аннулировании его адреса)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                           (основание отказа)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Уполномоченное    лицо    органа    местного   самоуправления,   органа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государственной  власти субъекта Российской Федерации - города федерального значения или органа местного самоуправления внутригородского муниципального образования  города федерального значения, уполномоченного законом субъекта Российской Федерации.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>___________________________________                         _______________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       (должность, Ф.И.О.)                                                                                                 (подпись)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М.П.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9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P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9B" w:rsidRDefault="0093089B" w:rsidP="0093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89B" w:rsidSect="0093089B">
      <w:headerReference w:type="default" r:id="rId15"/>
      <w:pgSz w:w="11906" w:h="16838" w:code="9"/>
      <w:pgMar w:top="851" w:right="851" w:bottom="1134" w:left="1701" w:header="703" w:footer="56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A9" w:rsidRDefault="00292FA9">
      <w:pPr>
        <w:spacing w:after="0" w:line="240" w:lineRule="auto"/>
      </w:pPr>
      <w:r>
        <w:separator/>
      </w:r>
    </w:p>
  </w:endnote>
  <w:endnote w:type="continuationSeparator" w:id="0">
    <w:p w:rsidR="00292FA9" w:rsidRDefault="0029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A9" w:rsidRDefault="00292FA9">
      <w:pPr>
        <w:spacing w:after="0" w:line="240" w:lineRule="auto"/>
      </w:pPr>
      <w:r>
        <w:separator/>
      </w:r>
    </w:p>
  </w:footnote>
  <w:footnote w:type="continuationSeparator" w:id="0">
    <w:p w:rsidR="00292FA9" w:rsidRDefault="0029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81E" w:rsidRDefault="000B381E" w:rsidP="0093089B">
    <w:pPr>
      <w:pStyle w:val="a3"/>
      <w:framePr w:wrap="auto" w:vAnchor="text" w:hAnchor="margin" w:xAlign="center" w:y="1"/>
      <w:rPr>
        <w:rStyle w:val="a5"/>
      </w:rPr>
    </w:pPr>
  </w:p>
  <w:p w:rsidR="000B381E" w:rsidRDefault="000B38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886F16"/>
    <w:lvl w:ilvl="0">
      <w:numFmt w:val="bullet"/>
      <w:lvlText w:val="*"/>
      <w:lvlJc w:val="left"/>
    </w:lvl>
  </w:abstractNum>
  <w:abstractNum w:abstractNumId="1" w15:restartNumberingAfterBreak="0">
    <w:nsid w:val="080E2798"/>
    <w:multiLevelType w:val="singleLevel"/>
    <w:tmpl w:val="EBA494F6"/>
    <w:lvl w:ilvl="0">
      <w:start w:val="1"/>
      <w:numFmt w:val="decimal"/>
      <w:lvlText w:val="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3E6C34"/>
    <w:multiLevelType w:val="multilevel"/>
    <w:tmpl w:val="55646ECE"/>
    <w:lvl w:ilvl="0">
      <w:start w:val="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2160"/>
      </w:pPr>
      <w:rPr>
        <w:rFonts w:cs="Times New Roman" w:hint="default"/>
      </w:rPr>
    </w:lvl>
  </w:abstractNum>
  <w:abstractNum w:abstractNumId="3" w15:restartNumberingAfterBreak="0">
    <w:nsid w:val="120E468C"/>
    <w:multiLevelType w:val="singleLevel"/>
    <w:tmpl w:val="3F1685D2"/>
    <w:lvl w:ilvl="0">
      <w:start w:val="1"/>
      <w:numFmt w:val="decimal"/>
      <w:lvlText w:val="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A05F7E"/>
    <w:multiLevelType w:val="singleLevel"/>
    <w:tmpl w:val="5DD2C566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6824ABE"/>
    <w:multiLevelType w:val="singleLevel"/>
    <w:tmpl w:val="1FB0E2F6"/>
    <w:lvl w:ilvl="0">
      <w:start w:val="3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413F4E"/>
    <w:multiLevelType w:val="multilevel"/>
    <w:tmpl w:val="CD3633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7" w15:restartNumberingAfterBreak="0">
    <w:nsid w:val="3D093085"/>
    <w:multiLevelType w:val="singleLevel"/>
    <w:tmpl w:val="484AA87A"/>
    <w:lvl w:ilvl="0">
      <w:start w:val="3"/>
      <w:numFmt w:val="decimal"/>
      <w:lvlText w:val="4.%1."/>
      <w:legacy w:legacy="1" w:legacySpace="0" w:legacyIndent="74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E795732"/>
    <w:multiLevelType w:val="multilevel"/>
    <w:tmpl w:val="C672BA5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9" w15:restartNumberingAfterBreak="0">
    <w:nsid w:val="485F2ED4"/>
    <w:multiLevelType w:val="hybridMultilevel"/>
    <w:tmpl w:val="BDA6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13BAC"/>
    <w:multiLevelType w:val="multilevel"/>
    <w:tmpl w:val="24C031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549D4E47"/>
    <w:multiLevelType w:val="hybridMultilevel"/>
    <w:tmpl w:val="A1F833EE"/>
    <w:lvl w:ilvl="0" w:tplc="D688A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76457E8"/>
    <w:multiLevelType w:val="hybridMultilevel"/>
    <w:tmpl w:val="BDA6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413D4"/>
    <w:multiLevelType w:val="multilevel"/>
    <w:tmpl w:val="58FE5A7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5A3A1ABB"/>
    <w:multiLevelType w:val="hybridMultilevel"/>
    <w:tmpl w:val="1E46A7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052A6"/>
    <w:multiLevelType w:val="multilevel"/>
    <w:tmpl w:val="BFC434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EB3243"/>
    <w:multiLevelType w:val="multilevel"/>
    <w:tmpl w:val="DE469D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F6C73A8"/>
    <w:multiLevelType w:val="multilevel"/>
    <w:tmpl w:val="55646ECE"/>
    <w:lvl w:ilvl="0">
      <w:start w:val="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2160"/>
      </w:pPr>
      <w:rPr>
        <w:rFonts w:cs="Times New Roman" w:hint="default"/>
      </w:rPr>
    </w:lvl>
  </w:abstractNum>
  <w:abstractNum w:abstractNumId="18" w15:restartNumberingAfterBreak="0">
    <w:nsid w:val="60892E27"/>
    <w:multiLevelType w:val="hybridMultilevel"/>
    <w:tmpl w:val="7E16B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D5151B"/>
    <w:multiLevelType w:val="singleLevel"/>
    <w:tmpl w:val="B07290C6"/>
    <w:lvl w:ilvl="0">
      <w:start w:val="9"/>
      <w:numFmt w:val="decimal"/>
      <w:lvlText w:val="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9785EFB"/>
    <w:multiLevelType w:val="multilevel"/>
    <w:tmpl w:val="55646ECE"/>
    <w:lvl w:ilvl="0">
      <w:start w:val="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2160"/>
      </w:pPr>
      <w:rPr>
        <w:rFonts w:cs="Times New Roman" w:hint="default"/>
      </w:rPr>
    </w:lvl>
  </w:abstractNum>
  <w:abstractNum w:abstractNumId="21" w15:restartNumberingAfterBreak="0">
    <w:nsid w:val="6DF472BF"/>
    <w:multiLevelType w:val="multilevel"/>
    <w:tmpl w:val="BCAA70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7F8C777A"/>
    <w:multiLevelType w:val="multilevel"/>
    <w:tmpl w:val="461AB33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9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  <w:num w:numId="17">
    <w:abstractNumId w:val="22"/>
  </w:num>
  <w:num w:numId="18">
    <w:abstractNumId w:val="16"/>
  </w:num>
  <w:num w:numId="19">
    <w:abstractNumId w:val="8"/>
  </w:num>
  <w:num w:numId="20">
    <w:abstractNumId w:val="6"/>
  </w:num>
  <w:num w:numId="21">
    <w:abstractNumId w:val="2"/>
  </w:num>
  <w:num w:numId="22">
    <w:abstractNumId w:val="17"/>
  </w:num>
  <w:num w:numId="23">
    <w:abstractNumId w:val="15"/>
  </w:num>
  <w:num w:numId="24">
    <w:abstractNumId w:val="20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CB"/>
    <w:rsid w:val="000014B2"/>
    <w:rsid w:val="00002B09"/>
    <w:rsid w:val="0005740C"/>
    <w:rsid w:val="000618A3"/>
    <w:rsid w:val="00070A8D"/>
    <w:rsid w:val="00077742"/>
    <w:rsid w:val="00090D9D"/>
    <w:rsid w:val="000B381E"/>
    <w:rsid w:val="000B75CD"/>
    <w:rsid w:val="000E6476"/>
    <w:rsid w:val="0012603B"/>
    <w:rsid w:val="001514C7"/>
    <w:rsid w:val="001736E9"/>
    <w:rsid w:val="00182851"/>
    <w:rsid w:val="00194042"/>
    <w:rsid w:val="00237690"/>
    <w:rsid w:val="00251547"/>
    <w:rsid w:val="00292FA9"/>
    <w:rsid w:val="002A1F82"/>
    <w:rsid w:val="002A26C9"/>
    <w:rsid w:val="002A2F57"/>
    <w:rsid w:val="00345220"/>
    <w:rsid w:val="003861CB"/>
    <w:rsid w:val="00392147"/>
    <w:rsid w:val="003A26D4"/>
    <w:rsid w:val="003A441B"/>
    <w:rsid w:val="003C3140"/>
    <w:rsid w:val="003F1EDC"/>
    <w:rsid w:val="0044462D"/>
    <w:rsid w:val="00456F9E"/>
    <w:rsid w:val="00457A12"/>
    <w:rsid w:val="00475334"/>
    <w:rsid w:val="00486C05"/>
    <w:rsid w:val="00487AD0"/>
    <w:rsid w:val="0049026F"/>
    <w:rsid w:val="004A3009"/>
    <w:rsid w:val="004D14BC"/>
    <w:rsid w:val="004E5335"/>
    <w:rsid w:val="00502C71"/>
    <w:rsid w:val="00514487"/>
    <w:rsid w:val="00514A9F"/>
    <w:rsid w:val="005774EF"/>
    <w:rsid w:val="00577734"/>
    <w:rsid w:val="005875C8"/>
    <w:rsid w:val="005927F8"/>
    <w:rsid w:val="005C37B5"/>
    <w:rsid w:val="005E6076"/>
    <w:rsid w:val="00600ABA"/>
    <w:rsid w:val="00644CE5"/>
    <w:rsid w:val="006713C8"/>
    <w:rsid w:val="00684F7B"/>
    <w:rsid w:val="006C048B"/>
    <w:rsid w:val="006C17FD"/>
    <w:rsid w:val="006F6D4B"/>
    <w:rsid w:val="00706C45"/>
    <w:rsid w:val="0075126E"/>
    <w:rsid w:val="00753CEC"/>
    <w:rsid w:val="00773C2A"/>
    <w:rsid w:val="007C324F"/>
    <w:rsid w:val="00810A08"/>
    <w:rsid w:val="00832CE0"/>
    <w:rsid w:val="00841FE6"/>
    <w:rsid w:val="0085067E"/>
    <w:rsid w:val="00853B3B"/>
    <w:rsid w:val="008C0C6D"/>
    <w:rsid w:val="008C41FB"/>
    <w:rsid w:val="00907AFD"/>
    <w:rsid w:val="009274A5"/>
    <w:rsid w:val="0093089B"/>
    <w:rsid w:val="0097603F"/>
    <w:rsid w:val="00991A2B"/>
    <w:rsid w:val="00992EFC"/>
    <w:rsid w:val="009A6FC7"/>
    <w:rsid w:val="009C2D47"/>
    <w:rsid w:val="00A246AD"/>
    <w:rsid w:val="00A40421"/>
    <w:rsid w:val="00A8197D"/>
    <w:rsid w:val="00A94608"/>
    <w:rsid w:val="00AC5499"/>
    <w:rsid w:val="00AD3836"/>
    <w:rsid w:val="00AE6F8F"/>
    <w:rsid w:val="00AF0078"/>
    <w:rsid w:val="00AF22B6"/>
    <w:rsid w:val="00AF412A"/>
    <w:rsid w:val="00B458BF"/>
    <w:rsid w:val="00BA1543"/>
    <w:rsid w:val="00BE2AAF"/>
    <w:rsid w:val="00BF0B75"/>
    <w:rsid w:val="00BF4727"/>
    <w:rsid w:val="00C251EE"/>
    <w:rsid w:val="00C26C94"/>
    <w:rsid w:val="00C340CE"/>
    <w:rsid w:val="00C35698"/>
    <w:rsid w:val="00C74B7F"/>
    <w:rsid w:val="00C76D66"/>
    <w:rsid w:val="00CA38B2"/>
    <w:rsid w:val="00CB014E"/>
    <w:rsid w:val="00D06FB9"/>
    <w:rsid w:val="00D2235A"/>
    <w:rsid w:val="00D51373"/>
    <w:rsid w:val="00DE0C7D"/>
    <w:rsid w:val="00DF5559"/>
    <w:rsid w:val="00E219F0"/>
    <w:rsid w:val="00E823C6"/>
    <w:rsid w:val="00ED40E9"/>
    <w:rsid w:val="00EF74A3"/>
    <w:rsid w:val="00F15A64"/>
    <w:rsid w:val="00F27E7E"/>
    <w:rsid w:val="00F34AC0"/>
    <w:rsid w:val="00F501BC"/>
    <w:rsid w:val="00F50411"/>
    <w:rsid w:val="00F70E16"/>
    <w:rsid w:val="00F84CDF"/>
    <w:rsid w:val="00F95FC7"/>
    <w:rsid w:val="00FD4313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CEE6A-39AB-4C7F-8B89-7D11E80C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6E"/>
  </w:style>
  <w:style w:type="paragraph" w:styleId="1">
    <w:name w:val="heading 1"/>
    <w:basedOn w:val="a"/>
    <w:link w:val="10"/>
    <w:uiPriority w:val="9"/>
    <w:qFormat/>
    <w:rsid w:val="00930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0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26E"/>
  </w:style>
  <w:style w:type="character" w:styleId="a5">
    <w:name w:val="page number"/>
    <w:uiPriority w:val="99"/>
    <w:rsid w:val="0075126E"/>
    <w:rPr>
      <w:rFonts w:cs="Times New Roman"/>
    </w:rPr>
  </w:style>
  <w:style w:type="table" w:styleId="a6">
    <w:name w:val="Table Grid"/>
    <w:basedOn w:val="a1"/>
    <w:uiPriority w:val="59"/>
    <w:rsid w:val="0075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0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B09"/>
  </w:style>
  <w:style w:type="paragraph" w:styleId="a9">
    <w:name w:val="Balloon Text"/>
    <w:basedOn w:val="a"/>
    <w:link w:val="aa"/>
    <w:semiHidden/>
    <w:unhideWhenUsed/>
    <w:rsid w:val="00A2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246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0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note text"/>
    <w:basedOn w:val="a"/>
    <w:link w:val="ac"/>
    <w:semiHidden/>
    <w:rsid w:val="00930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308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3089B"/>
    <w:rPr>
      <w:vertAlign w:val="superscript"/>
    </w:rPr>
  </w:style>
  <w:style w:type="paragraph" w:customStyle="1" w:styleId="Style2">
    <w:name w:val="Style2"/>
    <w:basedOn w:val="a"/>
    <w:rsid w:val="0093089B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308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3089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sid w:val="0093089B"/>
    <w:rPr>
      <w:rFonts w:ascii="Times New Roman" w:hAnsi="Times New Roman" w:cs="Times New Roman"/>
      <w:sz w:val="30"/>
      <w:szCs w:val="30"/>
    </w:rPr>
  </w:style>
  <w:style w:type="paragraph" w:customStyle="1" w:styleId="ConsPlusTitle">
    <w:name w:val="ConsPlusTitle"/>
    <w:rsid w:val="00930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089B"/>
  </w:style>
  <w:style w:type="paragraph" w:customStyle="1" w:styleId="consplusnormal">
    <w:name w:val="consplusnormal"/>
    <w:basedOn w:val="a"/>
    <w:rsid w:val="009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9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30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9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93089B"/>
    <w:rPr>
      <w:b/>
      <w:bCs/>
    </w:rPr>
  </w:style>
  <w:style w:type="paragraph" w:customStyle="1" w:styleId="conspluscell">
    <w:name w:val="conspluscell"/>
    <w:basedOn w:val="a"/>
    <w:rsid w:val="009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a"/>
    <w:basedOn w:val="a"/>
    <w:rsid w:val="009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9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930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93089B"/>
    <w:rPr>
      <w:color w:val="0000FF"/>
      <w:u w:val="single"/>
    </w:rPr>
  </w:style>
  <w:style w:type="paragraph" w:customStyle="1" w:styleId="af6">
    <w:name w:val="Знак"/>
    <w:basedOn w:val="a"/>
    <w:rsid w:val="009308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0">
    <w:name w:val="ConsPlusNormal"/>
    <w:rsid w:val="00930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6"/>
    <w:uiPriority w:val="59"/>
    <w:rsid w:val="00930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93089B"/>
  </w:style>
  <w:style w:type="paragraph" w:customStyle="1" w:styleId="ConsPlusNonformat0">
    <w:name w:val="ConsPlusNonformat"/>
    <w:rsid w:val="00930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3089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6"/>
    <w:uiPriority w:val="59"/>
    <w:rsid w:val="009308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-s@bz.orb.ru" TargetMode="External"/><Relationship Id="rId13" Type="http://schemas.openxmlformats.org/officeDocument/2006/relationships/hyperlink" Target="consultantplus://offline/ref=8AA30C28F054FB872E1F3D4D9BCD61C4D274F71E6D14CE908B8B5352ADFDA2A0F6A76479n4u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A30C28F054FB872E1F3D4D9BCD61C4D274F71E6D14CE908B8B5352ADFDA2A0F6A764794184C382n7uE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18A8862044D7F2A3EF0DBD0A7C3ACCB1098CD24442EBD4E0869E8B3B0D0CFFE43F8421E06A24BDaF42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218A8862044D7F2A3EF0DBD0A7C3ACCB1098ED74C4CEBD4E0869E8B3B0D0CFFE43F8421E06A25B3aF46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z.orb.ru" TargetMode="External"/><Relationship Id="rId14" Type="http://schemas.openxmlformats.org/officeDocument/2006/relationships/hyperlink" Target="consultantplus://offline/ref=4AAC196B56AEB638206646F9EA8CD1059A38E8C3E754CFB94C5A1B4440F7425DB6F1354BAD820779k8t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9F48-723C-436E-859A-FF1E1020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15069</Words>
  <Characters>85898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 С А</dc:creator>
  <cp:lastModifiedBy>Admin</cp:lastModifiedBy>
  <cp:revision>2</cp:revision>
  <cp:lastPrinted>2017-04-19T03:20:00Z</cp:lastPrinted>
  <dcterms:created xsi:type="dcterms:W3CDTF">2023-11-27T10:23:00Z</dcterms:created>
  <dcterms:modified xsi:type="dcterms:W3CDTF">2023-11-27T10:23:00Z</dcterms:modified>
</cp:coreProperties>
</file>