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контрольной деятельности </w:t>
      </w:r>
      <w:bookmarkStart w:id="0" w:name="_GoBack"/>
      <w:bookmarkEnd w:id="0"/>
    </w:p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</w:p>
    <w:p w:rsidR="007F3CA0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</w:p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77F" w:rsidRPr="00FB677F" w:rsidRDefault="00FB677F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23.07.2013г. № 252-ФЗ </w:t>
      </w:r>
      <w:r w:rsidRPr="00FB677F">
        <w:rPr>
          <w:rFonts w:ascii="Times New Roman" w:hAnsi="Times New Roman" w:cs="Times New Roman"/>
          <w:sz w:val="28"/>
          <w:szCs w:val="28"/>
        </w:rPr>
        <w:t xml:space="preserve">   «О внесении изменений в Бюджетный кодекс Российской Федерации и отдельные законодательные акты Российской Федерации» решением Совета депутатов муниципального образования Бузулукский район № 374                от 27.12.2013г. в структуру администрации муниципального образования Бузулукский район введен отдел внутреннего муниципального финансового контроля со штатной численностью 2 единицы. </w:t>
      </w:r>
      <w:proofErr w:type="gramEnd"/>
    </w:p>
    <w:p w:rsidR="00FB677F" w:rsidRPr="00FB677F" w:rsidRDefault="00FB677F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7F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Бузулукский район № 434 от 30.12.2013г. отдел определен уполномоченным органом Бузулукского района на осуществление муниципального финансового контроля в отношении закупок для обеспечения нужд Бузулукского района.</w:t>
      </w:r>
    </w:p>
    <w:p w:rsidR="00F22870" w:rsidRDefault="0093737B" w:rsidP="00EE61F3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EE61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677F" w:rsidRPr="00FB677F">
        <w:rPr>
          <w:rFonts w:ascii="Times New Roman" w:hAnsi="Times New Roman" w:cs="Times New Roman"/>
          <w:sz w:val="28"/>
          <w:szCs w:val="28"/>
        </w:rPr>
        <w:t>утвержден</w:t>
      </w:r>
      <w:r w:rsidR="00EE61F3">
        <w:rPr>
          <w:rFonts w:ascii="Times New Roman" w:hAnsi="Times New Roman" w:cs="Times New Roman"/>
          <w:sz w:val="28"/>
          <w:szCs w:val="28"/>
        </w:rPr>
        <w:t xml:space="preserve">ы: Положение об отделе внутреннего муниципального финансового контроля, </w:t>
      </w:r>
      <w:r w:rsidR="00FB677F" w:rsidRPr="00FB677F">
        <w:rPr>
          <w:rFonts w:ascii="Times New Roman" w:hAnsi="Times New Roman" w:cs="Times New Roman"/>
          <w:sz w:val="28"/>
          <w:szCs w:val="28"/>
        </w:rPr>
        <w:t>Порядок осуществления отделом полномочий по контролю в финансово-бюджетной сфере</w:t>
      </w:r>
      <w:r w:rsidR="00EE61F3">
        <w:rPr>
          <w:rFonts w:ascii="Times New Roman" w:hAnsi="Times New Roman" w:cs="Times New Roman"/>
          <w:sz w:val="28"/>
          <w:szCs w:val="28"/>
        </w:rPr>
        <w:t>, А</w:t>
      </w:r>
      <w:r w:rsidR="00F22870">
        <w:rPr>
          <w:rFonts w:ascii="Times New Roman" w:hAnsi="Times New Roman" w:cs="Times New Roman"/>
          <w:sz w:val="28"/>
          <w:szCs w:val="28"/>
        </w:rPr>
        <w:t>дминистративный регламент исполнения отделом муниципальных функций по контролю в финансово-бюджетной сфере за соблюдением бюджетного законодательства, иных нормативных правовых актов, регулирующих бюджетные правоотношения, и по контролю в сфере закупок для обеспечения нужд Бузулукского района</w:t>
      </w:r>
      <w:r w:rsidR="00EE61F3">
        <w:rPr>
          <w:rFonts w:ascii="Times New Roman" w:hAnsi="Times New Roman" w:cs="Times New Roman"/>
          <w:sz w:val="28"/>
          <w:szCs w:val="28"/>
        </w:rPr>
        <w:t>.</w:t>
      </w:r>
    </w:p>
    <w:p w:rsidR="007F167B" w:rsidRDefault="00F22870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уточненным планом контрольной деятельности, утвержденным главой района, отделом внутреннего муниципального финансового контроля в 2014г. проведено </w:t>
      </w:r>
      <w:r w:rsidR="00D33715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ревизий исполнения бюджетов </w:t>
      </w:r>
      <w:r w:rsidR="00EE61F3">
        <w:rPr>
          <w:rFonts w:ascii="Times New Roman" w:hAnsi="Times New Roman" w:cs="Times New Roman"/>
          <w:sz w:val="28"/>
          <w:szCs w:val="28"/>
        </w:rPr>
        <w:t>сельских поселений, две</w:t>
      </w:r>
      <w:r>
        <w:rPr>
          <w:rFonts w:ascii="Times New Roman" w:hAnsi="Times New Roman" w:cs="Times New Roman"/>
          <w:sz w:val="28"/>
          <w:szCs w:val="28"/>
        </w:rPr>
        <w:t xml:space="preserve"> проверки правильности начисления и выплаты субсидий на возмещение части затрат на один килограмм реализованного товарного молока, ревизия финансово-хозяйственной деятельности </w:t>
      </w:r>
      <w:r w:rsidR="00EE61F3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>«Центр поддержки малого и среднего предпринимательства в Бузулукском районе», проверка правильности начисления и выплаты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отдельным категориям работников</w:t>
      </w:r>
      <w:r w:rsidR="00EE61F3">
        <w:rPr>
          <w:rFonts w:ascii="Times New Roman" w:hAnsi="Times New Roman" w:cs="Times New Roman"/>
          <w:sz w:val="28"/>
          <w:szCs w:val="28"/>
        </w:rPr>
        <w:t xml:space="preserve"> МБУЗ «Бузулукская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61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евизия финансово-хозяйственной деятельности </w:t>
      </w:r>
      <w:r w:rsidR="00EE61F3">
        <w:rPr>
          <w:rFonts w:ascii="Times New Roman" w:hAnsi="Times New Roman" w:cs="Times New Roman"/>
          <w:sz w:val="28"/>
          <w:szCs w:val="28"/>
        </w:rPr>
        <w:t xml:space="preserve">МУП </w:t>
      </w:r>
      <w:r w:rsidR="007F167B">
        <w:rPr>
          <w:rFonts w:ascii="Times New Roman" w:hAnsi="Times New Roman" w:cs="Times New Roman"/>
          <w:sz w:val="28"/>
          <w:szCs w:val="28"/>
        </w:rPr>
        <w:t>«Управление жилищно-коммунального хозяйства Бузулукского района», проверка финансового состояния</w:t>
      </w:r>
      <w:r w:rsidR="00EE61F3">
        <w:rPr>
          <w:rFonts w:ascii="Times New Roman" w:hAnsi="Times New Roman" w:cs="Times New Roman"/>
          <w:sz w:val="28"/>
          <w:szCs w:val="28"/>
        </w:rPr>
        <w:t xml:space="preserve"> МУП ЖКХ </w:t>
      </w:r>
      <w:r w:rsidR="007F167B">
        <w:rPr>
          <w:rFonts w:ascii="Times New Roman" w:hAnsi="Times New Roman" w:cs="Times New Roman"/>
          <w:sz w:val="28"/>
          <w:szCs w:val="28"/>
        </w:rPr>
        <w:t>Бузулукского района.</w:t>
      </w:r>
    </w:p>
    <w:p w:rsidR="007F167B" w:rsidRDefault="00EE61F3" w:rsidP="00EE61F3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задания </w:t>
      </w:r>
      <w:r w:rsidR="007F167B">
        <w:rPr>
          <w:rFonts w:ascii="Times New Roman" w:hAnsi="Times New Roman" w:cs="Times New Roman"/>
          <w:sz w:val="28"/>
          <w:szCs w:val="28"/>
        </w:rPr>
        <w:t>министерства внутреннего государственного финансового контроля Оренбургской области</w:t>
      </w:r>
      <w:proofErr w:type="gramEnd"/>
      <w:r w:rsidR="007F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24 сельских поселениях, районном отделе образования и администрации Бузулукского района </w:t>
      </w:r>
      <w:r w:rsidR="007F167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167B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167B">
        <w:rPr>
          <w:rFonts w:ascii="Times New Roman" w:hAnsi="Times New Roman" w:cs="Times New Roman"/>
          <w:sz w:val="28"/>
          <w:szCs w:val="28"/>
        </w:rPr>
        <w:t xml:space="preserve"> эффективного и целевого расходования средств, выделенных на реализацию приоритетных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CC1" w:rsidRDefault="007F167B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обращению </w:t>
      </w:r>
      <w:r w:rsidR="00EE61F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</w:t>
      </w:r>
      <w:r w:rsidR="00875CC1">
        <w:rPr>
          <w:rFonts w:ascii="Times New Roman" w:hAnsi="Times New Roman" w:cs="Times New Roman"/>
          <w:sz w:val="28"/>
          <w:szCs w:val="28"/>
        </w:rPr>
        <w:t xml:space="preserve">проверка правильности начисления заработной платы в </w:t>
      </w:r>
      <w:r w:rsidR="00EE61F3"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="00875CC1">
        <w:rPr>
          <w:rFonts w:ascii="Times New Roman" w:hAnsi="Times New Roman" w:cs="Times New Roman"/>
          <w:sz w:val="28"/>
          <w:szCs w:val="28"/>
        </w:rPr>
        <w:t>«Детская школа искусств Бузулукского района».</w:t>
      </w:r>
    </w:p>
    <w:p w:rsidR="00F22870" w:rsidRPr="00FB677F" w:rsidRDefault="007F3370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61F3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05.04.2013г.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F3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по поступившим обращениям вынесено 111 решений</w:t>
      </w:r>
      <w:r w:rsidR="00875CC1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 или отказе в согласовании </w:t>
      </w:r>
      <w:r w:rsidR="00875CC1">
        <w:rPr>
          <w:rFonts w:ascii="Times New Roman" w:hAnsi="Times New Roman" w:cs="Times New Roman"/>
          <w:sz w:val="28"/>
          <w:szCs w:val="28"/>
        </w:rPr>
        <w:t>возможности заключения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C1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(исполнителем, подрядчиком)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67B">
        <w:rPr>
          <w:rFonts w:ascii="Times New Roman" w:hAnsi="Times New Roman" w:cs="Times New Roman"/>
          <w:sz w:val="28"/>
          <w:szCs w:val="28"/>
        </w:rPr>
        <w:t xml:space="preserve"> </w:t>
      </w:r>
      <w:r w:rsidR="00F228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715" w:rsidRDefault="009A5C84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контрольных мероприятий</w:t>
      </w:r>
      <w:r w:rsidR="00D33715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7F3370" w:rsidRDefault="007F3370" w:rsidP="007F337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недоимки по налоговым и неналоговым доходам бюджетов сельских поселений</w:t>
      </w:r>
    </w:p>
    <w:p w:rsidR="007F3370" w:rsidRDefault="007F3370" w:rsidP="007F337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допускались отступления от порядка ведения кассовых операций, бухгалтерского, налогового учета; имели место нарушения при составлении отчетности</w:t>
      </w:r>
    </w:p>
    <w:p w:rsidR="007F3370" w:rsidRDefault="007F3370" w:rsidP="007F337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недостаточной мере используются возможности для роста доходов за счет увеличения поступлений арендной платы за имущество, находящееся в муниципальной собственности, хозяйственном ведении, оперативном управлении</w:t>
      </w:r>
    </w:p>
    <w:p w:rsidR="007F3370" w:rsidRDefault="007F3370" w:rsidP="007F337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допускались случаи нарушения действующих нормативных правовых актов при осуществлении расчетов с подотчетными лицами</w:t>
      </w:r>
    </w:p>
    <w:p w:rsidR="007F3370" w:rsidRDefault="007F3370" w:rsidP="007F337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непринятия должных мер допущена дебиторская и кредиторская задолженность, в том числе просроченная</w:t>
      </w:r>
    </w:p>
    <w:p w:rsidR="00EA426B" w:rsidRDefault="007F3370" w:rsidP="007F337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имели место случаи неправомерного принятия к учету расходов по оплате труда, расчетов с подотчетными лицами и списания ГСМ</w:t>
      </w:r>
      <w:r w:rsidR="00101F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370" w:rsidRDefault="007F3370" w:rsidP="007F3370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объектам контроля направлены представления, содержащие обязательную для рассмотрения информацию о выявленных нарушениях и требования о принятии мер по их устранению. О результатах рассмотрения и принятых мерах</w:t>
      </w:r>
      <w:r w:rsidR="0005092E">
        <w:rPr>
          <w:rFonts w:ascii="Times New Roman" w:hAnsi="Times New Roman" w:cs="Times New Roman"/>
          <w:sz w:val="28"/>
          <w:szCs w:val="28"/>
        </w:rPr>
        <w:t xml:space="preserve"> представлена информация о выполнении. Акты проверок переданы в прокуратуру.</w:t>
      </w:r>
    </w:p>
    <w:p w:rsidR="00EA426B" w:rsidRDefault="00EA426B" w:rsidP="00EA426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26B" w:rsidRDefault="00EA426B" w:rsidP="00EA426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D31" w:rsidRDefault="008D0D31" w:rsidP="009233C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3C5" w:rsidRPr="00FB677F" w:rsidRDefault="009233C5" w:rsidP="009233C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3C5" w:rsidRPr="00FB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D"/>
    <w:rsid w:val="0005092E"/>
    <w:rsid w:val="00062A43"/>
    <w:rsid w:val="00101F66"/>
    <w:rsid w:val="0017398B"/>
    <w:rsid w:val="001F3662"/>
    <w:rsid w:val="002C4092"/>
    <w:rsid w:val="006008A0"/>
    <w:rsid w:val="006041AB"/>
    <w:rsid w:val="00710555"/>
    <w:rsid w:val="007D6AF9"/>
    <w:rsid w:val="007F167B"/>
    <w:rsid w:val="007F3370"/>
    <w:rsid w:val="007F3CA0"/>
    <w:rsid w:val="00875CC1"/>
    <w:rsid w:val="008B526D"/>
    <w:rsid w:val="008D0D31"/>
    <w:rsid w:val="009233C5"/>
    <w:rsid w:val="0093737B"/>
    <w:rsid w:val="009A5C84"/>
    <w:rsid w:val="00A41631"/>
    <w:rsid w:val="00AE634D"/>
    <w:rsid w:val="00B46BB8"/>
    <w:rsid w:val="00C970A5"/>
    <w:rsid w:val="00D33715"/>
    <w:rsid w:val="00D503A4"/>
    <w:rsid w:val="00EA426B"/>
    <w:rsid w:val="00EE61F3"/>
    <w:rsid w:val="00F22870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B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46BB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6B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BB8"/>
  </w:style>
  <w:style w:type="paragraph" w:styleId="a7">
    <w:name w:val="Body Text First Indent"/>
    <w:basedOn w:val="a5"/>
    <w:link w:val="a8"/>
    <w:rsid w:val="00B46BB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B46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B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46BB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6B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BB8"/>
  </w:style>
  <w:style w:type="paragraph" w:styleId="a7">
    <w:name w:val="Body Text First Indent"/>
    <w:basedOn w:val="a5"/>
    <w:link w:val="a8"/>
    <w:rsid w:val="00B46BB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B46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11</cp:revision>
  <dcterms:created xsi:type="dcterms:W3CDTF">2015-02-02T06:04:00Z</dcterms:created>
  <dcterms:modified xsi:type="dcterms:W3CDTF">2015-02-16T05:22:00Z</dcterms:modified>
</cp:coreProperties>
</file>