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proofErr w:type="spellStart"/>
      <w:r w:rsidR="00EA0BF2">
        <w:rPr>
          <w:rFonts w:ascii="Times New Roman" w:hAnsi="Times New Roman"/>
          <w:szCs w:val="40"/>
        </w:rPr>
        <w:t>Алдаркинский</w:t>
      </w:r>
      <w:proofErr w:type="spellEnd"/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287D83">
        <w:rPr>
          <w:rFonts w:ascii="Times New Roman" w:hAnsi="Times New Roman"/>
          <w:szCs w:val="40"/>
        </w:rPr>
        <w:t>21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proofErr w:type="spellStart"/>
      <w:r w:rsidR="00EA0BF2">
        <w:rPr>
          <w:szCs w:val="28"/>
        </w:rPr>
        <w:t>Алдаркинский</w:t>
      </w:r>
      <w:proofErr w:type="spellEnd"/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287D83">
        <w:t>21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20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EA0BF2">
        <w:t>04.06.</w:t>
      </w:r>
      <w:r w:rsidR="00795A94">
        <w:t>20</w:t>
      </w:r>
      <w:r w:rsidR="00F06BE2">
        <w:t>20</w:t>
      </w:r>
      <w:r w:rsidR="00795A94">
        <w:t xml:space="preserve"> года №</w:t>
      </w:r>
      <w:r w:rsidR="00EA0BF2">
        <w:t xml:space="preserve"> 31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>Таблица показателей мониторинга качества финансового менеджмента, осуществляемого главным распорядителем средств  бюджета муницип</w:t>
      </w:r>
      <w:r w:rsidR="00EA0BF2">
        <w:rPr>
          <w:b/>
          <w:bCs/>
          <w:szCs w:val="28"/>
        </w:rPr>
        <w:t xml:space="preserve">ального образования </w:t>
      </w:r>
      <w:proofErr w:type="spellStart"/>
      <w:r w:rsidR="00EA0BF2">
        <w:rPr>
          <w:b/>
          <w:bCs/>
          <w:szCs w:val="28"/>
        </w:rPr>
        <w:t>Алдаркинский</w:t>
      </w:r>
      <w:proofErr w:type="spellEnd"/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</w:t>
      </w:r>
      <w:r w:rsidR="00287D83">
        <w:rPr>
          <w:b/>
          <w:bCs/>
          <w:szCs w:val="28"/>
        </w:rPr>
        <w:t>она Оренбургской области за 2021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EA0BF2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A0BF2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2A5A03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EA0BF2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A0BF2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1F401B" w:rsidP="001F401B">
            <w:pPr>
              <w:rPr>
                <w:szCs w:val="28"/>
              </w:rPr>
            </w:pPr>
            <w:r>
              <w:rPr>
                <w:szCs w:val="28"/>
              </w:rPr>
              <w:t>108,29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B95FF7" w:rsidRDefault="00172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138,98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 w:rsidR="00287D83">
        <w:rPr>
          <w:b/>
        </w:rPr>
        <w:t>нансового менеджмента за 2021</w:t>
      </w:r>
      <w:r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287D83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2021</w:t>
            </w:r>
            <w:r w:rsidR="00E358E2"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EA0BF2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EA0BF2">
              <w:rPr>
                <w:sz w:val="24"/>
                <w:szCs w:val="24"/>
              </w:rPr>
              <w:t>Алдаркинский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41772B" w:rsidP="00065C3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41772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82,0</w:t>
            </w:r>
            <w:bookmarkStart w:id="15" w:name="_GoBack"/>
            <w:bookmarkEnd w:id="15"/>
          </w:p>
          <w:p w:rsidR="0041772B" w:rsidRDefault="0041772B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EA0BF2">
        <w:t xml:space="preserve">                          </w:t>
      </w:r>
      <w:proofErr w:type="spellStart"/>
      <w:r w:rsidR="00EA0BF2">
        <w:t>С.И.Крюкова</w:t>
      </w:r>
      <w:proofErr w:type="spellEnd"/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2D" w:rsidRDefault="00B3112D">
      <w:r>
        <w:separator/>
      </w:r>
    </w:p>
  </w:endnote>
  <w:endnote w:type="continuationSeparator" w:id="0">
    <w:p w:rsidR="00B3112D" w:rsidRDefault="00B3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1772B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7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2D" w:rsidRDefault="00B3112D">
      <w:r>
        <w:separator/>
      </w:r>
    </w:p>
  </w:footnote>
  <w:footnote w:type="continuationSeparator" w:id="0">
    <w:p w:rsidR="00B3112D" w:rsidRDefault="00B3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5C34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A9D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01B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87D83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B640C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72B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297A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11BD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C205A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112D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0BF2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BC22-51E4-4767-95C0-B1A8D7E5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150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</cp:lastModifiedBy>
  <cp:revision>4</cp:revision>
  <cp:lastPrinted>2020-04-23T11:55:00Z</cp:lastPrinted>
  <dcterms:created xsi:type="dcterms:W3CDTF">2022-04-21T06:20:00Z</dcterms:created>
  <dcterms:modified xsi:type="dcterms:W3CDTF">2022-04-21T09:10:00Z</dcterms:modified>
</cp:coreProperties>
</file>