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C8" w:rsidRPr="00F3019F" w:rsidRDefault="001878C8" w:rsidP="001878C8">
      <w:pPr>
        <w:shd w:val="clear" w:color="auto" w:fill="FFFFFF"/>
        <w:jc w:val="center"/>
        <w:rPr>
          <w:b/>
          <w:bCs/>
          <w:color w:val="000000"/>
          <w:spacing w:val="-1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61DF" wp14:editId="32C48812">
                <wp:simplePos x="0" y="0"/>
                <wp:positionH relativeFrom="margin">
                  <wp:posOffset>7596505</wp:posOffset>
                </wp:positionH>
                <wp:positionV relativeFrom="paragraph">
                  <wp:posOffset>-416560</wp:posOffset>
                </wp:positionV>
                <wp:extent cx="0" cy="6229985"/>
                <wp:effectExtent l="5080" t="12065" r="1397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52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8.15pt,-32.8pt" to="598.1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CCSwIAAFgEAAAOAAAAZHJzL2Uyb0RvYy54bWysVMFuEzEQvSPxD9be082maUhW3VQom3Ap&#10;UKnlAxzbm7Xw2pbtZhMhJOgZqZ/AL3AAqVKBb9j8EWPvJlC4IEQOzng88/zmzXhPzzaVQGtmLFcy&#10;i5KjfoSYJIpyucqiV1eL3jhC1mFJsVCSZdGW2ehs+vjRaa1TNlClEpQZBCDSprXOotI5ncaxJSWr&#10;sD1Smkk4LJSpsIOtWcXU4BrQKxEP+v1RXCtDtVGEWQvevD2MpgG/KBhxL4vCModEFgE3F1YT1qVf&#10;4+kpTlcG65KTjgb+BxYV5hIuPUDl2GF0bfgfUBUnRllVuCOiqlgVBScs1ADVJP3fqrkssWahFhDH&#10;6oNM9v/BkhfrC4M4hd5FSOIKWtR83L3b3TZfm0+7W7R733xvvjSfm7vmW3O3uwH7fvcBbH/Y3Hfu&#10;W5R4JWttUwCcyQvjtSAbeanPFXltkVSzEssVCxVdbTVcEzLiByl+YzXwWdbPFYUYfO1UkHVTmMpD&#10;gmBoE7q3PXSPbRwirZOAdzQYTCbjE88nxuk+URvrnjFVIW9kkeDSC4tTvD63rg3dh3i3VAsuRBgO&#10;IVGdRcfJk5OQYJXg1B/6MGtWy5kwaI39eIVfd++DMKOuJQ1gJcN03tkOc9HawFNIjwelAJ3Oaufn&#10;zaQ/mY/n42FvOBjNe8N+nveeLmbD3mgBlPLjfDbLk7eeWjJMS04pk57dfpaT4d/NSveq2ik8TPNB&#10;hvghepAWyO7/A+nQS9++dhCWim4vjJfWtxXGNwR3T82/j1/3IernB2H6AwAA//8DAFBLAwQUAAYA&#10;CAAAACEAZQSLVuEAAAANAQAADwAAAGRycy9kb3ducmV2LnhtbEyPwU7DMAyG70i8Q2QkbltaUCPW&#10;NZ3WCg47gMSGBNyyxmurNU5p0q28PZk4wPG3P/3+nK0m07ETDq61JCGeR8CQKqtbqiW87Z5mD8Cc&#10;V6RVZwklfKODVX59lalU2zO94mnraxZKyKVKQuN9n3LuqgaNcnPbI4XdwQ5G+RCHmutBnUO56fhd&#10;FAluVEvhQqN6LBusjtvRSPDu/ePFj5uvQhTPJe6Kz/KRb6S8vZnWS2AeJ/8Hw0U/qEMenPZ2JO1Y&#10;F3K8EPeBlTATiQB2QX5HewmLOEmA5xn//0X+AwAA//8DAFBLAQItABQABgAIAAAAIQC2gziS/gAA&#10;AOEBAAATAAAAAAAAAAAAAAAAAAAAAABbQ29udGVudF9UeXBlc10ueG1sUEsBAi0AFAAGAAgAAAAh&#10;ADj9If/WAAAAlAEAAAsAAAAAAAAAAAAAAAAALwEAAF9yZWxzLy5yZWxzUEsBAi0AFAAGAAgAAAAh&#10;ALwpsIJLAgAAWAQAAA4AAAAAAAAAAAAAAAAALgIAAGRycy9lMm9Eb2MueG1sUEsBAi0AFAAGAAgA&#10;AAAhAGUEi1bhAAAADQEAAA8AAAAAAAAAAAAAAAAApQQAAGRycy9kb3ducmV2LnhtbFBLBQYAAAAA&#10;BAAEAPMAAACzBQAAAAA=&#10;" strokeweight=".25pt">
                <w10:wrap anchorx="margin"/>
              </v:line>
            </w:pict>
          </mc:Fallback>
        </mc:AlternateContent>
      </w:r>
      <w:r w:rsidRPr="00F3019F">
        <w:rPr>
          <w:b/>
          <w:bCs/>
          <w:color w:val="000000"/>
          <w:spacing w:val="-11"/>
          <w:lang w:val="ru-RU"/>
        </w:rPr>
        <w:t>ОБЪЯВЛЕНИЕ</w:t>
      </w:r>
    </w:p>
    <w:p w:rsidR="001878C8" w:rsidRPr="00F3019F" w:rsidRDefault="001878C8" w:rsidP="001878C8">
      <w:pPr>
        <w:shd w:val="clear" w:color="auto" w:fill="FFFFFF"/>
        <w:spacing w:line="370" w:lineRule="exact"/>
        <w:ind w:firstLine="851"/>
        <w:jc w:val="both"/>
        <w:rPr>
          <w:spacing w:val="-1"/>
          <w:lang w:val="ru-RU"/>
        </w:rPr>
      </w:pPr>
      <w:r w:rsidRPr="00F3019F">
        <w:rPr>
          <w:color w:val="000000"/>
          <w:lang w:val="ru-RU"/>
        </w:rPr>
        <w:t xml:space="preserve">В соответствии со статьей 12.1. Федерального закона от 24.07.2002 №101-ФЗ «Об </w:t>
      </w:r>
      <w:r w:rsidRPr="00F3019F">
        <w:rPr>
          <w:color w:val="000000"/>
          <w:spacing w:val="-1"/>
          <w:lang w:val="ru-RU"/>
        </w:rPr>
        <w:t xml:space="preserve">обороте земель сельскохозяйственного назначения» </w:t>
      </w:r>
      <w:r w:rsidRPr="00F3019F">
        <w:rPr>
          <w:color w:val="000000"/>
          <w:spacing w:val="-6"/>
          <w:lang w:val="ru-RU"/>
        </w:rPr>
        <w:t xml:space="preserve"> ад</w:t>
      </w:r>
      <w:r>
        <w:rPr>
          <w:color w:val="000000"/>
          <w:spacing w:val="-6"/>
          <w:lang w:val="ru-RU"/>
        </w:rPr>
        <w:t>министрация Троицкого</w:t>
      </w:r>
      <w:r w:rsidRPr="00F3019F">
        <w:rPr>
          <w:color w:val="000000"/>
          <w:spacing w:val="-6"/>
          <w:lang w:val="ru-RU"/>
        </w:rPr>
        <w:t xml:space="preserve"> сельсовета </w:t>
      </w:r>
      <w:proofErr w:type="spellStart"/>
      <w:r w:rsidRPr="00F3019F">
        <w:rPr>
          <w:color w:val="000000"/>
          <w:spacing w:val="-6"/>
          <w:lang w:val="ru-RU"/>
        </w:rPr>
        <w:t>Бузулукского</w:t>
      </w:r>
      <w:proofErr w:type="spellEnd"/>
      <w:r w:rsidRPr="00F3019F">
        <w:rPr>
          <w:lang w:val="ru-RU"/>
        </w:rPr>
        <w:t xml:space="preserve"> </w:t>
      </w:r>
      <w:r w:rsidRPr="00F3019F">
        <w:rPr>
          <w:color w:val="000000"/>
          <w:spacing w:val="12"/>
          <w:lang w:val="ru-RU"/>
        </w:rPr>
        <w:t xml:space="preserve">района Оренбургской области публикует </w:t>
      </w:r>
      <w:r w:rsidRPr="00F3019F">
        <w:rPr>
          <w:spacing w:val="12"/>
          <w:lang w:val="ru-RU"/>
        </w:rPr>
        <w:t xml:space="preserve">список собственников земельных долей, расположенных </w:t>
      </w:r>
      <w:r>
        <w:rPr>
          <w:spacing w:val="12"/>
          <w:lang w:val="ru-RU"/>
        </w:rPr>
        <w:t>на территории Троицкого сельсовета (колхоз «Россия»</w:t>
      </w:r>
      <w:r w:rsidRPr="00F3019F">
        <w:rPr>
          <w:spacing w:val="12"/>
          <w:lang w:val="ru-RU"/>
        </w:rPr>
        <w:t>,</w:t>
      </w:r>
      <w:r>
        <w:rPr>
          <w:spacing w:val="12"/>
          <w:lang w:val="ru-RU"/>
        </w:rPr>
        <w:t xml:space="preserve"> кадастровый номер 56:08:0000000:82</w:t>
      </w:r>
      <w:r w:rsidRPr="00F3019F">
        <w:rPr>
          <w:spacing w:val="12"/>
          <w:lang w:val="ru-RU"/>
        </w:rPr>
        <w:t xml:space="preserve">), земельные доли которых могут быть </w:t>
      </w:r>
      <w:r w:rsidRPr="00F3019F">
        <w:rPr>
          <w:spacing w:val="-1"/>
          <w:lang w:val="ru-RU"/>
        </w:rPr>
        <w:t>признаны невостребованными:</w:t>
      </w:r>
    </w:p>
    <w:p w:rsidR="001878C8" w:rsidRDefault="001878C8" w:rsidP="001878C8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783"/>
        <w:gridCol w:w="2056"/>
        <w:gridCol w:w="1954"/>
      </w:tblGrid>
      <w:tr w:rsidR="001878C8" w:rsidRPr="00A94089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Фамилия,    имя ,       отчество</w:t>
            </w:r>
          </w:p>
        </w:tc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Размер земельной</w:t>
            </w:r>
          </w:p>
          <w:p w:rsidR="001878C8" w:rsidRDefault="001878C8" w:rsidP="00B64A8D">
            <w:pPr>
              <w:rPr>
                <w:lang w:val="ru-RU"/>
              </w:rPr>
            </w:pPr>
            <w:r>
              <w:rPr>
                <w:lang w:val="ru-RU"/>
              </w:rPr>
              <w:t>доли (га)</w:t>
            </w:r>
          </w:p>
        </w:tc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№ свидетельства</w:t>
            </w:r>
          </w:p>
        </w:tc>
      </w:tr>
      <w:tr w:rsidR="001878C8" w:rsidRPr="00A94089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Алексина Анастасия Георгиевна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124916</w:t>
            </w:r>
          </w:p>
        </w:tc>
      </w:tr>
      <w:tr w:rsidR="001878C8" w:rsidRPr="00A94089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1878C8" w:rsidRPr="00B64A8D" w:rsidRDefault="00A6501C" w:rsidP="00A6501C">
            <w:pPr>
              <w:rPr>
                <w:lang w:val="ru-RU"/>
              </w:rPr>
            </w:pPr>
            <w:proofErr w:type="spellStart"/>
            <w:r w:rsidRPr="00B64A8D">
              <w:rPr>
                <w:lang w:val="ru-RU"/>
              </w:rPr>
              <w:t>Душаков</w:t>
            </w:r>
            <w:proofErr w:type="spellEnd"/>
            <w:r w:rsidRPr="00B64A8D">
              <w:rPr>
                <w:lang w:val="ru-RU"/>
              </w:rPr>
              <w:t xml:space="preserve"> Иван Николаевич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461334</w:t>
            </w:r>
          </w:p>
        </w:tc>
      </w:tr>
      <w:tr w:rsidR="001878C8" w:rsidRPr="00A94089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Елизарова Антонина Михайловна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461436</w:t>
            </w:r>
          </w:p>
        </w:tc>
      </w:tr>
      <w:tr w:rsidR="001878C8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Елизарова Евдокия Андреевна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461432</w:t>
            </w:r>
          </w:p>
        </w:tc>
      </w:tr>
      <w:tr w:rsidR="001878C8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Ефимов Иван Васильевич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461442</w:t>
            </w:r>
          </w:p>
        </w:tc>
      </w:tr>
      <w:tr w:rsidR="001878C8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0" w:type="auto"/>
          </w:tcPr>
          <w:p w:rsidR="001878C8" w:rsidRPr="00B64A8D" w:rsidRDefault="00A6501C" w:rsidP="00A6501C">
            <w:pPr>
              <w:rPr>
                <w:lang w:val="ru-RU"/>
              </w:rPr>
            </w:pPr>
            <w:r w:rsidRPr="00B64A8D">
              <w:rPr>
                <w:lang w:val="ru-RU"/>
              </w:rPr>
              <w:t xml:space="preserve">Ефимов Николай </w:t>
            </w:r>
            <w:proofErr w:type="spellStart"/>
            <w:r w:rsidRPr="00B64A8D">
              <w:rPr>
                <w:lang w:val="ru-RU"/>
              </w:rPr>
              <w:t>Миронович</w:t>
            </w:r>
            <w:proofErr w:type="spellEnd"/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461441</w:t>
            </w:r>
          </w:p>
        </w:tc>
      </w:tr>
      <w:tr w:rsidR="001878C8" w:rsidTr="000024F4">
        <w:tc>
          <w:tcPr>
            <w:tcW w:w="0" w:type="auto"/>
          </w:tcPr>
          <w:p w:rsidR="001878C8" w:rsidRDefault="001878C8" w:rsidP="000024F4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Ефимова Мария Семеновна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461444</w:t>
            </w:r>
          </w:p>
        </w:tc>
      </w:tr>
      <w:tr w:rsidR="00E50139" w:rsidTr="000024F4">
        <w:tc>
          <w:tcPr>
            <w:tcW w:w="0" w:type="auto"/>
          </w:tcPr>
          <w:p w:rsidR="00E50139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0" w:type="auto"/>
          </w:tcPr>
          <w:p w:rsidR="00E50139" w:rsidRPr="00B64A8D" w:rsidRDefault="00E50139" w:rsidP="000024F4">
            <w:pPr>
              <w:rPr>
                <w:lang w:val="ru-RU"/>
              </w:rPr>
            </w:pPr>
            <w:r>
              <w:rPr>
                <w:lang w:val="ru-RU"/>
              </w:rPr>
              <w:t>Забелин Анатолий Иванович</w:t>
            </w:r>
          </w:p>
        </w:tc>
        <w:tc>
          <w:tcPr>
            <w:tcW w:w="0" w:type="auto"/>
          </w:tcPr>
          <w:p w:rsidR="00E50139" w:rsidRDefault="00E50139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E50139" w:rsidRDefault="00E50139" w:rsidP="000024F4">
            <w:pPr>
              <w:rPr>
                <w:lang w:val="ru-RU"/>
              </w:rPr>
            </w:pPr>
            <w:r>
              <w:rPr>
                <w:lang w:val="ru-RU"/>
              </w:rPr>
              <w:t>461349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proofErr w:type="spellStart"/>
            <w:r w:rsidRPr="00B64A8D">
              <w:rPr>
                <w:lang w:val="ru-RU"/>
              </w:rPr>
              <w:t>Курылова</w:t>
            </w:r>
            <w:proofErr w:type="spellEnd"/>
            <w:r w:rsidRPr="00B64A8D">
              <w:rPr>
                <w:lang w:val="ru-RU"/>
              </w:rPr>
              <w:t xml:space="preserve"> Ефросинья Федоровна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124902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Логинова Евгения Владимировна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461457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0" w:type="auto"/>
          </w:tcPr>
          <w:p w:rsidR="001878C8" w:rsidRPr="00B64A8D" w:rsidRDefault="00A6501C" w:rsidP="00A6501C">
            <w:pPr>
              <w:rPr>
                <w:lang w:val="ru-RU"/>
              </w:rPr>
            </w:pPr>
            <w:r w:rsidRPr="00B64A8D">
              <w:rPr>
                <w:lang w:val="ru-RU"/>
              </w:rPr>
              <w:t>Мансуров Николай Васильевич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461470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Миронов Алексей Иванович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790500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Миронов Иван Яковлевич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461464</w:t>
            </w:r>
          </w:p>
        </w:tc>
      </w:tr>
      <w:tr w:rsidR="00E227E1" w:rsidTr="000024F4">
        <w:tc>
          <w:tcPr>
            <w:tcW w:w="0" w:type="auto"/>
          </w:tcPr>
          <w:p w:rsidR="00E227E1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</w:tcPr>
          <w:p w:rsidR="00E227E1" w:rsidRPr="00B64A8D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Михеева Анастасия Егоровна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866340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</w:tcPr>
          <w:p w:rsidR="001878C8" w:rsidRPr="00B64A8D" w:rsidRDefault="00A6501C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Миронова Евдокия Захаровна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A6501C" w:rsidP="000024F4">
            <w:pPr>
              <w:rPr>
                <w:lang w:val="ru-RU"/>
              </w:rPr>
            </w:pPr>
            <w:r>
              <w:rPr>
                <w:lang w:val="ru-RU"/>
              </w:rPr>
              <w:t>124899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Морозов Владимир Леонтьевич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461342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Носов Михаил Максимович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461477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Носова Надежда Сергеевна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461479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Петров Александр Аристархович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124851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proofErr w:type="spellStart"/>
            <w:r w:rsidRPr="00B64A8D">
              <w:rPr>
                <w:lang w:val="ru-RU"/>
              </w:rPr>
              <w:t>Пронюшкина</w:t>
            </w:r>
            <w:proofErr w:type="spellEnd"/>
            <w:r w:rsidRPr="00B64A8D">
              <w:rPr>
                <w:lang w:val="ru-RU"/>
              </w:rPr>
              <w:t xml:space="preserve"> Екатерина Ивановна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124905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Сид</w:t>
            </w:r>
            <w:r w:rsidR="00BC5391">
              <w:rPr>
                <w:lang w:val="ru-RU"/>
              </w:rPr>
              <w:t>о</w:t>
            </w:r>
            <w:r w:rsidRPr="00B64A8D">
              <w:rPr>
                <w:lang w:val="ru-RU"/>
              </w:rPr>
              <w:t>ров Александр Тимофеевич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124881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Сидорова Татьяна Петровна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124882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</w:tcPr>
          <w:p w:rsidR="001878C8" w:rsidRPr="00B64A8D" w:rsidRDefault="00F46A11" w:rsidP="00F46A11">
            <w:pPr>
              <w:rPr>
                <w:lang w:val="ru-RU"/>
              </w:rPr>
            </w:pPr>
            <w:r w:rsidRPr="00B64A8D">
              <w:rPr>
                <w:lang w:val="ru-RU"/>
              </w:rPr>
              <w:t>Смирнов Сергей Николаевич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124929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Смирнова Анна Петровна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124871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Стрельникова Матрена Федоровна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790449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Тихонова Анна Васильевна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124872</w:t>
            </w:r>
          </w:p>
        </w:tc>
      </w:tr>
      <w:tr w:rsidR="00E227E1" w:rsidTr="000024F4">
        <w:tc>
          <w:tcPr>
            <w:tcW w:w="0" w:type="auto"/>
          </w:tcPr>
          <w:p w:rsidR="00E227E1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</w:tcPr>
          <w:p w:rsidR="00E227E1" w:rsidRPr="00B64A8D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Тимофеева Евдокия Ефимовна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790453</w:t>
            </w:r>
          </w:p>
        </w:tc>
      </w:tr>
      <w:tr w:rsidR="00E227E1" w:rsidTr="000024F4">
        <w:tc>
          <w:tcPr>
            <w:tcW w:w="0" w:type="auto"/>
          </w:tcPr>
          <w:p w:rsidR="00E227E1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Тимофеева Мария Ивановна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790456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Федорова Евдокия Федоровна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790461</w:t>
            </w:r>
          </w:p>
        </w:tc>
      </w:tr>
      <w:tr w:rsidR="00E227E1" w:rsidTr="000024F4">
        <w:tc>
          <w:tcPr>
            <w:tcW w:w="0" w:type="auto"/>
          </w:tcPr>
          <w:p w:rsidR="00E227E1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</w:tcPr>
          <w:p w:rsidR="00E227E1" w:rsidRPr="00B64A8D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Федорова Евдокия Ивановна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E227E1" w:rsidRDefault="00E227E1" w:rsidP="000024F4">
            <w:pPr>
              <w:rPr>
                <w:lang w:val="ru-RU"/>
              </w:rPr>
            </w:pPr>
            <w:r>
              <w:rPr>
                <w:lang w:val="ru-RU"/>
              </w:rPr>
              <w:t>124876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0" w:type="auto"/>
          </w:tcPr>
          <w:p w:rsidR="001878C8" w:rsidRPr="00B64A8D" w:rsidRDefault="00F46A11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Федорова Мария Федоровна</w:t>
            </w:r>
          </w:p>
        </w:tc>
        <w:tc>
          <w:tcPr>
            <w:tcW w:w="0" w:type="auto"/>
          </w:tcPr>
          <w:p w:rsidR="001878C8" w:rsidRDefault="00F46A11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124844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</w:tcPr>
          <w:p w:rsidR="001878C8" w:rsidRPr="00B64A8D" w:rsidRDefault="005B7AE2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Федотов Петр Матвеевич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866328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</w:tcPr>
          <w:p w:rsidR="001878C8" w:rsidRPr="00B64A8D" w:rsidRDefault="005B7AE2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Федотова Римма Федоровна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461300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</w:tcPr>
          <w:p w:rsidR="001878C8" w:rsidRPr="00B64A8D" w:rsidRDefault="005B7AE2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Филиппов Анатолий Ильич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790457</w:t>
            </w:r>
          </w:p>
        </w:tc>
      </w:tr>
      <w:tr w:rsidR="001878C8" w:rsidTr="000024F4">
        <w:tc>
          <w:tcPr>
            <w:tcW w:w="0" w:type="auto"/>
          </w:tcPr>
          <w:p w:rsidR="001878C8" w:rsidRDefault="008444E2" w:rsidP="000024F4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0" w:type="auto"/>
          </w:tcPr>
          <w:p w:rsidR="001878C8" w:rsidRPr="00B64A8D" w:rsidRDefault="005B7AE2" w:rsidP="000024F4">
            <w:pPr>
              <w:rPr>
                <w:lang w:val="ru-RU"/>
              </w:rPr>
            </w:pPr>
            <w:r w:rsidRPr="00B64A8D">
              <w:rPr>
                <w:lang w:val="ru-RU"/>
              </w:rPr>
              <w:t>Шевчук Николай Семенович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</w:tcPr>
          <w:p w:rsidR="001878C8" w:rsidRDefault="005B7AE2" w:rsidP="000024F4">
            <w:pPr>
              <w:rPr>
                <w:lang w:val="ru-RU"/>
              </w:rPr>
            </w:pPr>
            <w:r>
              <w:rPr>
                <w:lang w:val="ru-RU"/>
              </w:rPr>
              <w:t>124923</w:t>
            </w:r>
          </w:p>
        </w:tc>
      </w:tr>
    </w:tbl>
    <w:p w:rsidR="001878C8" w:rsidRPr="00BC28A1" w:rsidRDefault="001878C8" w:rsidP="001878C8">
      <w:pPr>
        <w:shd w:val="clear" w:color="auto" w:fill="FFFFFF"/>
        <w:spacing w:line="322" w:lineRule="exact"/>
        <w:ind w:firstLine="557"/>
        <w:jc w:val="both"/>
        <w:rPr>
          <w:lang w:val="ru-RU"/>
        </w:rPr>
      </w:pPr>
      <w:r w:rsidRPr="00BC28A1">
        <w:rPr>
          <w:color w:val="000000"/>
          <w:spacing w:val="9"/>
          <w:lang w:val="ru-RU"/>
        </w:rPr>
        <w:t xml:space="preserve">Лица, считающие, что они или принадлежащие им земельные доли </w:t>
      </w:r>
      <w:r w:rsidRPr="00BC28A1">
        <w:rPr>
          <w:color w:val="000000"/>
          <w:spacing w:val="12"/>
          <w:lang w:val="ru-RU"/>
        </w:rPr>
        <w:t xml:space="preserve">необоснованно включены в список невостребованных земельных долей, вправе </w:t>
      </w:r>
      <w:r w:rsidRPr="00BC28A1">
        <w:rPr>
          <w:color w:val="000000"/>
          <w:spacing w:val="13"/>
          <w:lang w:val="ru-RU"/>
        </w:rPr>
        <w:t xml:space="preserve">представить в письменной форме возражения в </w:t>
      </w:r>
      <w:r w:rsidRPr="00BC28A1">
        <w:rPr>
          <w:color w:val="000000"/>
          <w:spacing w:val="-7"/>
          <w:lang w:val="ru-RU"/>
        </w:rPr>
        <w:t>а</w:t>
      </w:r>
      <w:r>
        <w:rPr>
          <w:color w:val="000000"/>
          <w:spacing w:val="-7"/>
          <w:lang w:val="ru-RU"/>
        </w:rPr>
        <w:t xml:space="preserve">дминистрацию </w:t>
      </w:r>
      <w:r w:rsidR="00B64A8D">
        <w:rPr>
          <w:color w:val="000000"/>
          <w:spacing w:val="-7"/>
          <w:lang w:val="ru-RU"/>
        </w:rPr>
        <w:t>Троицкого</w:t>
      </w:r>
      <w:r w:rsidRPr="00BC28A1">
        <w:rPr>
          <w:color w:val="000000"/>
          <w:spacing w:val="-7"/>
          <w:lang w:val="ru-RU"/>
        </w:rPr>
        <w:t xml:space="preserve"> сельсовета </w:t>
      </w:r>
      <w:proofErr w:type="spellStart"/>
      <w:r w:rsidRPr="00BC28A1">
        <w:rPr>
          <w:color w:val="000000"/>
          <w:spacing w:val="-7"/>
          <w:lang w:val="ru-RU"/>
        </w:rPr>
        <w:lastRenderedPageBreak/>
        <w:t>Бузулукского</w:t>
      </w:r>
      <w:proofErr w:type="spellEnd"/>
      <w:r w:rsidRPr="00BC28A1">
        <w:rPr>
          <w:color w:val="000000"/>
          <w:spacing w:val="-7"/>
          <w:lang w:val="ru-RU"/>
        </w:rPr>
        <w:t xml:space="preserve"> района</w:t>
      </w:r>
      <w:r w:rsidRPr="00BC28A1">
        <w:rPr>
          <w:lang w:val="ru-RU"/>
        </w:rPr>
        <w:t xml:space="preserve"> </w:t>
      </w:r>
      <w:r w:rsidRPr="00BC28A1">
        <w:rPr>
          <w:color w:val="000000"/>
          <w:spacing w:val="18"/>
          <w:lang w:val="ru-RU"/>
        </w:rPr>
        <w:t>и заявить об этом на общем собрании участников долевой</w:t>
      </w:r>
      <w:r w:rsidRPr="00BC28A1">
        <w:rPr>
          <w:lang w:val="ru-RU"/>
        </w:rPr>
        <w:t xml:space="preserve"> </w:t>
      </w:r>
      <w:r w:rsidRPr="00BC28A1">
        <w:rPr>
          <w:color w:val="000000"/>
          <w:spacing w:val="10"/>
          <w:lang w:val="ru-RU"/>
        </w:rPr>
        <w:t xml:space="preserve">собственности, что является основанием для исключения указанных лиц и (или) </w:t>
      </w:r>
      <w:r w:rsidRPr="00BC28A1">
        <w:rPr>
          <w:color w:val="000000"/>
          <w:spacing w:val="-1"/>
          <w:lang w:val="ru-RU"/>
        </w:rPr>
        <w:t>земельных долей из списка невостребованных земельных долей.</w:t>
      </w:r>
    </w:p>
    <w:p w:rsidR="001878C8" w:rsidRPr="00BC28A1" w:rsidRDefault="001878C8" w:rsidP="001878C8">
      <w:pPr>
        <w:shd w:val="clear" w:color="auto" w:fill="FFFFFF"/>
        <w:spacing w:line="374" w:lineRule="exact"/>
        <w:ind w:firstLine="552"/>
        <w:jc w:val="both"/>
        <w:rPr>
          <w:color w:val="000000"/>
          <w:spacing w:val="9"/>
          <w:lang w:val="ru-RU"/>
        </w:rPr>
      </w:pPr>
      <w:r w:rsidRPr="00BC28A1">
        <w:rPr>
          <w:color w:val="000000"/>
          <w:lang w:val="ru-RU"/>
        </w:rPr>
        <w:t xml:space="preserve">В соответствии со ст. 14.1 Федерального закона от 24.07.2002 №101-ФЗ «Об обороте земель сельскохозяйственного назначения» общее собрание по утверждению </w:t>
      </w:r>
      <w:r w:rsidRPr="00BC28A1">
        <w:rPr>
          <w:color w:val="000000"/>
          <w:spacing w:val="9"/>
          <w:lang w:val="ru-RU"/>
        </w:rPr>
        <w:t xml:space="preserve">списка невостребованных земельных долей состоится </w:t>
      </w:r>
      <w:r w:rsidR="00B64A8D">
        <w:rPr>
          <w:b/>
          <w:spacing w:val="9"/>
          <w:u w:val="single"/>
          <w:lang w:val="ru-RU"/>
        </w:rPr>
        <w:t>2</w:t>
      </w:r>
      <w:r>
        <w:rPr>
          <w:b/>
          <w:spacing w:val="9"/>
          <w:u w:val="single"/>
          <w:lang w:val="ru-RU"/>
        </w:rPr>
        <w:t xml:space="preserve">0 </w:t>
      </w:r>
      <w:r w:rsidR="00381DC0">
        <w:rPr>
          <w:b/>
          <w:spacing w:val="9"/>
          <w:u w:val="single"/>
          <w:lang w:val="ru-RU"/>
        </w:rPr>
        <w:t>декабря</w:t>
      </w:r>
      <w:r>
        <w:rPr>
          <w:b/>
          <w:spacing w:val="9"/>
          <w:u w:val="single"/>
          <w:lang w:val="ru-RU"/>
        </w:rPr>
        <w:t xml:space="preserve"> 202</w:t>
      </w:r>
      <w:r w:rsidR="00B64A8D">
        <w:rPr>
          <w:b/>
          <w:spacing w:val="9"/>
          <w:u w:val="single"/>
          <w:lang w:val="ru-RU"/>
        </w:rPr>
        <w:t>2</w:t>
      </w:r>
      <w:r w:rsidRPr="00BC28A1">
        <w:rPr>
          <w:b/>
          <w:spacing w:val="9"/>
          <w:u w:val="single"/>
          <w:lang w:val="ru-RU"/>
        </w:rPr>
        <w:t xml:space="preserve"> года в 12 часов 00 минут </w:t>
      </w:r>
      <w:r w:rsidRPr="00BC28A1">
        <w:rPr>
          <w:spacing w:val="9"/>
          <w:lang w:val="ru-RU"/>
        </w:rPr>
        <w:t>местного време</w:t>
      </w:r>
      <w:r>
        <w:rPr>
          <w:spacing w:val="9"/>
          <w:lang w:val="ru-RU"/>
        </w:rPr>
        <w:t xml:space="preserve">ни, по адресу: с. </w:t>
      </w:r>
      <w:r w:rsidR="00B64A8D">
        <w:rPr>
          <w:spacing w:val="9"/>
          <w:lang w:val="ru-RU"/>
        </w:rPr>
        <w:t>Троицкое</w:t>
      </w:r>
      <w:r>
        <w:rPr>
          <w:spacing w:val="9"/>
          <w:lang w:val="ru-RU"/>
        </w:rPr>
        <w:t>,</w:t>
      </w:r>
      <w:r w:rsidRPr="00BC28A1">
        <w:rPr>
          <w:color w:val="000000"/>
          <w:spacing w:val="9"/>
          <w:lang w:val="ru-RU"/>
        </w:rPr>
        <w:t xml:space="preserve"> </w:t>
      </w:r>
      <w:proofErr w:type="spellStart"/>
      <w:r w:rsidRPr="00BC28A1">
        <w:rPr>
          <w:color w:val="000000"/>
          <w:spacing w:val="9"/>
          <w:lang w:val="ru-RU"/>
        </w:rPr>
        <w:t>Бузулукского</w:t>
      </w:r>
      <w:proofErr w:type="spellEnd"/>
      <w:r w:rsidRPr="00BC28A1">
        <w:rPr>
          <w:color w:val="000000"/>
          <w:spacing w:val="9"/>
          <w:lang w:val="ru-RU"/>
        </w:rPr>
        <w:t xml:space="preserve"> района Оренбургской области, </w:t>
      </w:r>
      <w:r>
        <w:rPr>
          <w:lang w:val="ru-RU"/>
        </w:rPr>
        <w:t xml:space="preserve">ул. </w:t>
      </w:r>
      <w:r w:rsidR="00B64A8D">
        <w:rPr>
          <w:lang w:val="ru-RU"/>
        </w:rPr>
        <w:t>Набережная</w:t>
      </w:r>
      <w:r>
        <w:rPr>
          <w:lang w:val="ru-RU"/>
        </w:rPr>
        <w:t xml:space="preserve">, № </w:t>
      </w:r>
      <w:proofErr w:type="gramStart"/>
      <w:r w:rsidR="00B64A8D">
        <w:rPr>
          <w:lang w:val="ru-RU"/>
        </w:rPr>
        <w:t>31</w:t>
      </w:r>
      <w:r>
        <w:rPr>
          <w:lang w:val="ru-RU"/>
        </w:rPr>
        <w:t xml:space="preserve"> </w:t>
      </w:r>
      <w:r w:rsidRPr="00BC28A1">
        <w:rPr>
          <w:lang w:val="ru-RU"/>
        </w:rPr>
        <w:t xml:space="preserve"> (</w:t>
      </w:r>
      <w:proofErr w:type="gramEnd"/>
      <w:r w:rsidRPr="00BC28A1">
        <w:rPr>
          <w:lang w:val="ru-RU"/>
        </w:rPr>
        <w:t>в здании сельского Дома культуры)</w:t>
      </w:r>
      <w:r w:rsidRPr="00BC28A1">
        <w:rPr>
          <w:color w:val="000000"/>
          <w:spacing w:val="9"/>
          <w:lang w:val="ru-RU"/>
        </w:rPr>
        <w:t>.</w:t>
      </w:r>
    </w:p>
    <w:p w:rsidR="001878C8" w:rsidRPr="00BC28A1" w:rsidRDefault="001878C8" w:rsidP="001878C8">
      <w:pPr>
        <w:jc w:val="both"/>
        <w:rPr>
          <w:lang w:val="ru-RU"/>
        </w:rPr>
      </w:pPr>
      <w:r w:rsidRPr="00BC28A1">
        <w:rPr>
          <w:lang w:val="ru-RU"/>
        </w:rPr>
        <w:t xml:space="preserve">       По всем вопросам обращат</w:t>
      </w:r>
      <w:r>
        <w:rPr>
          <w:lang w:val="ru-RU"/>
        </w:rPr>
        <w:t xml:space="preserve">ься к </w:t>
      </w:r>
      <w:r w:rsidR="00381DC0">
        <w:rPr>
          <w:lang w:val="ru-RU"/>
        </w:rPr>
        <w:t>Крупнову Константину Евгеньевичу</w:t>
      </w:r>
      <w:r w:rsidRPr="00BC28A1">
        <w:rPr>
          <w:lang w:val="ru-RU"/>
        </w:rPr>
        <w:t xml:space="preserve">, </w:t>
      </w:r>
      <w:proofErr w:type="gramStart"/>
      <w:r w:rsidRPr="00BC28A1">
        <w:rPr>
          <w:lang w:val="ru-RU"/>
        </w:rPr>
        <w:t>главе  муниципального</w:t>
      </w:r>
      <w:proofErr w:type="gramEnd"/>
      <w:r w:rsidRPr="00BC28A1">
        <w:rPr>
          <w:lang w:val="ru-RU"/>
        </w:rPr>
        <w:t xml:space="preserve"> </w:t>
      </w:r>
      <w:r>
        <w:rPr>
          <w:lang w:val="ru-RU"/>
        </w:rPr>
        <w:t xml:space="preserve">образования </w:t>
      </w:r>
      <w:r w:rsidR="00B64A8D">
        <w:rPr>
          <w:lang w:val="ru-RU"/>
        </w:rPr>
        <w:t>Троицкий</w:t>
      </w:r>
      <w:r w:rsidRPr="00BC28A1">
        <w:rPr>
          <w:lang w:val="ru-RU"/>
        </w:rPr>
        <w:t xml:space="preserve"> сельсовет </w:t>
      </w:r>
      <w:proofErr w:type="spellStart"/>
      <w:r w:rsidRPr="00BC28A1">
        <w:rPr>
          <w:lang w:val="ru-RU"/>
        </w:rPr>
        <w:t>Бузулукского</w:t>
      </w:r>
      <w:proofErr w:type="spellEnd"/>
      <w:r w:rsidRPr="00BC28A1">
        <w:rPr>
          <w:lang w:val="ru-RU"/>
        </w:rPr>
        <w:t xml:space="preserve"> района  О</w:t>
      </w:r>
      <w:r>
        <w:rPr>
          <w:lang w:val="ru-RU"/>
        </w:rPr>
        <w:t xml:space="preserve">ренбургской области по тел. </w:t>
      </w:r>
      <w:r w:rsidR="00B64A8D">
        <w:rPr>
          <w:lang w:val="ru-RU"/>
        </w:rPr>
        <w:t>6-42-37</w:t>
      </w:r>
      <w:r w:rsidRPr="00BC28A1">
        <w:rPr>
          <w:lang w:val="ru-RU"/>
        </w:rPr>
        <w:t>.</w:t>
      </w:r>
    </w:p>
    <w:p w:rsidR="001878C8" w:rsidRPr="00BC28A1" w:rsidRDefault="001878C8" w:rsidP="001878C8">
      <w:pPr>
        <w:shd w:val="clear" w:color="auto" w:fill="FFFFFF"/>
        <w:spacing w:line="374" w:lineRule="exact"/>
        <w:ind w:firstLine="552"/>
        <w:jc w:val="both"/>
        <w:rPr>
          <w:rFonts w:ascii="Calibri" w:hAnsi="Calibri" w:cs="Calibri"/>
          <w:lang w:val="ru-RU"/>
        </w:rPr>
      </w:pPr>
      <w:r w:rsidRPr="00BC28A1">
        <w:rPr>
          <w:color w:val="000000"/>
          <w:spacing w:val="9"/>
          <w:lang w:val="ru-RU"/>
        </w:rPr>
        <w:t xml:space="preserve">Инициатором проведения собрания является </w:t>
      </w:r>
      <w:r>
        <w:rPr>
          <w:color w:val="000000"/>
          <w:spacing w:val="9"/>
          <w:lang w:val="ru-RU"/>
        </w:rPr>
        <w:t xml:space="preserve">Администрация </w:t>
      </w:r>
      <w:r w:rsidR="00B64A8D">
        <w:rPr>
          <w:color w:val="000000"/>
          <w:spacing w:val="9"/>
          <w:lang w:val="ru-RU"/>
        </w:rPr>
        <w:t>Троицкого</w:t>
      </w:r>
      <w:r w:rsidRPr="00BC28A1">
        <w:rPr>
          <w:color w:val="000000"/>
          <w:spacing w:val="9"/>
          <w:lang w:val="ru-RU"/>
        </w:rPr>
        <w:t xml:space="preserve"> сельсовета </w:t>
      </w:r>
      <w:proofErr w:type="spellStart"/>
      <w:r w:rsidRPr="00BC28A1">
        <w:rPr>
          <w:color w:val="000000"/>
          <w:spacing w:val="9"/>
          <w:lang w:val="ru-RU"/>
        </w:rPr>
        <w:t>Бузулукского</w:t>
      </w:r>
      <w:proofErr w:type="spellEnd"/>
      <w:r w:rsidRPr="00BC28A1">
        <w:rPr>
          <w:color w:val="000000"/>
          <w:spacing w:val="9"/>
          <w:lang w:val="ru-RU"/>
        </w:rPr>
        <w:t xml:space="preserve"> района Оренбургской области.</w:t>
      </w:r>
    </w:p>
    <w:p w:rsidR="001878C8" w:rsidRPr="003C1D0E" w:rsidRDefault="001878C8" w:rsidP="001878C8">
      <w:pPr>
        <w:rPr>
          <w:lang w:val="ru-RU"/>
        </w:rPr>
      </w:pPr>
    </w:p>
    <w:p w:rsidR="009736A3" w:rsidRPr="00A6501C" w:rsidRDefault="009736A3">
      <w:pPr>
        <w:rPr>
          <w:lang w:val="ru-RU"/>
        </w:rPr>
      </w:pPr>
      <w:bookmarkStart w:id="0" w:name="_GoBack"/>
      <w:bookmarkEnd w:id="0"/>
    </w:p>
    <w:sectPr w:rsidR="009736A3" w:rsidRPr="00A6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5"/>
    <w:rsid w:val="001878C8"/>
    <w:rsid w:val="00381DC0"/>
    <w:rsid w:val="004A6E55"/>
    <w:rsid w:val="005B7AE2"/>
    <w:rsid w:val="008444E2"/>
    <w:rsid w:val="009736A3"/>
    <w:rsid w:val="00A6501C"/>
    <w:rsid w:val="00B64A8D"/>
    <w:rsid w:val="00BC5391"/>
    <w:rsid w:val="00E227E1"/>
    <w:rsid w:val="00E50139"/>
    <w:rsid w:val="00F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A9B5"/>
  <w15:docId w15:val="{EC213843-68B8-498B-9601-9DC299E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C0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S</cp:lastModifiedBy>
  <cp:revision>8</cp:revision>
  <cp:lastPrinted>2022-09-16T05:15:00Z</cp:lastPrinted>
  <dcterms:created xsi:type="dcterms:W3CDTF">2022-02-01T09:49:00Z</dcterms:created>
  <dcterms:modified xsi:type="dcterms:W3CDTF">2022-09-16T05:15:00Z</dcterms:modified>
</cp:coreProperties>
</file>