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3" w:rsidRPr="00CD349E" w:rsidRDefault="00615D8C" w:rsidP="00CD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CD349E" w:rsidRDefault="00E06C78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2E1">
        <w:rPr>
          <w:rFonts w:ascii="Times New Roman" w:hAnsi="Times New Roman" w:cs="Times New Roman"/>
          <w:sz w:val="24"/>
          <w:szCs w:val="24"/>
        </w:rPr>
        <w:t>0</w:t>
      </w:r>
      <w:r w:rsidR="00615D8C">
        <w:rPr>
          <w:rFonts w:ascii="Times New Roman" w:hAnsi="Times New Roman" w:cs="Times New Roman"/>
          <w:sz w:val="24"/>
          <w:szCs w:val="24"/>
        </w:rPr>
        <w:t>3</w:t>
      </w:r>
      <w:r w:rsidR="00CD349E">
        <w:rPr>
          <w:rFonts w:ascii="Times New Roman" w:hAnsi="Times New Roman" w:cs="Times New Roman"/>
          <w:sz w:val="24"/>
          <w:szCs w:val="24"/>
        </w:rPr>
        <w:t xml:space="preserve"> </w:t>
      </w:r>
      <w:r w:rsidR="00615D8C">
        <w:rPr>
          <w:rFonts w:ascii="Times New Roman" w:hAnsi="Times New Roman" w:cs="Times New Roman"/>
          <w:sz w:val="24"/>
          <w:szCs w:val="24"/>
        </w:rPr>
        <w:t>мая</w:t>
      </w:r>
      <w:r w:rsidR="00CD349E">
        <w:rPr>
          <w:rFonts w:ascii="Times New Roman" w:hAnsi="Times New Roman" w:cs="Times New Roman"/>
          <w:sz w:val="24"/>
          <w:szCs w:val="24"/>
        </w:rPr>
        <w:t xml:space="preserve"> 202</w:t>
      </w:r>
      <w:r w:rsidR="00615D8C">
        <w:rPr>
          <w:rFonts w:ascii="Times New Roman" w:hAnsi="Times New Roman" w:cs="Times New Roman"/>
          <w:sz w:val="24"/>
          <w:szCs w:val="24"/>
        </w:rPr>
        <w:t>4</w:t>
      </w:r>
      <w:r w:rsidR="00CD349E">
        <w:rPr>
          <w:rFonts w:ascii="Times New Roman" w:hAnsi="Times New Roman" w:cs="Times New Roman"/>
          <w:sz w:val="24"/>
          <w:szCs w:val="24"/>
        </w:rPr>
        <w:t xml:space="preserve"> года в 11.00 часов местного времени состоится общее собрание участников общей долевой собственности на земельный участок категории земель сельскохозяйственного назначения с кадастровым </w:t>
      </w:r>
      <w:r w:rsidR="0053259F">
        <w:rPr>
          <w:rFonts w:ascii="Times New Roman" w:hAnsi="Times New Roman" w:cs="Times New Roman"/>
          <w:sz w:val="24"/>
          <w:szCs w:val="24"/>
        </w:rPr>
        <w:t>номером</w:t>
      </w:r>
      <w:r w:rsidR="00CD349E">
        <w:rPr>
          <w:rFonts w:ascii="Times New Roman" w:hAnsi="Times New Roman" w:cs="Times New Roman"/>
          <w:sz w:val="24"/>
          <w:szCs w:val="24"/>
        </w:rPr>
        <w:t xml:space="preserve"> </w:t>
      </w:r>
      <w:r w:rsidR="00615D8C">
        <w:rPr>
          <w:rFonts w:ascii="Times New Roman" w:hAnsi="Times New Roman" w:cs="Times New Roman"/>
          <w:sz w:val="24"/>
          <w:szCs w:val="24"/>
        </w:rPr>
        <w:t>56:08:0000000:232.</w:t>
      </w:r>
    </w:p>
    <w:p w:rsidR="00615D8C" w:rsidRDefault="00E06C78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349E">
        <w:rPr>
          <w:rFonts w:ascii="Times New Roman" w:hAnsi="Times New Roman" w:cs="Times New Roman"/>
          <w:sz w:val="24"/>
          <w:szCs w:val="24"/>
        </w:rPr>
        <w:t xml:space="preserve">Место проведения собрания: Оренбургская область, Бузулукский район, село </w:t>
      </w:r>
      <w:r w:rsidR="00615D8C">
        <w:rPr>
          <w:rFonts w:ascii="Times New Roman" w:hAnsi="Times New Roman" w:cs="Times New Roman"/>
          <w:sz w:val="24"/>
          <w:szCs w:val="24"/>
        </w:rPr>
        <w:t>Преображенка</w:t>
      </w:r>
      <w:r w:rsidR="00CD349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15D8C">
        <w:rPr>
          <w:rFonts w:ascii="Times New Roman" w:hAnsi="Times New Roman" w:cs="Times New Roman"/>
          <w:sz w:val="24"/>
          <w:szCs w:val="24"/>
        </w:rPr>
        <w:t>Мира</w:t>
      </w:r>
      <w:r w:rsidR="00CD349E">
        <w:rPr>
          <w:rFonts w:ascii="Times New Roman" w:hAnsi="Times New Roman" w:cs="Times New Roman"/>
          <w:sz w:val="24"/>
          <w:szCs w:val="24"/>
        </w:rPr>
        <w:t xml:space="preserve">, </w:t>
      </w:r>
      <w:r w:rsidR="00615D8C">
        <w:rPr>
          <w:rFonts w:ascii="Times New Roman" w:hAnsi="Times New Roman" w:cs="Times New Roman"/>
          <w:sz w:val="24"/>
          <w:szCs w:val="24"/>
        </w:rPr>
        <w:t>дом №3</w:t>
      </w:r>
      <w:r w:rsidR="00DB52E1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615D8C">
        <w:rPr>
          <w:rFonts w:ascii="Times New Roman" w:hAnsi="Times New Roman" w:cs="Times New Roman"/>
          <w:sz w:val="24"/>
          <w:szCs w:val="24"/>
        </w:rPr>
        <w:t>сельского дома культуры</w:t>
      </w:r>
      <w:r w:rsidR="00DB52E1">
        <w:rPr>
          <w:rFonts w:ascii="Times New Roman" w:hAnsi="Times New Roman" w:cs="Times New Roman"/>
          <w:sz w:val="24"/>
          <w:szCs w:val="24"/>
        </w:rPr>
        <w:t>)</w:t>
      </w:r>
      <w:r w:rsidR="00615D8C">
        <w:rPr>
          <w:rFonts w:ascii="Times New Roman" w:hAnsi="Times New Roman" w:cs="Times New Roman"/>
          <w:sz w:val="24"/>
          <w:szCs w:val="24"/>
        </w:rPr>
        <w:t>.</w:t>
      </w:r>
    </w:p>
    <w:p w:rsidR="00E06C78" w:rsidRDefault="00E06C78" w:rsidP="00615D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 10:00 местного времени</w:t>
      </w:r>
      <w:r w:rsidR="00615D8C">
        <w:rPr>
          <w:rFonts w:ascii="Times New Roman" w:hAnsi="Times New Roman" w:cs="Times New Roman"/>
          <w:sz w:val="24"/>
          <w:szCs w:val="24"/>
        </w:rPr>
        <w:t>.</w:t>
      </w:r>
    </w:p>
    <w:p w:rsidR="00E06C78" w:rsidRDefault="00E06C78" w:rsidP="00E06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06C78" w:rsidRDefault="00E06C78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секретаря, членов счетной комиссии общего собрания участников долевой собственности.</w:t>
      </w:r>
    </w:p>
    <w:p w:rsidR="00615D8C" w:rsidRPr="00615D8C" w:rsidRDefault="00E06C78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8C">
        <w:rPr>
          <w:rFonts w:ascii="Times New Roman" w:hAnsi="Times New Roman" w:cs="Times New Roman"/>
          <w:sz w:val="24"/>
          <w:szCs w:val="24"/>
        </w:rPr>
        <w:t>2.</w:t>
      </w:r>
      <w:r w:rsidR="00615D8C" w:rsidRPr="00615D8C">
        <w:rPr>
          <w:rFonts w:ascii="Times New Roman" w:hAnsi="Times New Roman" w:cs="Times New Roman"/>
          <w:sz w:val="24"/>
          <w:szCs w:val="24"/>
        </w:rPr>
        <w:t xml:space="preserve"> </w:t>
      </w:r>
      <w:r w:rsidR="00615D8C">
        <w:rPr>
          <w:rFonts w:ascii="Times New Roman" w:hAnsi="Times New Roman" w:cs="Times New Roman"/>
          <w:sz w:val="24"/>
          <w:szCs w:val="24"/>
        </w:rPr>
        <w:t>О</w:t>
      </w:r>
      <w:r w:rsidR="00615D8C" w:rsidRPr="00615D8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 (изменение</w:t>
      </w:r>
      <w:r w:rsidR="00615D8C">
        <w:rPr>
          <w:rFonts w:ascii="Times New Roman" w:hAnsi="Times New Roman" w:cs="Times New Roman"/>
          <w:sz w:val="24"/>
          <w:szCs w:val="24"/>
        </w:rPr>
        <w:t>:</w:t>
      </w:r>
      <w:r w:rsidR="00615D8C" w:rsidRPr="00615D8C">
        <w:rPr>
          <w:rFonts w:ascii="Times New Roman" w:hAnsi="Times New Roman" w:cs="Times New Roman"/>
          <w:sz w:val="24"/>
          <w:szCs w:val="24"/>
        </w:rPr>
        <w:t xml:space="preserve"> арендной платы в сторону ее увеличения, срока договора аренды, прекращения и/или расторжения договора аренды).</w:t>
      </w:r>
    </w:p>
    <w:p w:rsidR="00E06C78" w:rsidRDefault="00E06C78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3.Избрание лица, уполномоченного от имени участников долевой собственности действовать без доверенности. Объем полномочий. Срок избрания.</w:t>
      </w:r>
    </w:p>
    <w:p w:rsidR="00E06C78" w:rsidRDefault="00794AA7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C78">
        <w:rPr>
          <w:rFonts w:ascii="Times New Roman" w:hAnsi="Times New Roman" w:cs="Times New Roman"/>
          <w:sz w:val="24"/>
          <w:szCs w:val="24"/>
        </w:rPr>
        <w:t>Участникам собрания при себе иметь: документ, удостоверяющий личность гражданина;  документ,  удостоверяющий право собственности на долю в земельном участке. Представителям собственников дополнительно иметь при себе доверенность.</w:t>
      </w:r>
    </w:p>
    <w:p w:rsidR="00E06C78" w:rsidRDefault="00E06C78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Ознакомиться с документами по вопросам, вынесенным на обсуждение общего собрания, можно в срок до </w:t>
      </w:r>
      <w:r w:rsidR="00615D8C">
        <w:rPr>
          <w:rFonts w:ascii="Times New Roman" w:hAnsi="Times New Roman" w:cs="Times New Roman"/>
          <w:sz w:val="24"/>
          <w:szCs w:val="24"/>
        </w:rPr>
        <w:t>03.05.2024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Оренбургская область, Бузулукский район, село </w:t>
      </w:r>
      <w:r w:rsidR="00615D8C">
        <w:rPr>
          <w:rFonts w:ascii="Times New Roman" w:hAnsi="Times New Roman" w:cs="Times New Roman"/>
          <w:sz w:val="24"/>
          <w:szCs w:val="24"/>
        </w:rPr>
        <w:t xml:space="preserve">Подколки, улица Юбилейная, дом № 41. </w:t>
      </w: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Pr="00CD349E" w:rsidRDefault="00615D8C" w:rsidP="00615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03 мая 2024 года в 13:00 часов местного времени состоится общее собрание участников общей долевой собственности на земельный участок категории земель сельскохозяйственного назначения с кадастровым </w:t>
      </w:r>
      <w:r w:rsidR="0053259F">
        <w:rPr>
          <w:rFonts w:ascii="Times New Roman" w:hAnsi="Times New Roman" w:cs="Times New Roman"/>
          <w:sz w:val="24"/>
          <w:szCs w:val="24"/>
        </w:rPr>
        <w:t>номером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56:08:0000000:1595.</w:t>
      </w:r>
    </w:p>
    <w:p w:rsid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Место проведения собрания: Оренбургская область, Бузулукский район, село Преображенка, улица Мира, дом №3 (здание сельского дома культуры).</w:t>
      </w:r>
    </w:p>
    <w:p w:rsidR="00615D8C" w:rsidRDefault="00615D8C" w:rsidP="00615D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 12:00 местного времени.</w:t>
      </w:r>
    </w:p>
    <w:p w:rsidR="00615D8C" w:rsidRDefault="00615D8C" w:rsidP="0061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секретаря, членов счетной комиссии общего собрания участников долевой собственности.</w:t>
      </w:r>
    </w:p>
    <w:p w:rsidR="00615D8C" w:rsidRP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5D8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 (изменение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D8C">
        <w:rPr>
          <w:rFonts w:ascii="Times New Roman" w:hAnsi="Times New Roman" w:cs="Times New Roman"/>
          <w:sz w:val="24"/>
          <w:szCs w:val="24"/>
        </w:rPr>
        <w:t xml:space="preserve"> арендной платы в сторону ее увеличения, срока договора аренды, прекращения и/или расторжения договора аренды).</w:t>
      </w:r>
    </w:p>
    <w:p w:rsid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3.Избрание лица, уполномоченного от имени участников долевой собственности действовать без доверенности. Объем полномочий. Срок избрания.</w:t>
      </w:r>
    </w:p>
    <w:p w:rsidR="00615D8C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Участникам собрания при себе иметь: документ, удостоверяющий личность гражданина;  документ,  удостоверяющий право собственности на долю в земельном участке. Представителям собственников дополнительно иметь при себе доверенность.</w:t>
      </w:r>
    </w:p>
    <w:p w:rsidR="00615D8C" w:rsidRPr="00CD349E" w:rsidRDefault="00615D8C" w:rsidP="0061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Ознакомиться с документами по вопросам, вынесенным на обсуждение общего собрания, можно в срок до 03.05.2024 года по адресу: Оренбургская область, Бузулукский район, село Подколки, улица Юбилейная, дом № 41. </w:t>
      </w: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8C" w:rsidRPr="00CD349E" w:rsidRDefault="00615D8C" w:rsidP="00E0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5D8C" w:rsidRPr="00CD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5"/>
    <w:rsid w:val="00167542"/>
    <w:rsid w:val="0053259F"/>
    <w:rsid w:val="00575FA5"/>
    <w:rsid w:val="00615D8C"/>
    <w:rsid w:val="00794AA7"/>
    <w:rsid w:val="00C11173"/>
    <w:rsid w:val="00CD349E"/>
    <w:rsid w:val="00DB52E1"/>
    <w:rsid w:val="00E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</dc:creator>
  <cp:lastModifiedBy>Пользователь Gigabyte</cp:lastModifiedBy>
  <cp:revision>10</cp:revision>
  <dcterms:created xsi:type="dcterms:W3CDTF">2023-06-22T10:48:00Z</dcterms:created>
  <dcterms:modified xsi:type="dcterms:W3CDTF">2024-03-18T06:04:00Z</dcterms:modified>
</cp:coreProperties>
</file>