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25" w:rsidRDefault="001B7D25" w:rsidP="001B7D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7D25" w:rsidRDefault="001B7D25" w:rsidP="001B7D25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2024 года актуализируется порядок создания и вед</w:t>
      </w:r>
      <w:r w:rsidRPr="00E73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73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государственного реестра объектов, оказывающих негативное во</w:t>
      </w:r>
      <w:r w:rsidRPr="00E73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E73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на окружающую среду</w:t>
      </w:r>
    </w:p>
    <w:p w:rsidR="001B7D25" w:rsidRPr="00E73C5D" w:rsidRDefault="001B7D25" w:rsidP="001B7D2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D25" w:rsidRPr="00E73C5D" w:rsidRDefault="001B7D25" w:rsidP="001B7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5D">
        <w:rPr>
          <w:rFonts w:ascii="Times New Roman" w:hAnsi="Times New Roman" w:cs="Times New Roman"/>
          <w:sz w:val="28"/>
          <w:szCs w:val="28"/>
        </w:rPr>
        <w:t>Постановлением Правительства РФ от 15.04.2024 N 473 "О внесении изменений в постановление Правительства Российской Федерации от 7 мая 2022 г. N 830 в</w:t>
      </w:r>
      <w:r w:rsidRPr="00E73C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несены поправки, направленные на реализацию Федерального закона от 25.12.2023 N 622-ФЗ "О внесении изменений в Федеральный закон "Об охране окружающей среды" и отдельные законодательные акты Российской Федерации".</w:t>
      </w:r>
    </w:p>
    <w:p w:rsidR="001B7D25" w:rsidRPr="00E73C5D" w:rsidRDefault="001B7D25" w:rsidP="001B7D2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органы должны обеспечить исключение учетных сведений об объектах НВОС IV категории, включенных в государственный реестр объектов, оказывающих негативное воздействие на окружающую ср</w:t>
      </w:r>
      <w:r w:rsidRPr="00E73C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ду, до вступления в силу настоящего документа, с уведомлением </w:t>
      </w:r>
      <w:proofErr w:type="spellStart"/>
      <w:r w:rsidRPr="00E73C5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</w:t>
      </w:r>
      <w:proofErr w:type="spellEnd"/>
      <w:r w:rsidRPr="00E7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ИП, осуществляющих деятельность на таких объектах.</w:t>
      </w:r>
    </w:p>
    <w:p w:rsidR="00602097" w:rsidRDefault="00602097">
      <w:bookmarkStart w:id="0" w:name="_GoBack"/>
      <w:bookmarkEnd w:id="0"/>
    </w:p>
    <w:sectPr w:rsidR="0060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4A"/>
    <w:rsid w:val="001B7D25"/>
    <w:rsid w:val="00602097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25"/>
    <w:pPr>
      <w:suppressAutoHyphens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2024-04-26T10:59:00Z</dcterms:created>
  <dcterms:modified xsi:type="dcterms:W3CDTF">2024-04-26T11:00:00Z</dcterms:modified>
</cp:coreProperties>
</file>