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7F" w:rsidRDefault="00595537" w:rsidP="00FB677F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FB677F">
        <w:rPr>
          <w:rFonts w:ascii="Times New Roman" w:hAnsi="Times New Roman" w:cs="Times New Roman"/>
          <w:sz w:val="28"/>
          <w:szCs w:val="28"/>
        </w:rPr>
        <w:t xml:space="preserve"> о результатах контрольной деятельности </w:t>
      </w:r>
    </w:p>
    <w:p w:rsidR="00FB677F" w:rsidRDefault="00FB677F" w:rsidP="00FB677F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внутреннего муниципального финансового контроля </w:t>
      </w:r>
    </w:p>
    <w:p w:rsidR="007F3CA0" w:rsidRDefault="00FB677F" w:rsidP="00FB677F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Бузулукского района</w:t>
      </w:r>
      <w:r w:rsidR="00020F68">
        <w:rPr>
          <w:rFonts w:ascii="Times New Roman" w:hAnsi="Times New Roman" w:cs="Times New Roman"/>
          <w:sz w:val="28"/>
          <w:szCs w:val="28"/>
        </w:rPr>
        <w:t xml:space="preserve"> за 201</w:t>
      </w:r>
      <w:r w:rsidR="00743AB5">
        <w:rPr>
          <w:rFonts w:ascii="Times New Roman" w:hAnsi="Times New Roman" w:cs="Times New Roman"/>
          <w:sz w:val="28"/>
          <w:szCs w:val="28"/>
        </w:rPr>
        <w:t>6</w:t>
      </w:r>
      <w:r w:rsidR="00020F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677F" w:rsidRDefault="00FB677F" w:rsidP="00FB677F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68CB" w:rsidRDefault="007F76DD" w:rsidP="002A03A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2016 год отделом внутреннего муниципального финансового контроля проведено 4</w:t>
      </w:r>
      <w:r w:rsidR="009B79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мероприятия, из них: 30 плановых, </w:t>
      </w:r>
      <w:r w:rsidR="009B79B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79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внеплановых. </w:t>
      </w:r>
      <w:proofErr w:type="gramEnd"/>
    </w:p>
    <w:p w:rsidR="006C14E1" w:rsidRDefault="00030617" w:rsidP="00D92BA1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проведенных контрольных мероприятий </w:t>
      </w:r>
      <w:r w:rsidR="00D92BA1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D92BA1" w:rsidRDefault="00D92BA1" w:rsidP="00D92BA1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 должные меры для обеспечения поступлений платежей в бюджет</w:t>
      </w:r>
      <w:r w:rsidR="00DB0E9C">
        <w:rPr>
          <w:rFonts w:ascii="Times New Roman" w:hAnsi="Times New Roman" w:cs="Times New Roman"/>
          <w:sz w:val="28"/>
          <w:szCs w:val="28"/>
        </w:rPr>
        <w:t>ы муниципальных образований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возможном объеме: числится недоимка по налоговым и неналоговым доходам</w:t>
      </w:r>
      <w:r w:rsidR="00DB0E9C">
        <w:rPr>
          <w:rFonts w:ascii="Times New Roman" w:hAnsi="Times New Roman" w:cs="Times New Roman"/>
          <w:sz w:val="28"/>
          <w:szCs w:val="28"/>
        </w:rPr>
        <w:t>.</w:t>
      </w:r>
      <w:r w:rsidR="00CE27F8">
        <w:rPr>
          <w:rFonts w:ascii="Times New Roman" w:hAnsi="Times New Roman" w:cs="Times New Roman"/>
          <w:sz w:val="28"/>
          <w:szCs w:val="28"/>
        </w:rPr>
        <w:t xml:space="preserve"> Деятельность рабочих групп по увеличению доходной базы бюджетов сельских поселений носит формальный характер и является неэффективной.</w:t>
      </w:r>
    </w:p>
    <w:p w:rsidR="00D92BA1" w:rsidRDefault="00D92BA1" w:rsidP="00D92BA1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недостаточной мере используются возможности для роста доходов за счет увеличения поступлений арендной платы за имущество, находящееся в муниципальной собственности, хозяйственном ведении, оперативном управлении.</w:t>
      </w:r>
    </w:p>
    <w:p w:rsidR="00D92BA1" w:rsidRDefault="00D92BA1" w:rsidP="00D92BA1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обеспечена сохранность основных средств и материальных запасов: учет ведется с нарушениями требований действующего законодательства; многие основные средства подлежат списанию в связи с невозможностью дальнейшей эксплуатации, реализацией основных средств, приватизации жилья; допускается необоснованное отвлечение денежных средств на приобретение материальных запасов, которые в дальнейшем не используются; фактическое наличие материальных ценностей не соответствует данным бухгалтерского учета; инвентаризация проводится формально, не охватывает все имущество</w:t>
      </w:r>
      <w:r w:rsidR="00CE27F8">
        <w:rPr>
          <w:rFonts w:ascii="Times New Roman" w:hAnsi="Times New Roman" w:cs="Times New Roman"/>
          <w:sz w:val="28"/>
          <w:szCs w:val="28"/>
        </w:rPr>
        <w:t xml:space="preserve"> организаций; за муниципальными учреждениями имущество не закреплено; бюджетные средства расходуются на содержание основных средств, не являющихся собственностью организаций.</w:t>
      </w:r>
    </w:p>
    <w:p w:rsidR="00F47CF1" w:rsidRDefault="00CE27F8" w:rsidP="00F47CF1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власти, осуществляющими функции и полномочия учредителя муниципальных учреждений: </w:t>
      </w:r>
    </w:p>
    <w:p w:rsidR="00F47CF1" w:rsidRDefault="00CE27F8" w:rsidP="00F47CF1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формируются с нару</w:t>
      </w:r>
      <w:r w:rsidR="00DB0E9C">
        <w:rPr>
          <w:rFonts w:ascii="Times New Roman" w:hAnsi="Times New Roman" w:cs="Times New Roman"/>
          <w:sz w:val="28"/>
          <w:szCs w:val="28"/>
        </w:rPr>
        <w:t>шениями установленного порядка</w:t>
      </w:r>
    </w:p>
    <w:p w:rsidR="00F47CF1" w:rsidRDefault="00CE27F8" w:rsidP="00DB0E9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муниципальные услуги (работы) не включены в реестр муниципальных услуг (функций) муниципального</w:t>
      </w:r>
      <w:r w:rsidR="00DB0E9C">
        <w:rPr>
          <w:rFonts w:ascii="Times New Roman" w:hAnsi="Times New Roman" w:cs="Times New Roman"/>
          <w:sz w:val="28"/>
          <w:szCs w:val="28"/>
        </w:rPr>
        <w:t xml:space="preserve"> образования Бузулукский район; </w:t>
      </w:r>
      <w:r>
        <w:rPr>
          <w:rFonts w:ascii="Times New Roman" w:hAnsi="Times New Roman" w:cs="Times New Roman"/>
          <w:sz w:val="28"/>
          <w:szCs w:val="28"/>
        </w:rPr>
        <w:t xml:space="preserve">не доводится  муниципальное задание до </w:t>
      </w:r>
      <w:r w:rsidR="00F47CF1">
        <w:rPr>
          <w:rFonts w:ascii="Times New Roman" w:hAnsi="Times New Roman" w:cs="Times New Roman"/>
          <w:sz w:val="28"/>
          <w:szCs w:val="28"/>
        </w:rPr>
        <w:t>муницип</w:t>
      </w:r>
      <w:r w:rsidR="00DB0E9C">
        <w:rPr>
          <w:rFonts w:ascii="Times New Roman" w:hAnsi="Times New Roman" w:cs="Times New Roman"/>
          <w:sz w:val="28"/>
          <w:szCs w:val="28"/>
        </w:rPr>
        <w:t>ального автономного учреждения</w:t>
      </w:r>
      <w:r w:rsidR="00F47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CF1" w:rsidRDefault="00CE27F8" w:rsidP="00F47CF1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муниципальных заданий рассчитывается без учета нормативных затрат на выполнение этих заданий и нормативных затрат на содержание недвижимого и особо ценного движимого имущества, необходимого для в</w:t>
      </w:r>
      <w:r w:rsidR="00DB0E9C">
        <w:rPr>
          <w:rFonts w:ascii="Times New Roman" w:hAnsi="Times New Roman" w:cs="Times New Roman"/>
          <w:sz w:val="28"/>
          <w:szCs w:val="28"/>
        </w:rPr>
        <w:t>ыполнения муниципальных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CF1" w:rsidRDefault="00CE27F8" w:rsidP="00F47CF1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определены перечни ос</w:t>
      </w:r>
      <w:r w:rsidR="00DB0E9C">
        <w:rPr>
          <w:rFonts w:ascii="Times New Roman" w:hAnsi="Times New Roman" w:cs="Times New Roman"/>
          <w:sz w:val="28"/>
          <w:szCs w:val="28"/>
        </w:rPr>
        <w:t>обо ценного движимого имущества</w:t>
      </w:r>
    </w:p>
    <w:p w:rsidR="00F47CF1" w:rsidRDefault="00CE27F8" w:rsidP="00F47CF1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разработаны формы отчетности о выполнении муниципальных заданий, не соответ</w:t>
      </w:r>
      <w:r w:rsidR="00DB0E9C">
        <w:rPr>
          <w:rFonts w:ascii="Times New Roman" w:hAnsi="Times New Roman" w:cs="Times New Roman"/>
          <w:sz w:val="28"/>
          <w:szCs w:val="28"/>
        </w:rPr>
        <w:t>ствующие установленному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CF1" w:rsidRDefault="00CE27F8" w:rsidP="00F47CF1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составления отчетов об исполнении муниципальных заданий на оказание муниципальных услуг </w:t>
      </w:r>
      <w:r w:rsidR="00AE415B">
        <w:rPr>
          <w:rFonts w:ascii="Times New Roman" w:hAnsi="Times New Roman" w:cs="Times New Roman"/>
          <w:sz w:val="28"/>
          <w:szCs w:val="28"/>
        </w:rPr>
        <w:t xml:space="preserve">(работ)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DB0E9C">
        <w:rPr>
          <w:rFonts w:ascii="Times New Roman" w:hAnsi="Times New Roman" w:cs="Times New Roman"/>
          <w:sz w:val="28"/>
          <w:szCs w:val="28"/>
        </w:rPr>
        <w:t>достоверностью отчетных данных</w:t>
      </w:r>
    </w:p>
    <w:p w:rsidR="00F47CF1" w:rsidRDefault="00CE27F8" w:rsidP="00F47CF1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доведенные до муниципальных учреждений муниципальными заданиями, не характеризуют качество и объем (содержание) о</w:t>
      </w:r>
      <w:r w:rsidR="00DB0E9C">
        <w:rPr>
          <w:rFonts w:ascii="Times New Roman" w:hAnsi="Times New Roman" w:cs="Times New Roman"/>
          <w:sz w:val="28"/>
          <w:szCs w:val="28"/>
        </w:rPr>
        <w:t>казываемых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CF1" w:rsidRDefault="00CE27F8" w:rsidP="00F47CF1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разработан порядок уменьшения субсидий при соответствующем изменении муниципального задания в связи с неисполнением утвержденных показателей объема и качества муниципальной услуги (работы); </w:t>
      </w:r>
    </w:p>
    <w:p w:rsidR="00CE27F8" w:rsidRDefault="00CE27F8" w:rsidP="00CE27F8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муниципальных услуг документал</w:t>
      </w:r>
      <w:r w:rsidR="00267371">
        <w:rPr>
          <w:rFonts w:ascii="Times New Roman" w:hAnsi="Times New Roman" w:cs="Times New Roman"/>
          <w:sz w:val="28"/>
          <w:szCs w:val="28"/>
        </w:rPr>
        <w:t>ьно не подтверждены.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371">
        <w:rPr>
          <w:rFonts w:ascii="Times New Roman" w:hAnsi="Times New Roman" w:cs="Times New Roman"/>
          <w:sz w:val="28"/>
          <w:szCs w:val="28"/>
        </w:rPr>
        <w:t>о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673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371">
        <w:rPr>
          <w:rFonts w:ascii="Times New Roman" w:hAnsi="Times New Roman" w:cs="Times New Roman"/>
          <w:sz w:val="28"/>
          <w:szCs w:val="28"/>
        </w:rPr>
        <w:t>в сети Интернет размещается не своевременно и не в полном объеме, допускаются случаи разме</w:t>
      </w:r>
      <w:r w:rsidR="006C1332">
        <w:rPr>
          <w:rFonts w:ascii="Times New Roman" w:hAnsi="Times New Roman" w:cs="Times New Roman"/>
          <w:sz w:val="28"/>
          <w:szCs w:val="28"/>
        </w:rPr>
        <w:t xml:space="preserve">щения недостоверной информации. </w:t>
      </w:r>
      <w:r>
        <w:rPr>
          <w:rFonts w:ascii="Times New Roman" w:hAnsi="Times New Roman" w:cs="Times New Roman"/>
          <w:sz w:val="28"/>
          <w:szCs w:val="28"/>
        </w:rPr>
        <w:t>Учредительные документы муниципальных учреждений не соответствуют действующему законодательству.</w:t>
      </w:r>
      <w:r w:rsidRPr="00F26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1" w:rsidRDefault="00CE27F8" w:rsidP="0059553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правильности ведения бухгалтерского учета, формирования учетной политики субъектами учета, Порядка ведения кассовых операций в Российской Федерации; расчетов по оплате труда, нарушения порядка учета нефинансовых активов, расчетов с подотчетными лицами, расчетов по принятым обязательствам; не проводится инвентаризация финансовых обязательств, выверка взаимных расчето</w:t>
      </w:r>
      <w:r w:rsidR="00267371">
        <w:rPr>
          <w:rFonts w:ascii="Times New Roman" w:hAnsi="Times New Roman" w:cs="Times New Roman"/>
          <w:sz w:val="28"/>
          <w:szCs w:val="28"/>
        </w:rPr>
        <w:t>в с поставщиками и подрядчиками; в результате непринятия должных мер допущена дебиторская и кредиторская задолженность, в том числе просроченная.</w:t>
      </w:r>
      <w:r w:rsidR="005955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E27F8" w:rsidRDefault="003E3272" w:rsidP="00DB0E9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975E8">
        <w:rPr>
          <w:rFonts w:ascii="Times New Roman" w:hAnsi="Times New Roman" w:cs="Times New Roman"/>
          <w:sz w:val="28"/>
          <w:szCs w:val="28"/>
        </w:rPr>
        <w:t>ыявлены факты использования финансовых средств с нарушением действующего законодательства</w:t>
      </w:r>
      <w:r w:rsidR="00A16DEC">
        <w:rPr>
          <w:rFonts w:ascii="Times New Roman" w:hAnsi="Times New Roman" w:cs="Times New Roman"/>
          <w:sz w:val="28"/>
          <w:szCs w:val="28"/>
        </w:rPr>
        <w:t>: имели место случаи неправомерного принятия к учету расходов по оплате труда, расчетов с подотчетными лицами</w:t>
      </w:r>
      <w:r w:rsidR="00267371">
        <w:rPr>
          <w:rFonts w:ascii="Times New Roman" w:hAnsi="Times New Roman" w:cs="Times New Roman"/>
          <w:sz w:val="28"/>
          <w:szCs w:val="28"/>
        </w:rPr>
        <w:t xml:space="preserve">, расходов на приобретение материальных запасов; </w:t>
      </w:r>
      <w:r w:rsidR="006C1332">
        <w:rPr>
          <w:rFonts w:ascii="Times New Roman" w:hAnsi="Times New Roman" w:cs="Times New Roman"/>
          <w:sz w:val="28"/>
          <w:szCs w:val="28"/>
        </w:rPr>
        <w:t xml:space="preserve">недостача имущества и денежных средств; необоснованное отвлечение бюджетных средств в дебиторскую задолженность; нецелевое использование бюджетных средств; незаконное отчуждение </w:t>
      </w:r>
      <w:r w:rsidR="00DB0E9C">
        <w:rPr>
          <w:rFonts w:ascii="Times New Roman" w:hAnsi="Times New Roman" w:cs="Times New Roman"/>
          <w:sz w:val="28"/>
          <w:szCs w:val="28"/>
        </w:rPr>
        <w:t xml:space="preserve">и неэффективное использование </w:t>
      </w:r>
      <w:r w:rsidR="006C1332">
        <w:rPr>
          <w:rFonts w:ascii="Times New Roman" w:hAnsi="Times New Roman" w:cs="Times New Roman"/>
          <w:sz w:val="28"/>
          <w:szCs w:val="28"/>
        </w:rPr>
        <w:t>муниципального имущества;</w:t>
      </w:r>
      <w:proofErr w:type="gramEnd"/>
      <w:r w:rsidR="006C1332">
        <w:rPr>
          <w:rFonts w:ascii="Times New Roman" w:hAnsi="Times New Roman" w:cs="Times New Roman"/>
          <w:sz w:val="28"/>
          <w:szCs w:val="28"/>
        </w:rPr>
        <w:t xml:space="preserve">  неэффективное использование заемных средств, полученных муниципальным предприятием, в том числе под муниципальные гарантии Бузулукского района</w:t>
      </w:r>
      <w:r w:rsidR="00DB0E9C">
        <w:rPr>
          <w:rFonts w:ascii="Times New Roman" w:hAnsi="Times New Roman" w:cs="Times New Roman"/>
          <w:sz w:val="28"/>
          <w:szCs w:val="28"/>
        </w:rPr>
        <w:t>.</w:t>
      </w:r>
      <w:r w:rsidR="00526D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27F8" w:rsidRDefault="00AE415B" w:rsidP="00DB0E9C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проверенных объектах контроля в</w:t>
      </w:r>
      <w:r w:rsidR="000F1DF2">
        <w:rPr>
          <w:rFonts w:ascii="Times New Roman" w:hAnsi="Times New Roman" w:cs="Times New Roman"/>
          <w:sz w:val="28"/>
          <w:szCs w:val="28"/>
        </w:rPr>
        <w:t>ыявлены нарушения законодательства о за</w:t>
      </w:r>
      <w:r>
        <w:rPr>
          <w:rFonts w:ascii="Times New Roman" w:hAnsi="Times New Roman" w:cs="Times New Roman"/>
          <w:sz w:val="28"/>
          <w:szCs w:val="28"/>
        </w:rPr>
        <w:t>купках</w:t>
      </w:r>
      <w:r w:rsidR="000F1DF2">
        <w:rPr>
          <w:rFonts w:ascii="Times New Roman" w:hAnsi="Times New Roman" w:cs="Times New Roman"/>
          <w:sz w:val="28"/>
          <w:szCs w:val="28"/>
        </w:rPr>
        <w:t>.</w:t>
      </w:r>
    </w:p>
    <w:p w:rsidR="00C11DEB" w:rsidRDefault="00A84BCE" w:rsidP="00A4237B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C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A84BCE">
        <w:rPr>
          <w:rFonts w:ascii="Times New Roman" w:hAnsi="Times New Roman" w:cs="Times New Roman"/>
          <w:sz w:val="28"/>
          <w:szCs w:val="28"/>
        </w:rPr>
        <w:t xml:space="preserve"> </w:t>
      </w:r>
      <w:r w:rsidR="0019354F">
        <w:rPr>
          <w:rFonts w:ascii="Times New Roman" w:hAnsi="Times New Roman" w:cs="Times New Roman"/>
          <w:sz w:val="28"/>
          <w:szCs w:val="28"/>
        </w:rPr>
        <w:t xml:space="preserve">руководителям объектов </w:t>
      </w:r>
      <w:r w:rsidR="009E7BFD">
        <w:rPr>
          <w:rFonts w:ascii="Times New Roman" w:hAnsi="Times New Roman" w:cs="Times New Roman"/>
          <w:sz w:val="28"/>
          <w:szCs w:val="28"/>
        </w:rPr>
        <w:t xml:space="preserve">(субъектов) </w:t>
      </w:r>
      <w:r w:rsidR="00C11DE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9354F">
        <w:rPr>
          <w:rFonts w:ascii="Times New Roman" w:hAnsi="Times New Roman" w:cs="Times New Roman"/>
          <w:sz w:val="28"/>
          <w:szCs w:val="28"/>
        </w:rPr>
        <w:t>направлен</w:t>
      </w:r>
      <w:r w:rsidR="00C11DEB">
        <w:rPr>
          <w:rFonts w:ascii="Times New Roman" w:hAnsi="Times New Roman" w:cs="Times New Roman"/>
          <w:sz w:val="28"/>
          <w:szCs w:val="28"/>
        </w:rPr>
        <w:t>ы</w:t>
      </w:r>
      <w:r w:rsidR="0019354F">
        <w:rPr>
          <w:rFonts w:ascii="Times New Roman" w:hAnsi="Times New Roman" w:cs="Times New Roman"/>
          <w:sz w:val="28"/>
          <w:szCs w:val="28"/>
        </w:rPr>
        <w:t xml:space="preserve"> </w:t>
      </w:r>
      <w:r w:rsidRPr="00A84BCE">
        <w:rPr>
          <w:rFonts w:ascii="Times New Roman" w:hAnsi="Times New Roman" w:cs="Times New Roman"/>
          <w:sz w:val="28"/>
          <w:szCs w:val="28"/>
        </w:rPr>
        <w:t>представлени</w:t>
      </w:r>
      <w:r w:rsidR="00C11DEB">
        <w:rPr>
          <w:rFonts w:ascii="Times New Roman" w:hAnsi="Times New Roman" w:cs="Times New Roman"/>
          <w:sz w:val="28"/>
          <w:szCs w:val="28"/>
        </w:rPr>
        <w:t>я</w:t>
      </w:r>
      <w:r w:rsidRPr="00A84BCE">
        <w:rPr>
          <w:rFonts w:ascii="Times New Roman" w:hAnsi="Times New Roman" w:cs="Times New Roman"/>
          <w:sz w:val="28"/>
          <w:szCs w:val="28"/>
        </w:rPr>
        <w:t>, содержащи</w:t>
      </w:r>
      <w:r w:rsidR="00C11DEB">
        <w:rPr>
          <w:rFonts w:ascii="Times New Roman" w:hAnsi="Times New Roman" w:cs="Times New Roman"/>
          <w:sz w:val="28"/>
          <w:szCs w:val="28"/>
        </w:rPr>
        <w:t>е</w:t>
      </w:r>
      <w:r w:rsidRPr="00A84BCE">
        <w:rPr>
          <w:rFonts w:ascii="Times New Roman" w:hAnsi="Times New Roman" w:cs="Times New Roman"/>
          <w:sz w:val="28"/>
          <w:szCs w:val="28"/>
        </w:rPr>
        <w:t xml:space="preserve"> обязательную для рассмотрения информацию о выявленных нарушениях и требования о принятии мер по их устранению. О результатах рассмотрения и принятых мерах предст</w:t>
      </w:r>
      <w:r>
        <w:rPr>
          <w:rFonts w:ascii="Times New Roman" w:hAnsi="Times New Roman" w:cs="Times New Roman"/>
          <w:sz w:val="28"/>
          <w:szCs w:val="28"/>
        </w:rPr>
        <w:t>авлена информация</w:t>
      </w:r>
      <w:r w:rsidR="00C11DEB">
        <w:rPr>
          <w:rFonts w:ascii="Times New Roman" w:hAnsi="Times New Roman" w:cs="Times New Roman"/>
          <w:sz w:val="28"/>
          <w:szCs w:val="28"/>
        </w:rPr>
        <w:t xml:space="preserve">. </w:t>
      </w:r>
      <w:r w:rsidR="00A4237B">
        <w:rPr>
          <w:rFonts w:ascii="Times New Roman" w:hAnsi="Times New Roman" w:cs="Times New Roman"/>
          <w:sz w:val="28"/>
          <w:szCs w:val="28"/>
        </w:rPr>
        <w:t xml:space="preserve"> </w:t>
      </w:r>
      <w:r w:rsidR="003139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139CA">
        <w:rPr>
          <w:rFonts w:ascii="Times New Roman" w:hAnsi="Times New Roman" w:cs="Times New Roman"/>
          <w:sz w:val="28"/>
          <w:szCs w:val="28"/>
        </w:rPr>
        <w:t>Бузулукскую</w:t>
      </w:r>
      <w:proofErr w:type="spellEnd"/>
      <w:r w:rsidR="003139CA">
        <w:rPr>
          <w:rFonts w:ascii="Times New Roman" w:hAnsi="Times New Roman" w:cs="Times New Roman"/>
          <w:sz w:val="28"/>
          <w:szCs w:val="28"/>
        </w:rPr>
        <w:t xml:space="preserve"> межрайонную прокуратуру переданы материалы 23 контрольных мероприятий.</w:t>
      </w:r>
    </w:p>
    <w:sectPr w:rsidR="00C11D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46" w:rsidRDefault="007A6F46" w:rsidP="0042356C">
      <w:pPr>
        <w:spacing w:after="0" w:line="240" w:lineRule="auto"/>
      </w:pPr>
      <w:r>
        <w:separator/>
      </w:r>
    </w:p>
  </w:endnote>
  <w:endnote w:type="continuationSeparator" w:id="0">
    <w:p w:rsidR="007A6F46" w:rsidRDefault="007A6F46" w:rsidP="0042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177618"/>
      <w:docPartObj>
        <w:docPartGallery w:val="Page Numbers (Bottom of Page)"/>
        <w:docPartUnique/>
      </w:docPartObj>
    </w:sdtPr>
    <w:sdtEndPr/>
    <w:sdtContent>
      <w:p w:rsidR="0042356C" w:rsidRDefault="0042356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875">
          <w:rPr>
            <w:noProof/>
          </w:rPr>
          <w:t>2</w:t>
        </w:r>
        <w:r>
          <w:fldChar w:fldCharType="end"/>
        </w:r>
      </w:p>
    </w:sdtContent>
  </w:sdt>
  <w:p w:rsidR="0042356C" w:rsidRDefault="004235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46" w:rsidRDefault="007A6F46" w:rsidP="0042356C">
      <w:pPr>
        <w:spacing w:after="0" w:line="240" w:lineRule="auto"/>
      </w:pPr>
      <w:r>
        <w:separator/>
      </w:r>
    </w:p>
  </w:footnote>
  <w:footnote w:type="continuationSeparator" w:id="0">
    <w:p w:rsidR="007A6F46" w:rsidRDefault="007A6F46" w:rsidP="00423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6D"/>
    <w:rsid w:val="000203BA"/>
    <w:rsid w:val="00020F68"/>
    <w:rsid w:val="00021784"/>
    <w:rsid w:val="00030617"/>
    <w:rsid w:val="00033ED4"/>
    <w:rsid w:val="0004074D"/>
    <w:rsid w:val="00046C1B"/>
    <w:rsid w:val="00062A43"/>
    <w:rsid w:val="0006673B"/>
    <w:rsid w:val="00074E7F"/>
    <w:rsid w:val="00082421"/>
    <w:rsid w:val="00091730"/>
    <w:rsid w:val="000A7722"/>
    <w:rsid w:val="000C3487"/>
    <w:rsid w:val="000E6A81"/>
    <w:rsid w:val="000F1DF2"/>
    <w:rsid w:val="000F4AEF"/>
    <w:rsid w:val="00101F66"/>
    <w:rsid w:val="00102139"/>
    <w:rsid w:val="001234A8"/>
    <w:rsid w:val="001442FF"/>
    <w:rsid w:val="0015064E"/>
    <w:rsid w:val="0015119C"/>
    <w:rsid w:val="00152B6C"/>
    <w:rsid w:val="0017398B"/>
    <w:rsid w:val="0019016D"/>
    <w:rsid w:val="0019354F"/>
    <w:rsid w:val="001B669C"/>
    <w:rsid w:val="001C19F6"/>
    <w:rsid w:val="001D2B5F"/>
    <w:rsid w:val="001E0039"/>
    <w:rsid w:val="001E329A"/>
    <w:rsid w:val="001F3662"/>
    <w:rsid w:val="0020147A"/>
    <w:rsid w:val="00212FFB"/>
    <w:rsid w:val="00215504"/>
    <w:rsid w:val="00232678"/>
    <w:rsid w:val="00233683"/>
    <w:rsid w:val="00247875"/>
    <w:rsid w:val="00267371"/>
    <w:rsid w:val="00275CB0"/>
    <w:rsid w:val="00287D32"/>
    <w:rsid w:val="002A03AC"/>
    <w:rsid w:val="002A34A5"/>
    <w:rsid w:val="002B68E7"/>
    <w:rsid w:val="002C7B0F"/>
    <w:rsid w:val="002D2FA7"/>
    <w:rsid w:val="002E3318"/>
    <w:rsid w:val="002E5FE6"/>
    <w:rsid w:val="002E703C"/>
    <w:rsid w:val="002F614F"/>
    <w:rsid w:val="003139CA"/>
    <w:rsid w:val="003231BA"/>
    <w:rsid w:val="00327571"/>
    <w:rsid w:val="00333B0C"/>
    <w:rsid w:val="003608BC"/>
    <w:rsid w:val="0036150C"/>
    <w:rsid w:val="00373338"/>
    <w:rsid w:val="00390C7F"/>
    <w:rsid w:val="00396DED"/>
    <w:rsid w:val="00397BD8"/>
    <w:rsid w:val="003B7B15"/>
    <w:rsid w:val="003C56DA"/>
    <w:rsid w:val="003D14E8"/>
    <w:rsid w:val="003E105D"/>
    <w:rsid w:val="003E3272"/>
    <w:rsid w:val="003E3D9E"/>
    <w:rsid w:val="003F7855"/>
    <w:rsid w:val="0042356C"/>
    <w:rsid w:val="00437228"/>
    <w:rsid w:val="00441980"/>
    <w:rsid w:val="00451CC9"/>
    <w:rsid w:val="004A1A5F"/>
    <w:rsid w:val="004A1A92"/>
    <w:rsid w:val="004B2953"/>
    <w:rsid w:val="004F389D"/>
    <w:rsid w:val="004F5811"/>
    <w:rsid w:val="00502BA3"/>
    <w:rsid w:val="005039B1"/>
    <w:rsid w:val="00526D55"/>
    <w:rsid w:val="005366EA"/>
    <w:rsid w:val="00543B2F"/>
    <w:rsid w:val="005559DA"/>
    <w:rsid w:val="00566264"/>
    <w:rsid w:val="005809AF"/>
    <w:rsid w:val="005825C6"/>
    <w:rsid w:val="00595537"/>
    <w:rsid w:val="005C00A3"/>
    <w:rsid w:val="005C7644"/>
    <w:rsid w:val="005D60C1"/>
    <w:rsid w:val="005F4887"/>
    <w:rsid w:val="006041AB"/>
    <w:rsid w:val="00614E33"/>
    <w:rsid w:val="0062207C"/>
    <w:rsid w:val="00631554"/>
    <w:rsid w:val="00634CB6"/>
    <w:rsid w:val="00635CD2"/>
    <w:rsid w:val="006368CB"/>
    <w:rsid w:val="00656AB3"/>
    <w:rsid w:val="00672E28"/>
    <w:rsid w:val="0069055F"/>
    <w:rsid w:val="006A344D"/>
    <w:rsid w:val="006A4947"/>
    <w:rsid w:val="006C1332"/>
    <w:rsid w:val="006C14E1"/>
    <w:rsid w:val="006D14C4"/>
    <w:rsid w:val="006D673B"/>
    <w:rsid w:val="006F1F99"/>
    <w:rsid w:val="00707BB6"/>
    <w:rsid w:val="00710463"/>
    <w:rsid w:val="00710555"/>
    <w:rsid w:val="00737755"/>
    <w:rsid w:val="00743AB5"/>
    <w:rsid w:val="00763CF2"/>
    <w:rsid w:val="00766295"/>
    <w:rsid w:val="007A6F46"/>
    <w:rsid w:val="007F167B"/>
    <w:rsid w:val="007F3CA0"/>
    <w:rsid w:val="007F76DD"/>
    <w:rsid w:val="008003B5"/>
    <w:rsid w:val="00835D10"/>
    <w:rsid w:val="008372E3"/>
    <w:rsid w:val="0084593D"/>
    <w:rsid w:val="00853B96"/>
    <w:rsid w:val="008723D1"/>
    <w:rsid w:val="00875CC1"/>
    <w:rsid w:val="008B526D"/>
    <w:rsid w:val="008D05FF"/>
    <w:rsid w:val="008D0D31"/>
    <w:rsid w:val="008D3B30"/>
    <w:rsid w:val="008D4226"/>
    <w:rsid w:val="00917466"/>
    <w:rsid w:val="009233C5"/>
    <w:rsid w:val="009273A8"/>
    <w:rsid w:val="009277E8"/>
    <w:rsid w:val="009327CE"/>
    <w:rsid w:val="0093737B"/>
    <w:rsid w:val="009837CA"/>
    <w:rsid w:val="009A5C84"/>
    <w:rsid w:val="009B79BB"/>
    <w:rsid w:val="009D2F3A"/>
    <w:rsid w:val="009D46A6"/>
    <w:rsid w:val="009E7BFD"/>
    <w:rsid w:val="00A10D6D"/>
    <w:rsid w:val="00A16DEC"/>
    <w:rsid w:val="00A24A8A"/>
    <w:rsid w:val="00A25E5F"/>
    <w:rsid w:val="00A32169"/>
    <w:rsid w:val="00A414EF"/>
    <w:rsid w:val="00A41631"/>
    <w:rsid w:val="00A4237B"/>
    <w:rsid w:val="00A5185E"/>
    <w:rsid w:val="00A518FD"/>
    <w:rsid w:val="00A56472"/>
    <w:rsid w:val="00A84BCE"/>
    <w:rsid w:val="00AA0FD9"/>
    <w:rsid w:val="00AA4C6F"/>
    <w:rsid w:val="00AE0E26"/>
    <w:rsid w:val="00AE415B"/>
    <w:rsid w:val="00AE634D"/>
    <w:rsid w:val="00AE7797"/>
    <w:rsid w:val="00B0160D"/>
    <w:rsid w:val="00B05610"/>
    <w:rsid w:val="00B07458"/>
    <w:rsid w:val="00B46B7A"/>
    <w:rsid w:val="00B634E8"/>
    <w:rsid w:val="00B93265"/>
    <w:rsid w:val="00BA1C2D"/>
    <w:rsid w:val="00BB1279"/>
    <w:rsid w:val="00BB4327"/>
    <w:rsid w:val="00BD425F"/>
    <w:rsid w:val="00BD5589"/>
    <w:rsid w:val="00BF1F05"/>
    <w:rsid w:val="00C00338"/>
    <w:rsid w:val="00C11DEB"/>
    <w:rsid w:val="00C2355A"/>
    <w:rsid w:val="00C36D56"/>
    <w:rsid w:val="00C42A05"/>
    <w:rsid w:val="00C438B9"/>
    <w:rsid w:val="00C50BBF"/>
    <w:rsid w:val="00C56146"/>
    <w:rsid w:val="00C74B3C"/>
    <w:rsid w:val="00C8412C"/>
    <w:rsid w:val="00C975E8"/>
    <w:rsid w:val="00C97FE4"/>
    <w:rsid w:val="00CB13DE"/>
    <w:rsid w:val="00CE11A7"/>
    <w:rsid w:val="00CE27F8"/>
    <w:rsid w:val="00CE3F18"/>
    <w:rsid w:val="00CF66E7"/>
    <w:rsid w:val="00D13148"/>
    <w:rsid w:val="00D17BD9"/>
    <w:rsid w:val="00D30FB5"/>
    <w:rsid w:val="00D33715"/>
    <w:rsid w:val="00D3604D"/>
    <w:rsid w:val="00D4713A"/>
    <w:rsid w:val="00D47A34"/>
    <w:rsid w:val="00D503A4"/>
    <w:rsid w:val="00D60EB8"/>
    <w:rsid w:val="00D6280A"/>
    <w:rsid w:val="00D74583"/>
    <w:rsid w:val="00D80815"/>
    <w:rsid w:val="00D84783"/>
    <w:rsid w:val="00D878C5"/>
    <w:rsid w:val="00D90ADD"/>
    <w:rsid w:val="00D92BA1"/>
    <w:rsid w:val="00D943CC"/>
    <w:rsid w:val="00D944A7"/>
    <w:rsid w:val="00D97C09"/>
    <w:rsid w:val="00DB0E9C"/>
    <w:rsid w:val="00DD5D73"/>
    <w:rsid w:val="00DD778C"/>
    <w:rsid w:val="00E04B5A"/>
    <w:rsid w:val="00E1657A"/>
    <w:rsid w:val="00E566A5"/>
    <w:rsid w:val="00E709A5"/>
    <w:rsid w:val="00EA426B"/>
    <w:rsid w:val="00EE6043"/>
    <w:rsid w:val="00EF5F66"/>
    <w:rsid w:val="00F22870"/>
    <w:rsid w:val="00F23C1B"/>
    <w:rsid w:val="00F26722"/>
    <w:rsid w:val="00F3282F"/>
    <w:rsid w:val="00F35D7B"/>
    <w:rsid w:val="00F47CF1"/>
    <w:rsid w:val="00F75793"/>
    <w:rsid w:val="00FA4F1C"/>
    <w:rsid w:val="00FB04E5"/>
    <w:rsid w:val="00FB677F"/>
    <w:rsid w:val="00FC3B38"/>
    <w:rsid w:val="00FC452F"/>
    <w:rsid w:val="00FD5CD1"/>
    <w:rsid w:val="00FE4229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B9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53B9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3B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3B96"/>
  </w:style>
  <w:style w:type="paragraph" w:styleId="a7">
    <w:name w:val="Body Text First Indent"/>
    <w:basedOn w:val="a5"/>
    <w:link w:val="a8"/>
    <w:rsid w:val="00853B9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853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B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2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356C"/>
  </w:style>
  <w:style w:type="paragraph" w:styleId="ad">
    <w:name w:val="footer"/>
    <w:basedOn w:val="a"/>
    <w:link w:val="ae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3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B9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53B9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3B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3B96"/>
  </w:style>
  <w:style w:type="paragraph" w:styleId="a7">
    <w:name w:val="Body Text First Indent"/>
    <w:basedOn w:val="a5"/>
    <w:link w:val="a8"/>
    <w:rsid w:val="00853B9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853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B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2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356C"/>
  </w:style>
  <w:style w:type="paragraph" w:styleId="ad">
    <w:name w:val="footer"/>
    <w:basedOn w:val="a"/>
    <w:link w:val="ae"/>
    <w:uiPriority w:val="99"/>
    <w:unhideWhenUsed/>
    <w:rsid w:val="0042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5C54-E233-4156-96F9-9004B479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 А</dc:creator>
  <cp:keywords/>
  <dc:description/>
  <cp:lastModifiedBy>Соколова Е А</cp:lastModifiedBy>
  <cp:revision>71</cp:revision>
  <cp:lastPrinted>2017-01-17T06:06:00Z</cp:lastPrinted>
  <dcterms:created xsi:type="dcterms:W3CDTF">2015-02-02T06:04:00Z</dcterms:created>
  <dcterms:modified xsi:type="dcterms:W3CDTF">2017-03-16T06:28:00Z</dcterms:modified>
</cp:coreProperties>
</file>