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9A5061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Колтубановский поссовет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24584D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23.06.2023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60</w:t>
            </w:r>
          </w:p>
          <w:p w:rsidR="00FC1845" w:rsidRPr="00585FFE" w:rsidRDefault="009A5061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п. Колтубановский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FC1845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9A5061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9A5061">
        <w:rPr>
          <w:rFonts w:eastAsia="Calibri"/>
          <w:sz w:val="28"/>
          <w:szCs w:val="28"/>
        </w:rPr>
        <w:t>Колтубановский поссовет</w:t>
      </w:r>
      <w:r w:rsidRPr="00CA6BB8">
        <w:rPr>
          <w:rFonts w:eastAsia="Calibri"/>
          <w:sz w:val="28"/>
          <w:szCs w:val="28"/>
        </w:rPr>
        <w:t xml:space="preserve">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Администрация муниципального образования </w:t>
      </w:r>
      <w:r w:rsidR="009A5061">
        <w:rPr>
          <w:rFonts w:eastAsia="Calibri"/>
          <w:sz w:val="28"/>
          <w:szCs w:val="28"/>
        </w:rPr>
        <w:t>Колтубановский поссовет</w:t>
      </w:r>
      <w:r w:rsidRPr="00CA6BB8">
        <w:rPr>
          <w:rFonts w:eastAsia="Calibri"/>
          <w:sz w:val="28"/>
          <w:szCs w:val="28"/>
        </w:rPr>
        <w:t xml:space="preserve">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</w:p>
    <w:p w:rsidR="00FC1845" w:rsidRPr="00CA6BB8" w:rsidRDefault="00333DE9" w:rsidP="009A5061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ю</w:t>
      </w:r>
      <w:r w:rsidR="00FC1845" w:rsidRPr="00CA6BB8">
        <w:rPr>
          <w:rFonts w:eastAsia="Calibri"/>
          <w:sz w:val="28"/>
          <w:szCs w:val="28"/>
        </w:rPr>
        <w:t>: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eastAsia="Calibri"/>
          <w:sz w:val="28"/>
          <w:szCs w:val="28"/>
        </w:rPr>
        <w:t>а</w:t>
      </w:r>
      <w:r w:rsidRPr="00FC1845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Pr="00FC1845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>, согласно приложению.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Pr="00CA6BB8">
        <w:rPr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r w:rsidR="003C16A4">
        <w:rPr>
          <w:sz w:val="28"/>
          <w:szCs w:val="28"/>
          <w:lang w:eastAsia="ru-RU"/>
        </w:rPr>
        <w:t xml:space="preserve">Колтубановский поссовет </w:t>
      </w:r>
      <w:proofErr w:type="spellStart"/>
      <w:r w:rsidRPr="00CA6BB8">
        <w:rPr>
          <w:sz w:val="28"/>
          <w:szCs w:val="28"/>
          <w:lang w:eastAsia="ru-RU"/>
        </w:rPr>
        <w:t>Бузулукского</w:t>
      </w:r>
      <w:proofErr w:type="spellEnd"/>
      <w:r w:rsidRPr="00CA6BB8">
        <w:rPr>
          <w:sz w:val="28"/>
          <w:szCs w:val="28"/>
          <w:lang w:eastAsia="ru-RU"/>
        </w:rPr>
        <w:t xml:space="preserve"> района</w:t>
      </w:r>
      <w:r w:rsidR="003C16A4" w:rsidRPr="003C16A4">
        <w:t xml:space="preserve"> </w:t>
      </w:r>
      <w:r w:rsidR="003C16A4" w:rsidRPr="003C16A4">
        <w:rPr>
          <w:sz w:val="28"/>
          <w:szCs w:val="28"/>
          <w:lang w:eastAsia="ru-RU"/>
        </w:rPr>
        <w:t>Оренбургской области</w:t>
      </w:r>
      <w:r w:rsidRPr="00CA6BB8">
        <w:rPr>
          <w:sz w:val="28"/>
          <w:szCs w:val="28"/>
          <w:lang w:eastAsia="ru-RU"/>
        </w:rPr>
        <w:t xml:space="preserve"> от </w:t>
      </w:r>
      <w:r w:rsidR="00034C4D">
        <w:rPr>
          <w:sz w:val="28"/>
          <w:szCs w:val="28"/>
          <w:lang w:eastAsia="ru-RU"/>
        </w:rPr>
        <w:t xml:space="preserve">20.08.2018 </w:t>
      </w:r>
      <w:r w:rsidRPr="00CA6BB8">
        <w:rPr>
          <w:sz w:val="28"/>
          <w:szCs w:val="28"/>
          <w:lang w:eastAsia="ru-RU"/>
        </w:rPr>
        <w:t xml:space="preserve">№ </w:t>
      </w:r>
      <w:r w:rsidR="00034C4D">
        <w:rPr>
          <w:sz w:val="28"/>
          <w:szCs w:val="28"/>
          <w:lang w:eastAsia="ru-RU"/>
        </w:rPr>
        <w:t>71</w:t>
      </w:r>
      <w:r w:rsidRPr="00CA6BB8">
        <w:rPr>
          <w:sz w:val="28"/>
          <w:szCs w:val="28"/>
          <w:lang w:eastAsia="ru-RU"/>
        </w:rPr>
        <w:t xml:space="preserve"> </w:t>
      </w:r>
      <w:r w:rsidR="00571CCF">
        <w:rPr>
          <w:sz w:val="28"/>
          <w:szCs w:val="28"/>
          <w:lang w:eastAsia="ru-RU"/>
        </w:rPr>
        <w:t>«</w:t>
      </w:r>
      <w:r w:rsidRPr="00CA6BB8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34C4D" w:rsidRPr="00034C4D">
        <w:rPr>
          <w:rFonts w:eastAsia="Calibri"/>
          <w:sz w:val="28"/>
          <w:szCs w:val="28"/>
        </w:rPr>
        <w:t>«Присвоение, изменение и аннулиров</w:t>
      </w:r>
      <w:r w:rsidR="00034C4D">
        <w:rPr>
          <w:rFonts w:eastAsia="Calibri"/>
          <w:sz w:val="28"/>
          <w:szCs w:val="28"/>
        </w:rPr>
        <w:t>ание адресов объектам адресации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bCs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</w:t>
      </w:r>
      <w:r w:rsidR="003C16A4">
        <w:rPr>
          <w:rFonts w:eastAsia="Calibri"/>
          <w:sz w:val="28"/>
          <w:szCs w:val="28"/>
        </w:rPr>
        <w:t>поссовета</w:t>
      </w:r>
      <w:r w:rsidR="009723F8">
        <w:rPr>
          <w:rFonts w:eastAsia="Calibri"/>
          <w:sz w:val="28"/>
          <w:szCs w:val="28"/>
        </w:rPr>
        <w:t xml:space="preserve">         </w:t>
      </w:r>
      <w:r w:rsidRPr="00CA6BB8">
        <w:rPr>
          <w:rFonts w:eastAsia="Calibri"/>
          <w:sz w:val="28"/>
          <w:szCs w:val="28"/>
        </w:rPr>
        <w:t xml:space="preserve">                                                            </w:t>
      </w:r>
      <w:r w:rsidR="003C16A4">
        <w:rPr>
          <w:rFonts w:eastAsia="Calibri"/>
          <w:sz w:val="28"/>
          <w:szCs w:val="28"/>
        </w:rPr>
        <w:t xml:space="preserve">         </w:t>
      </w:r>
      <w:r w:rsidRPr="00CA6BB8">
        <w:rPr>
          <w:rFonts w:eastAsia="Calibri"/>
          <w:sz w:val="28"/>
          <w:szCs w:val="28"/>
        </w:rPr>
        <w:t xml:space="preserve">        </w:t>
      </w:r>
      <w:r w:rsidR="003C16A4">
        <w:rPr>
          <w:rFonts w:eastAsia="Calibri"/>
          <w:sz w:val="28"/>
          <w:szCs w:val="28"/>
        </w:rPr>
        <w:t>А.В. Коровин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p w:rsidR="00FC1845" w:rsidRPr="00FC1845" w:rsidRDefault="00FC1845" w:rsidP="00882A89">
      <w:pPr>
        <w:widowControl/>
        <w:overflowPunct w:val="0"/>
        <w:adjustRightInd w:val="0"/>
        <w:ind w:left="4395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Приложение</w:t>
      </w:r>
    </w:p>
    <w:p w:rsidR="00FC1845" w:rsidRPr="00FC1845" w:rsidRDefault="00FC1845" w:rsidP="00882A89">
      <w:pPr>
        <w:widowControl/>
        <w:autoSpaceDE/>
        <w:autoSpaceDN/>
        <w:spacing w:after="160" w:line="259" w:lineRule="auto"/>
        <w:ind w:left="4395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 w:rsidR="00882A89">
        <w:rPr>
          <w:sz w:val="28"/>
          <w:szCs w:val="28"/>
          <w:lang w:eastAsia="ru-RU"/>
        </w:rPr>
        <w:t>Колтубановский поссовет</w:t>
      </w:r>
      <w:r w:rsidRPr="00FC1845">
        <w:rPr>
          <w:sz w:val="28"/>
          <w:szCs w:val="28"/>
          <w:lang w:eastAsia="ru-RU"/>
        </w:rPr>
        <w:t xml:space="preserve"> </w:t>
      </w:r>
      <w:proofErr w:type="spellStart"/>
      <w:r w:rsidRPr="00FC1845">
        <w:rPr>
          <w:sz w:val="28"/>
          <w:szCs w:val="28"/>
          <w:lang w:eastAsia="ru-RU"/>
        </w:rPr>
        <w:t>Бузулукского</w:t>
      </w:r>
      <w:proofErr w:type="spellEnd"/>
      <w:r w:rsidRPr="00FC1845">
        <w:rPr>
          <w:sz w:val="28"/>
          <w:szCs w:val="28"/>
          <w:lang w:eastAsia="ru-RU"/>
        </w:rPr>
        <w:t xml:space="preserve"> района Оренбургской области от </w:t>
      </w:r>
      <w:r w:rsidR="007B383C">
        <w:rPr>
          <w:sz w:val="28"/>
          <w:szCs w:val="28"/>
          <w:lang w:eastAsia="ru-RU"/>
        </w:rPr>
        <w:t>23.06.2023</w:t>
      </w:r>
      <w:r w:rsidR="00882A89">
        <w:rPr>
          <w:sz w:val="28"/>
          <w:szCs w:val="28"/>
          <w:lang w:eastAsia="ru-RU"/>
        </w:rPr>
        <w:t xml:space="preserve"> №</w:t>
      </w:r>
      <w:r w:rsidR="007B383C">
        <w:rPr>
          <w:sz w:val="28"/>
          <w:szCs w:val="28"/>
          <w:lang w:eastAsia="ru-RU"/>
        </w:rPr>
        <w:t xml:space="preserve"> 60</w:t>
      </w:r>
    </w:p>
    <w:p w:rsidR="00FC1845" w:rsidRDefault="00FC1845" w:rsidP="00FC1845">
      <w:pPr>
        <w:pStyle w:val="a3"/>
        <w:spacing w:before="7"/>
        <w:ind w:left="0" w:right="499" w:firstLine="709"/>
        <w:jc w:val="left"/>
      </w:pPr>
    </w:p>
    <w:p w:rsidR="00FC1845" w:rsidRPr="00FC1845" w:rsidRDefault="00FC1845" w:rsidP="00FC1845">
      <w:pPr>
        <w:pStyle w:val="1"/>
        <w:ind w:left="0" w:right="0"/>
        <w:contextualSpacing/>
        <w:jc w:val="center"/>
      </w:pPr>
      <w:r w:rsidRPr="00FC1845">
        <w:t>Административный регламент</w:t>
      </w:r>
    </w:p>
    <w:p w:rsidR="00FC1845" w:rsidRPr="00FC1845" w:rsidRDefault="00FC1845" w:rsidP="00FC1845">
      <w:pPr>
        <w:pStyle w:val="1"/>
        <w:ind w:left="0" w:right="0"/>
        <w:contextualSpacing/>
        <w:jc w:val="center"/>
        <w:rPr>
          <w:b w:val="0"/>
          <w:i/>
        </w:rPr>
      </w:pPr>
      <w:r w:rsidRPr="00FC1845">
        <w:t xml:space="preserve">предоставления муниципальной услуги </w:t>
      </w:r>
      <w:r w:rsidR="00571CCF">
        <w:t>«</w:t>
      </w:r>
      <w:r w:rsidRPr="00FC1845">
        <w:t>Присвоение адреса объекту адресации, изменение и аннулирование такого адреса</w:t>
      </w:r>
      <w:r w:rsidR="00571CCF">
        <w:t>»</w:t>
      </w:r>
    </w:p>
    <w:p w:rsidR="00FC1845" w:rsidRPr="00FC1845" w:rsidRDefault="00FC1845" w:rsidP="00FC1845">
      <w:pPr>
        <w:pStyle w:val="a3"/>
        <w:ind w:left="0"/>
        <w:contextualSpacing/>
        <w:jc w:val="center"/>
        <w:rPr>
          <w:b/>
          <w:i/>
        </w:rPr>
      </w:pPr>
    </w:p>
    <w:p w:rsidR="00FC1845" w:rsidRPr="00FC1845" w:rsidRDefault="00FC1845" w:rsidP="00FC1845">
      <w:pPr>
        <w:pStyle w:val="1"/>
        <w:tabs>
          <w:tab w:val="left" w:pos="4395"/>
        </w:tabs>
        <w:ind w:left="0" w:right="0"/>
        <w:contextualSpacing/>
        <w:jc w:val="center"/>
      </w:pPr>
      <w:r w:rsidRPr="00FC1845">
        <w:rPr>
          <w:lang w:val="en-US"/>
        </w:rPr>
        <w:t>I</w:t>
      </w:r>
      <w:r w:rsidRPr="00BD0BEA">
        <w:t xml:space="preserve">. </w:t>
      </w:r>
      <w:r w:rsidRPr="00FC1845">
        <w:t>Общие положения</w:t>
      </w:r>
    </w:p>
    <w:p w:rsidR="00FC1845" w:rsidRPr="00FC1845" w:rsidRDefault="00FC1845" w:rsidP="00FC1845">
      <w:pPr>
        <w:pStyle w:val="1"/>
        <w:tabs>
          <w:tab w:val="left" w:pos="4717"/>
          <w:tab w:val="left" w:pos="4718"/>
        </w:tabs>
        <w:ind w:left="0" w:right="0"/>
        <w:contextualSpacing/>
        <w:jc w:val="center"/>
      </w:pPr>
    </w:p>
    <w:p w:rsidR="00FC1845" w:rsidRPr="00FC1845" w:rsidRDefault="00FC1845" w:rsidP="00FC1845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FC184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FC1845" w:rsidRPr="00FC1845" w:rsidRDefault="00FC1845" w:rsidP="00FC1845">
      <w:pPr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BD0BEA" w:rsidRPr="008F3C40" w:rsidRDefault="00FC1845" w:rsidP="008F3C40">
      <w:pPr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sub_4001"/>
      <w:r w:rsidRPr="00FC1845">
        <w:rPr>
          <w:sz w:val="28"/>
          <w:szCs w:val="28"/>
          <w:lang w:eastAsia="ru-RU"/>
        </w:rPr>
        <w:t xml:space="preserve">1. </w:t>
      </w:r>
      <w:bookmarkEnd w:id="1"/>
      <w:r w:rsidRPr="00FC1845">
        <w:rPr>
          <w:sz w:val="28"/>
          <w:szCs w:val="28"/>
          <w:lang w:eastAsia="ru-RU"/>
        </w:rPr>
        <w:t>Настоящий типовой административный регламент</w:t>
      </w:r>
      <w:r w:rsidR="00BD0BEA">
        <w:rPr>
          <w:sz w:val="28"/>
          <w:szCs w:val="28"/>
          <w:lang w:eastAsia="ru-RU"/>
        </w:rPr>
        <w:t xml:space="preserve"> предоставления муниципальной </w:t>
      </w:r>
      <w:r w:rsidRPr="00FC1845">
        <w:rPr>
          <w:sz w:val="28"/>
          <w:szCs w:val="28"/>
          <w:lang w:eastAsia="ru-RU"/>
        </w:rPr>
        <w:t xml:space="preserve">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(далее — Услуга) органами местного самоуправления.</w:t>
      </w:r>
      <w:bookmarkStart w:id="2" w:name="sub_412"/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386D61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3" w:name="sub_4002"/>
      <w:r w:rsidRPr="00FC1845">
        <w:rPr>
          <w:sz w:val="28"/>
          <w:szCs w:val="28"/>
          <w:lang w:eastAsia="ru-RU"/>
        </w:rPr>
        <w:t>2. Заявителями на получение Услуги являются лица, определенные пунктами</w:t>
      </w:r>
      <w:r w:rsidR="00386D61">
        <w:rPr>
          <w:sz w:val="28"/>
          <w:szCs w:val="28"/>
          <w:lang w:eastAsia="ru-RU"/>
        </w:rPr>
        <w:t xml:space="preserve"> </w:t>
      </w:r>
      <w:r w:rsidRPr="00FC1845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BD0BEA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Pr="00FC1845">
        <w:rPr>
          <w:sz w:val="28"/>
          <w:szCs w:val="28"/>
          <w:lang w:eastAsia="ru-RU"/>
        </w:rPr>
        <w:t xml:space="preserve">от </w:t>
      </w:r>
      <w:r w:rsidR="00BD0BEA">
        <w:rPr>
          <w:sz w:val="28"/>
          <w:szCs w:val="28"/>
          <w:lang w:eastAsia="ru-RU"/>
        </w:rPr>
        <w:t xml:space="preserve">19 ноября 2014 </w:t>
      </w:r>
      <w:r w:rsidRPr="00FC1845">
        <w:rPr>
          <w:sz w:val="28"/>
          <w:szCs w:val="28"/>
          <w:lang w:eastAsia="ru-RU"/>
        </w:rPr>
        <w:t>г. № 1221 (далее соответственно — Правила, Заявитель):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1)</w:t>
      </w:r>
      <w:r w:rsidRPr="00FC1845">
        <w:rPr>
          <w:sz w:val="28"/>
          <w:szCs w:val="28"/>
          <w:lang w:eastAsia="ru-RU"/>
        </w:rPr>
        <w:tab/>
        <w:t>собственники объекта адресации;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</w:t>
      </w:r>
      <w:r w:rsidRPr="00FC184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хозяйственного ведения;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оперативного управления;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FC1845" w:rsidRPr="00FC1845" w:rsidRDefault="00BD0BEA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представители Заявителя, действующие </w:t>
      </w:r>
      <w:r w:rsidR="00FC1845" w:rsidRPr="00FC1845">
        <w:rPr>
          <w:sz w:val="28"/>
          <w:szCs w:val="28"/>
          <w:lang w:eastAsia="ru-RU"/>
        </w:rPr>
        <w:t>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4)</w:t>
      </w:r>
      <w:r w:rsidRPr="00FC184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5)</w:t>
      </w:r>
      <w:r w:rsidRPr="00FC1845">
        <w:rPr>
          <w:sz w:val="28"/>
          <w:szCs w:val="28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</w:t>
      </w:r>
      <w:r w:rsidRPr="00FC1845">
        <w:rPr>
          <w:sz w:val="28"/>
          <w:szCs w:val="28"/>
          <w:lang w:eastAsia="ru-RU"/>
        </w:rPr>
        <w:lastRenderedPageBreak/>
        <w:t>такого заявления решением общего собрания членов такого некоммерческого объединения;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6)</w:t>
      </w:r>
      <w:r w:rsidRPr="00FC1845">
        <w:rPr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кадастровой деятельности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bookmarkEnd w:id="3"/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</w:t>
      </w:r>
      <w:r w:rsidR="00386D61">
        <w:rPr>
          <w:sz w:val="28"/>
          <w:szCs w:val="28"/>
          <w:lang w:eastAsia="ru-RU"/>
        </w:rPr>
        <w:t>екабря 2014 г. № l46н. Справочная</w:t>
      </w:r>
      <w:r w:rsidRPr="00FC1845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C1845" w:rsidRPr="00FC1845" w:rsidRDefault="00386D61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информации о сроках предоставления муниципальной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 xml:space="preserve">формирование запроса; 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C1845" w:rsidRPr="00FC184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</w:t>
      </w:r>
      <w:r w:rsidR="00FC1845" w:rsidRPr="00FC1845">
        <w:rPr>
          <w:sz w:val="28"/>
          <w:szCs w:val="28"/>
          <w:lang w:eastAsia="ru-RU"/>
        </w:rPr>
        <w:lastRenderedPageBreak/>
        <w:t>соответствующего признакам заявителя;</w:t>
      </w:r>
    </w:p>
    <w:p w:rsidR="00FC1845" w:rsidRPr="00FC1845" w:rsidRDefault="00386D61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C1845" w:rsidRPr="00FC184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BD0BEA" w:rsidRDefault="00FC1845" w:rsidP="00BD0BEA">
      <w:pPr>
        <w:pStyle w:val="a3"/>
        <w:ind w:left="0"/>
        <w:contextualSpacing/>
        <w:jc w:val="center"/>
        <w:rPr>
          <w:b/>
          <w:bCs/>
        </w:rPr>
      </w:pPr>
      <w:bookmarkStart w:id="4" w:name="sub_402"/>
      <w:r w:rsidRPr="00FC1845">
        <w:rPr>
          <w:b/>
          <w:bCs/>
        </w:rPr>
        <w:t>II. Стандарт предоставления муниципальной услуги</w:t>
      </w:r>
      <w:bookmarkStart w:id="5" w:name="sub_421"/>
      <w:bookmarkEnd w:id="4"/>
    </w:p>
    <w:p w:rsidR="00BD0BEA" w:rsidRPr="00BD0BEA" w:rsidRDefault="00BD0BEA" w:rsidP="00BD0BEA">
      <w:pPr>
        <w:pStyle w:val="a3"/>
        <w:ind w:left="0"/>
        <w:contextualSpacing/>
        <w:jc w:val="center"/>
        <w:rPr>
          <w:b/>
          <w:bCs/>
        </w:rPr>
      </w:pPr>
    </w:p>
    <w:p w:rsidR="00FC1845" w:rsidRPr="00FC1845" w:rsidRDefault="00FC1845" w:rsidP="00BD0BEA">
      <w:pPr>
        <w:pStyle w:val="a3"/>
        <w:ind w:left="0"/>
        <w:contextualSpacing/>
        <w:jc w:val="center"/>
        <w:rPr>
          <w:b/>
          <w:bCs/>
        </w:rPr>
      </w:pPr>
      <w:r w:rsidRPr="00FC1845">
        <w:rPr>
          <w:b/>
          <w:bCs/>
        </w:rPr>
        <w:t>Наименование муниципальной услуги</w:t>
      </w:r>
      <w:bookmarkEnd w:id="5"/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6" w:name="sub_4009"/>
      <w:r w:rsidRPr="00FC184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6"/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FC184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0F21C2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FC1845">
        <w:rPr>
          <w:sz w:val="28"/>
          <w:szCs w:val="28"/>
          <w:lang w:eastAsia="ru-RU"/>
        </w:rPr>
        <w:t>8. Муниципальная услуга</w:t>
      </w:r>
      <w:bookmarkEnd w:id="8"/>
      <w:r w:rsidRPr="00FC1845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BD0BEA" w:rsidRPr="00BD0BEA">
        <w:rPr>
          <w:sz w:val="28"/>
          <w:szCs w:val="28"/>
          <w:lang w:eastAsia="ru-RU"/>
        </w:rPr>
        <w:t xml:space="preserve"> </w:t>
      </w:r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администрацией муниципального образования </w:t>
      </w:r>
      <w:r w:rsidR="000F21C2" w:rsidRPr="000F21C2">
        <w:rPr>
          <w:rFonts w:eastAsia="Calibri"/>
          <w:bCs/>
          <w:sz w:val="28"/>
          <w:szCs w:val="28"/>
          <w:lang w:eastAsia="ru-RU"/>
        </w:rPr>
        <w:t>Колтубановский поссовет</w:t>
      </w:r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 w:rsidR="00571CCF" w:rsidRPr="000F21C2">
        <w:rPr>
          <w:rFonts w:eastAsia="Calibri"/>
          <w:bCs/>
          <w:sz w:val="28"/>
          <w:szCs w:val="28"/>
          <w:lang w:eastAsia="ru-RU"/>
        </w:rPr>
        <w:t>Бузулукского</w:t>
      </w:r>
      <w:proofErr w:type="spellEnd"/>
      <w:r w:rsidR="00571CCF" w:rsidRPr="000F21C2">
        <w:rPr>
          <w:rFonts w:eastAsia="Calibri"/>
          <w:bCs/>
          <w:sz w:val="28"/>
          <w:szCs w:val="28"/>
          <w:lang w:eastAsia="ru-RU"/>
        </w:rPr>
        <w:t xml:space="preserve"> района Оренбургской области.</w:t>
      </w:r>
    </w:p>
    <w:p w:rsidR="00FC1845" w:rsidRPr="00FC1845" w:rsidRDefault="00644192" w:rsidP="00644192">
      <w:pPr>
        <w:adjustRightInd w:val="0"/>
        <w:contextualSpacing/>
        <w:jc w:val="both"/>
        <w:rPr>
          <w:sz w:val="28"/>
          <w:szCs w:val="28"/>
          <w:lang w:eastAsia="ru-RU"/>
        </w:rPr>
      </w:pPr>
      <w:bookmarkStart w:id="9" w:name="sub_4012"/>
      <w:r>
        <w:rPr>
          <w:sz w:val="24"/>
          <w:szCs w:val="28"/>
          <w:lang w:eastAsia="ru-RU"/>
        </w:rPr>
        <w:t xml:space="preserve">            </w:t>
      </w:r>
      <w:r w:rsidR="00FC1845" w:rsidRPr="00FC1845">
        <w:rPr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C1845" w:rsidRPr="00FC1845" w:rsidRDefault="00FC1845" w:rsidP="006441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CF">
        <w:rPr>
          <w:rFonts w:ascii="Times New Roman" w:hAnsi="Times New Roman" w:cs="Times New Roman"/>
          <w:i/>
          <w:sz w:val="28"/>
          <w:szCs w:val="28"/>
        </w:rPr>
        <w:t>Возможность /невозможность</w:t>
      </w:r>
      <w:r w:rsidRPr="00FC1845">
        <w:rPr>
          <w:rFonts w:ascii="Times New Roman" w:hAnsi="Times New Roman" w:cs="Times New Roman"/>
          <w:sz w:val="28"/>
          <w:szCs w:val="28"/>
        </w:rPr>
        <w:t xml:space="preserve"> принятия МФЦ решени</w:t>
      </w:r>
      <w:r w:rsidR="00644192">
        <w:rPr>
          <w:rFonts w:ascii="Times New Roman" w:hAnsi="Times New Roman" w:cs="Times New Roman"/>
          <w:sz w:val="28"/>
          <w:szCs w:val="28"/>
        </w:rPr>
        <w:t xml:space="preserve">я об отказе в приеме запроса и </w:t>
      </w:r>
      <w:r w:rsidRPr="00FC1845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</w:t>
      </w:r>
      <w:r w:rsidRPr="00571CCF">
        <w:rPr>
          <w:i/>
          <w:sz w:val="28"/>
          <w:szCs w:val="28"/>
          <w:lang w:eastAsia="ru-RU"/>
        </w:rPr>
        <w:t xml:space="preserve">на официальном сайте </w:t>
      </w:r>
      <w:r w:rsidR="00571CCF" w:rsidRPr="00571CCF">
        <w:rPr>
          <w:i/>
          <w:sz w:val="28"/>
          <w:szCs w:val="28"/>
          <w:lang w:eastAsia="ru-RU"/>
        </w:rPr>
        <w:t>муниципального образования Бузулукский район http://бузулукский-район.рф/</w:t>
      </w:r>
      <w:r w:rsidRPr="00FC1845">
        <w:rPr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</w:t>
      </w:r>
      <w:r w:rsidRPr="00FC1845">
        <w:rPr>
          <w:sz w:val="28"/>
          <w:szCs w:val="28"/>
          <w:lang w:eastAsia="ru-RU"/>
        </w:rPr>
        <w:lastRenderedPageBreak/>
        <w:t>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tabs>
          <w:tab w:val="left" w:pos="1407"/>
        </w:tabs>
        <w:ind w:firstLine="709"/>
        <w:contextualSpacing/>
        <w:jc w:val="both"/>
        <w:rPr>
          <w:sz w:val="28"/>
          <w:szCs w:val="28"/>
        </w:rPr>
      </w:pPr>
      <w:bookmarkStart w:id="10" w:name="sub_4014"/>
      <w:r w:rsidRPr="00FC1845">
        <w:rPr>
          <w:sz w:val="28"/>
          <w:szCs w:val="28"/>
          <w:lang w:eastAsia="ru-RU"/>
        </w:rPr>
        <w:t>11.</w:t>
      </w:r>
      <w:r w:rsidRPr="00FC1845">
        <w:rPr>
          <w:sz w:val="28"/>
          <w:szCs w:val="28"/>
        </w:rPr>
        <w:t xml:space="preserve"> Результатом предоставления Услуги является: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 xml:space="preserve">Рекомендуемый образец формы решения о присвоении адреса объекту адресации </w:t>
      </w:r>
      <w:proofErr w:type="spellStart"/>
      <w:r w:rsidRPr="00FC1845">
        <w:t>справочно</w:t>
      </w:r>
      <w:proofErr w:type="spellEnd"/>
      <w:r w:rsidRPr="00FC1845">
        <w:t xml:space="preserve"> приведен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 xml:space="preserve">Рекомендуемый образец формы решения об аннулировании адреса объекта адресации </w:t>
      </w:r>
      <w:proofErr w:type="spellStart"/>
      <w:r w:rsidRPr="00FC1845">
        <w:t>справочно</w:t>
      </w:r>
      <w:proofErr w:type="spellEnd"/>
      <w:r w:rsidRPr="00FC1845">
        <w:t xml:space="preserve"> приведен в Приложении № 1.1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</w:t>
      </w:r>
      <w:r w:rsidR="005241A7">
        <w:t>екабря 2014 г. № 146н. Справочная</w:t>
      </w:r>
      <w:r w:rsidRPr="00FC1845">
        <w:t xml:space="preserve"> форма данного решения приведена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12. </w:t>
      </w:r>
      <w:r w:rsidRPr="00FC1845">
        <w:rPr>
          <w:sz w:val="28"/>
          <w:szCs w:val="28"/>
          <w:lang w:eastAsia="ru-RU"/>
        </w:rPr>
        <w:t xml:space="preserve">Окончательным результатом предоставления решений о </w:t>
      </w:r>
      <w:r w:rsidRPr="00FC1845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FC184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FC1845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FC1845">
        <w:rPr>
          <w:sz w:val="28"/>
          <w:szCs w:val="28"/>
          <w:lang w:eastAsia="ru-RU"/>
        </w:rPr>
        <w:t xml:space="preserve"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</w:t>
      </w:r>
      <w:r w:rsidRPr="00FC1845">
        <w:rPr>
          <w:sz w:val="28"/>
          <w:szCs w:val="28"/>
          <w:lang w:eastAsia="ru-RU"/>
        </w:rPr>
        <w:lastRenderedPageBreak/>
        <w:t xml:space="preserve">финансов Российской Федерации от 14 сентября 2020 г. № 193н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bookmarkEnd w:id="10"/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Pr="00FC1845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14.</w:t>
      </w:r>
      <w:r w:rsidRPr="00FC1845">
        <w:rPr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D0BEA" w:rsidRDefault="00BD0BEA" w:rsidP="00FC1845">
      <w:pPr>
        <w:pStyle w:val="1"/>
        <w:ind w:left="0" w:right="0" w:firstLine="709"/>
        <w:contextualSpacing/>
        <w:jc w:val="both"/>
      </w:pPr>
      <w:bookmarkStart w:id="11" w:name="sub_424"/>
    </w:p>
    <w:p w:rsidR="00FC1845" w:rsidRPr="00FC1845" w:rsidRDefault="00FC1845" w:rsidP="00BD0BEA">
      <w:pPr>
        <w:pStyle w:val="1"/>
        <w:ind w:left="0" w:right="0"/>
        <w:contextualSpacing/>
        <w:jc w:val="center"/>
      </w:pPr>
      <w:r w:rsidRPr="00FC1845">
        <w:t>Срок предоставления муниципальной услуги</w:t>
      </w:r>
      <w:bookmarkEnd w:id="11"/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2" w:name="sub_4015"/>
      <w:r w:rsidRPr="00FC1845">
        <w:rPr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bookmarkEnd w:id="12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BD0BEA">
      <w:pPr>
        <w:contextualSpacing/>
        <w:jc w:val="center"/>
        <w:outlineLvl w:val="0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17. </w:t>
      </w:r>
      <w:bookmarkStart w:id="13" w:name="sub_426"/>
      <w:r w:rsidRPr="00FC1845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24 июля 2007 г. № 221-ФЗ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государственном кадастре недвижимости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2010 г. № 210-ФЗ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28 декабря 2013 г. № 443-ФЗ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общих принципах организации</w:t>
      </w:r>
      <w:r w:rsidRPr="00FC1845">
        <w:rPr>
          <w:bCs/>
          <w:sz w:val="28"/>
          <w:szCs w:val="28"/>
          <w:lang w:eastAsia="ru-RU"/>
        </w:rPr>
        <w:tab/>
        <w:t>местного самоуправления в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149-ФЗ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152-ФЗ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 </w:t>
      </w:r>
      <w:r w:rsidRPr="00FC1845">
        <w:rPr>
          <w:bCs/>
          <w:sz w:val="28"/>
          <w:szCs w:val="28"/>
          <w:lang w:eastAsia="ru-RU"/>
        </w:rPr>
        <w:lastRenderedPageBreak/>
        <w:t>персональных данных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Федеральным</w:t>
      </w:r>
      <w:r w:rsidRPr="00FC1845">
        <w:rPr>
          <w:bCs/>
          <w:sz w:val="28"/>
          <w:szCs w:val="28"/>
          <w:lang w:eastAsia="ru-RU"/>
        </w:rPr>
        <w:tab/>
        <w:t xml:space="preserve">законом от 6 апреля 2011 г. № 63-ФЗ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электронной подписи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г. № 1221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 xml:space="preserve"> (далее - Правила);</w:t>
      </w:r>
    </w:p>
    <w:p w:rsidR="00FC1845" w:rsidRPr="00FC1845" w:rsidRDefault="00FC1845" w:rsidP="005241A7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DE1CF9">
        <w:rPr>
          <w:bCs/>
          <w:sz w:val="28"/>
          <w:szCs w:val="28"/>
          <w:lang w:eastAsia="ru-RU"/>
        </w:rPr>
        <w:t xml:space="preserve">й Федерации от 22 мая 2015 г. № </w:t>
      </w:r>
      <w:r w:rsidRPr="00FC1845">
        <w:rPr>
          <w:bCs/>
          <w:sz w:val="28"/>
          <w:szCs w:val="28"/>
          <w:lang w:eastAsia="ru-RU"/>
        </w:rPr>
        <w:t xml:space="preserve">492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30 сентября 2004 г. № 506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Положения о Федеральной налоговой службе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DE1CF9">
        <w:rPr>
          <w:bCs/>
          <w:sz w:val="28"/>
          <w:szCs w:val="28"/>
          <w:lang w:eastAsia="ru-RU"/>
        </w:rPr>
        <w:t xml:space="preserve">ерации от 16 мая 2011 г. № 373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г. № 384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0C79EA">
        <w:rPr>
          <w:bCs/>
          <w:sz w:val="28"/>
          <w:szCs w:val="28"/>
          <w:lang w:eastAsia="ru-RU"/>
        </w:rPr>
        <w:t xml:space="preserve">едерации от 11 декабря 2014 г. </w:t>
      </w:r>
      <w:r w:rsidRPr="00FC1845">
        <w:rPr>
          <w:bCs/>
          <w:sz w:val="28"/>
          <w:szCs w:val="28"/>
          <w:lang w:eastAsia="ru-RU"/>
        </w:rPr>
        <w:t xml:space="preserve">№ 146н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0C79EA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</w:t>
      </w:r>
      <w:r w:rsidR="000C79EA">
        <w:rPr>
          <w:bCs/>
          <w:sz w:val="28"/>
          <w:szCs w:val="28"/>
          <w:lang w:eastAsia="ru-RU"/>
        </w:rPr>
        <w:t xml:space="preserve">й Федерации от 5 ноября 2015 г. </w:t>
      </w:r>
      <w:r w:rsidRPr="00FC1845">
        <w:rPr>
          <w:bCs/>
          <w:sz w:val="28"/>
          <w:szCs w:val="28"/>
          <w:lang w:eastAsia="ru-RU"/>
        </w:rPr>
        <w:t xml:space="preserve">№ 171н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C184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FC1845">
        <w:rPr>
          <w:bCs/>
          <w:sz w:val="28"/>
          <w:szCs w:val="28"/>
          <w:lang w:eastAsia="ru-RU"/>
        </w:rPr>
        <w:t xml:space="preserve"> элементов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31 марта 2016 г. № 37н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Порядка ведения государственного адресного реестра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571CCF" w:rsidRPr="00571CCF">
        <w:rPr>
          <w:sz w:val="28"/>
          <w:szCs w:val="28"/>
          <w:lang w:eastAsia="ru-RU"/>
        </w:rPr>
        <w:t xml:space="preserve">на </w:t>
      </w:r>
      <w:r w:rsidR="00571CCF" w:rsidRPr="000756B5">
        <w:rPr>
          <w:sz w:val="28"/>
          <w:szCs w:val="28"/>
          <w:lang w:eastAsia="ru-RU"/>
        </w:rPr>
        <w:t>официальном сайте муниципального образования Бузулукский район http://бузулукский-район.рф/</w:t>
      </w:r>
      <w:r w:rsidRPr="000756B5">
        <w:rPr>
          <w:rFonts w:eastAsia="Calibri"/>
          <w:sz w:val="28"/>
          <w:szCs w:val="28"/>
        </w:rPr>
        <w:t>,</w:t>
      </w:r>
      <w:r w:rsidRPr="00FC1845">
        <w:rPr>
          <w:rFonts w:eastAsia="Calibri"/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 xml:space="preserve">организации в информационно-телекоммуникационной сети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Интернет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а также</w:t>
      </w:r>
      <w:r w:rsidRPr="00FC1845">
        <w:rPr>
          <w:bCs/>
          <w:sz w:val="28"/>
          <w:szCs w:val="28"/>
          <w:lang w:eastAsia="ru-RU"/>
        </w:rPr>
        <w:t xml:space="preserve">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bookmarkEnd w:id="13"/>
    <w:p w:rsidR="00FC1845" w:rsidRPr="00FC1845" w:rsidRDefault="00FC1845" w:rsidP="00BD0BEA">
      <w:pPr>
        <w:widowControl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lastRenderedPageBreak/>
        <w:t>Исчерпывающий перечень документов, необходимых</w:t>
      </w:r>
      <w:r w:rsidR="00BD0BEA" w:rsidRPr="00BD0BEA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для предоставления муниципальной услуги</w:t>
      </w:r>
    </w:p>
    <w:p w:rsidR="00FC1845" w:rsidRPr="00FC1845" w:rsidRDefault="00FC1845" w:rsidP="00FC1845">
      <w:pPr>
        <w:widowControl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2) через МФЦ (при наличии соглашения о взаимодействии);</w:t>
      </w:r>
      <w:r w:rsidRPr="00FC1845">
        <w:rPr>
          <w:sz w:val="28"/>
          <w:szCs w:val="28"/>
        </w:rPr>
        <w:tab/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3) посредством почтового отправления уведомления;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4) в электронном виде через Портал;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</w:t>
      </w:r>
      <w:r w:rsidR="00306D58">
        <w:rPr>
          <w:sz w:val="28"/>
          <w:szCs w:val="28"/>
        </w:rPr>
        <w:t>екабря 2014 г. № l46н. Справочная</w:t>
      </w:r>
      <w:r w:rsidRPr="00FC1845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кадастровой деятельности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на основании которого осуществляется выполнение кадастровых работ или комплексных кадастровых работ в отношении </w:t>
      </w:r>
      <w:r w:rsidRPr="00FC1845">
        <w:rPr>
          <w:sz w:val="28"/>
          <w:szCs w:val="28"/>
        </w:rPr>
        <w:lastRenderedPageBreak/>
        <w:t>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26. Заявление представляется в форме: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Портала ФИАС;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ЕПГУ;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27. Заявление представляется</w:t>
      </w:r>
      <w:r w:rsidRPr="00FC184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</w:t>
      </w:r>
      <w:r w:rsidR="00306D58">
        <w:rPr>
          <w:sz w:val="28"/>
          <w:szCs w:val="28"/>
        </w:rPr>
        <w:t xml:space="preserve"> индивидуального предпринимателя</w:t>
      </w:r>
      <w:r w:rsidRPr="00FC1845">
        <w:rPr>
          <w:sz w:val="28"/>
          <w:szCs w:val="28"/>
        </w:rPr>
        <w:t>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C1845" w:rsidRPr="00FC1845" w:rsidRDefault="00FC1845" w:rsidP="00306D58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</w:t>
      </w:r>
      <w:r w:rsidR="00306D58">
        <w:rPr>
          <w:sz w:val="28"/>
          <w:szCs w:val="28"/>
        </w:rPr>
        <w:t>случаях представления</w:t>
      </w:r>
      <w:r w:rsidR="00306D58">
        <w:rPr>
          <w:sz w:val="28"/>
          <w:szCs w:val="28"/>
        </w:rPr>
        <w:tab/>
        <w:t xml:space="preserve">заявления </w:t>
      </w:r>
      <w:r w:rsidRPr="00FC1845">
        <w:rPr>
          <w:sz w:val="28"/>
          <w:szCs w:val="28"/>
        </w:rPr>
        <w:t xml:space="preserve">в электронной форме — подписанный </w:t>
      </w:r>
      <w:r w:rsidRPr="00FC1845">
        <w:rPr>
          <w:sz w:val="28"/>
          <w:szCs w:val="28"/>
        </w:rPr>
        <w:lastRenderedPageBreak/>
        <w:t>простой электронной подписью.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а)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FC1845">
        <w:rPr>
          <w:sz w:val="28"/>
          <w:szCs w:val="28"/>
        </w:rPr>
        <w:lastRenderedPageBreak/>
        <w:t>муниципальной услуги, и которые заявитель вправе представить по собственной инициативе: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33. Заявители (представители Заявителя) при подаче заявления вправе приложить к нему документы, указанные в подпунктах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е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ж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36. При</w:t>
      </w:r>
      <w:r w:rsidRPr="00FC1845">
        <w:rPr>
          <w:sz w:val="28"/>
          <w:szCs w:val="28"/>
        </w:rPr>
        <w:tab/>
        <w:t>подаче</w:t>
      </w:r>
      <w:r w:rsidRPr="00FC184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pStyle w:val="a3"/>
        <w:ind w:left="0" w:firstLine="709"/>
        <w:contextualSpacing/>
        <w:jc w:val="center"/>
        <w:rPr>
          <w:b/>
        </w:rPr>
      </w:pPr>
      <w:r w:rsidRPr="00FC1845">
        <w:rPr>
          <w:b/>
        </w:rPr>
        <w:t>Исчерпывающий перечень оснований для отказа в приеме</w:t>
      </w:r>
      <w:r w:rsidR="00613BC2" w:rsidRPr="00613BC2">
        <w:rPr>
          <w:b/>
        </w:rPr>
        <w:t xml:space="preserve"> </w:t>
      </w:r>
      <w:r w:rsidRPr="00FC1845">
        <w:rPr>
          <w:b/>
        </w:rPr>
        <w:t>документов, необходимых для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представителя заявителя, в случае обращения за предоставлением услуги указанным лицом);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несоблюдение установленных статьей 11 Федерального закона от 6 апреля 2011 г. № 63-ФЗ </w:t>
      </w:r>
      <w:r w:rsidR="00571CCF">
        <w:t>«</w:t>
      </w:r>
      <w:r w:rsidRPr="00FC1845">
        <w:t>Об электронной подписи</w:t>
      </w:r>
      <w:r w:rsidR="00571CCF">
        <w:t>»</w:t>
      </w:r>
      <w:r w:rsidRPr="00FC1845">
        <w:t xml:space="preserve"> условий признания действительности усиленной квалифицированной электронной подписи;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неполное заполнение полей в форме запроса, в том числе в интерактивной форме на ЕПГУ;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наличие противоречивых сведений в запросе и приложенных к нему документах.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Рекомендуемая форма решения об отказе в приеме документов, необходимых для предоставления услуги, приведена в Приложении № 3 к </w:t>
      </w:r>
      <w:r w:rsidRPr="00FC1845">
        <w:lastRenderedPageBreak/>
        <w:t>настоящему Регламенту.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1"/>
        <w:ind w:left="0" w:right="0"/>
        <w:contextualSpacing/>
        <w:jc w:val="center"/>
      </w:pPr>
      <w:bookmarkStart w:id="14" w:name="sub_428"/>
      <w:r w:rsidRPr="00FC1845">
        <w:t>Исчерпывающий перечень оснований для приостановления предоставления</w:t>
      </w:r>
      <w:r w:rsidR="00613BC2" w:rsidRPr="00613BC2">
        <w:t xml:space="preserve"> </w:t>
      </w:r>
      <w:r w:rsidRPr="00FC1845">
        <w:t>муниципальной услуги или отказа в предоставлении муниципальной услуги</w:t>
      </w:r>
    </w:p>
    <w:bookmarkEnd w:id="14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5" w:name="sub_4026"/>
      <w:r w:rsidRPr="00FC1845">
        <w:rPr>
          <w:sz w:val="28"/>
          <w:szCs w:val="28"/>
        </w:rPr>
        <w:t xml:space="preserve">39. </w:t>
      </w:r>
      <w:bookmarkEnd w:id="15"/>
      <w:r w:rsidRPr="00FC184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613BC2" w:rsidRPr="00613BC2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услуги, и способы ее взимания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43. Муниципальная услуга предоставляется без взимания платы.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861049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 xml:space="preserve">Требования к помещениям, в которых предоставляются </w:t>
      </w:r>
    </w:p>
    <w:p w:rsidR="00FC1845" w:rsidRPr="00FC1845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>муниципальные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6" w:name="sub_4030"/>
    </w:p>
    <w:bookmarkEnd w:id="16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7" w:name="sub_4031"/>
      <w:r w:rsidRPr="00FC184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FC1845">
        <w:rPr>
          <w:sz w:val="28"/>
          <w:szCs w:val="28"/>
        </w:rPr>
        <w:t xml:space="preserve">Для ожидания заявителями приема, заполнения необходимых для </w:t>
      </w:r>
      <w:r w:rsidRPr="00FC1845">
        <w:rPr>
          <w:sz w:val="28"/>
          <w:szCs w:val="28"/>
        </w:rPr>
        <w:lastRenderedPageBreak/>
        <w:t>получения государственной услуги документов должны иметься места, оборудованные стульями, столами (стойками).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FC1845">
        <w:rPr>
          <w:sz w:val="28"/>
          <w:szCs w:val="28"/>
        </w:rPr>
        <w:t xml:space="preserve">45. Места для заполнения </w:t>
      </w:r>
      <w:bookmarkStart w:id="20" w:name="sub_4034"/>
      <w:bookmarkEnd w:id="19"/>
      <w:r w:rsidRPr="00FC1845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1" w:name="sub_4035"/>
      <w:r w:rsidRPr="00FC184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FC184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FC184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FC184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FC184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1845">
        <w:rPr>
          <w:sz w:val="28"/>
          <w:szCs w:val="28"/>
        </w:rPr>
        <w:t>сурдопереводчика</w:t>
      </w:r>
      <w:proofErr w:type="spellEnd"/>
      <w:r w:rsidRPr="00FC1845">
        <w:rPr>
          <w:sz w:val="28"/>
          <w:szCs w:val="28"/>
        </w:rPr>
        <w:t xml:space="preserve"> и </w:t>
      </w:r>
      <w:proofErr w:type="spellStart"/>
      <w:r w:rsidRPr="00FC1845">
        <w:rPr>
          <w:sz w:val="28"/>
          <w:szCs w:val="28"/>
        </w:rPr>
        <w:t>тифлосурдопереводчика</w:t>
      </w:r>
      <w:proofErr w:type="spellEnd"/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FC184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FC1845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FC1845" w:rsidRPr="00FC1845" w:rsidRDefault="00FC1845" w:rsidP="00FC184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28" w:name="sub_4036"/>
      <w:r w:rsidRPr="00FC184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29" w:name="sub_4361"/>
      <w:bookmarkEnd w:id="28"/>
      <w:r w:rsidRPr="00FC184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0" w:name="sub_4362"/>
      <w:bookmarkEnd w:id="29"/>
      <w:r w:rsidRPr="00FC184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1" w:name="sub_4363"/>
      <w:bookmarkEnd w:id="30"/>
      <w:r w:rsidRPr="00FC1845">
        <w:rPr>
          <w:sz w:val="28"/>
          <w:szCs w:val="28"/>
        </w:rPr>
        <w:lastRenderedPageBreak/>
        <w:t>3) предоставление возможности подачи уведомления о планируемом строительстве и документов через Портал;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2" w:name="sub_4364"/>
      <w:bookmarkEnd w:id="31"/>
      <w:r w:rsidRPr="00FC184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5) возможность получения муниципальной услуги в МФЦ.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3" w:name="sub_4037"/>
      <w:bookmarkEnd w:id="32"/>
      <w:r w:rsidRPr="00FC184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4" w:name="sub_4371"/>
      <w:bookmarkEnd w:id="33"/>
      <w:r w:rsidRPr="00FC184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5" w:name="sub_4372"/>
      <w:bookmarkEnd w:id="34"/>
      <w:r w:rsidRPr="00FC184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6" w:name="sub_4373"/>
      <w:bookmarkEnd w:id="35"/>
      <w:r w:rsidRPr="00FC184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при личном получении заявителем результата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a3"/>
        <w:ind w:left="0"/>
        <w:contextualSpacing/>
        <w:jc w:val="center"/>
        <w:rPr>
          <w:b/>
        </w:rPr>
      </w:pPr>
      <w:r w:rsidRPr="00FC1845">
        <w:rPr>
          <w:b/>
        </w:rPr>
        <w:t>Иные требования к предоставлению муниципальной услуги,</w:t>
      </w:r>
      <w:r w:rsidR="00613BC2" w:rsidRPr="00613BC2">
        <w:rPr>
          <w:b/>
        </w:rPr>
        <w:t xml:space="preserve"> </w:t>
      </w:r>
      <w:r w:rsidRPr="00FC1845">
        <w:rPr>
          <w:b/>
        </w:rPr>
        <w:t>в том числе учитывающие особенности предоставления муниципальных услуг</w:t>
      </w:r>
      <w:r w:rsidR="00613BC2" w:rsidRPr="00613BC2">
        <w:rPr>
          <w:b/>
        </w:rPr>
        <w:t xml:space="preserve"> </w:t>
      </w:r>
      <w:r w:rsidRPr="00FC1845">
        <w:rPr>
          <w:b/>
        </w:rPr>
        <w:t>в многофункциональных центрах и особенности предоставления</w:t>
      </w:r>
      <w:r w:rsidR="00613BC2" w:rsidRPr="00613BC2">
        <w:rPr>
          <w:b/>
        </w:rPr>
        <w:t xml:space="preserve"> </w:t>
      </w:r>
      <w:r w:rsidRPr="00FC1845">
        <w:rPr>
          <w:b/>
        </w:rPr>
        <w:t>муниципальных услуг в электронной форме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52. Электронные документы представляются в следующих форматах: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а) </w:t>
      </w:r>
      <w:proofErr w:type="spellStart"/>
      <w:r w:rsidRPr="00FC1845">
        <w:rPr>
          <w:sz w:val="28"/>
          <w:szCs w:val="28"/>
        </w:rPr>
        <w:t>xml</w:t>
      </w:r>
      <w:proofErr w:type="spellEnd"/>
      <w:r w:rsidRPr="00FC1845">
        <w:rPr>
          <w:sz w:val="28"/>
          <w:szCs w:val="28"/>
        </w:rPr>
        <w:t xml:space="preserve"> - для формализованных документов;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б) </w:t>
      </w:r>
      <w:proofErr w:type="spellStart"/>
      <w:r w:rsidRPr="00FC1845">
        <w:rPr>
          <w:sz w:val="28"/>
          <w:szCs w:val="28"/>
        </w:rPr>
        <w:t>doc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docx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odt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в)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 xml:space="preserve"> - для документов, содержащих расчеты;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г) </w:t>
      </w:r>
      <w:proofErr w:type="spellStart"/>
      <w:r w:rsidRPr="00FC1845">
        <w:rPr>
          <w:sz w:val="28"/>
          <w:szCs w:val="28"/>
        </w:rPr>
        <w:t>pdf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jpg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jpeg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C1845">
        <w:rPr>
          <w:sz w:val="28"/>
          <w:szCs w:val="28"/>
        </w:rPr>
        <w:t>dpi</w:t>
      </w:r>
      <w:proofErr w:type="spellEnd"/>
      <w:r w:rsidRPr="00FC1845">
        <w:rPr>
          <w:sz w:val="28"/>
          <w:szCs w:val="28"/>
        </w:rPr>
        <w:t xml:space="preserve"> (масштаб 1:1) с использованием следующих режимов: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черно-белый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оттенки серого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цветной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или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режим полной цветопередачи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Электронные документы должны обеспечивать: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 или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>, формируются в виде отдельного электронного документа.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FC1845">
        <w:rPr>
          <w:b/>
          <w:bCs/>
          <w:color w:val="26282F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bookmarkEnd w:id="37"/>
    </w:p>
    <w:p w:rsidR="00FC1845" w:rsidRPr="00FC1845" w:rsidRDefault="00FC1845" w:rsidP="00613BC2">
      <w:pPr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shd w:val="clear" w:color="auto" w:fill="FFFFFF"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bCs/>
          <w:color w:val="000000"/>
          <w:sz w:val="28"/>
          <w:szCs w:val="28"/>
          <w:lang w:eastAsia="ru-RU"/>
        </w:rPr>
        <w:t>Пе</w:t>
      </w:r>
      <w:r w:rsidRPr="00FC1845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1) решение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4) решение Уполномоченного органа об отказе в присвоении объекту </w:t>
      </w:r>
      <w:r w:rsidRPr="00FC1845">
        <w:rPr>
          <w:sz w:val="28"/>
          <w:szCs w:val="28"/>
        </w:rPr>
        <w:lastRenderedPageBreak/>
        <w:t>адресации адреса или аннулировании его адреса.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53.2. </w:t>
      </w:r>
      <w:r w:rsidR="006974A4" w:rsidRPr="006974A4">
        <w:rPr>
          <w:sz w:val="28"/>
          <w:szCs w:val="28"/>
          <w:lang w:eastAsia="ru-RU"/>
        </w:rPr>
        <w:t>В случае утраты заявителем результата предоставления муниципальной  услуги, выдача дубликата предусмотрена.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регистрация заявления;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получение сведений посредством</w:t>
      </w:r>
      <w:r w:rsidRPr="00FC184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6) принятие решения по результатам оказания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8) выдача результата оказания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55. </w:t>
      </w:r>
      <w:r w:rsidRPr="00FC1845">
        <w:rPr>
          <w:sz w:val="28"/>
          <w:szCs w:val="28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>(при наличии).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57. Описание административной процедуры профилирования заявителя определяется в соответствии с вариантом предоставления муниципальной </w:t>
      </w:r>
      <w:r w:rsidRPr="00FC1845">
        <w:rPr>
          <w:sz w:val="28"/>
          <w:szCs w:val="28"/>
          <w:lang w:eastAsia="ru-RU"/>
        </w:rPr>
        <w:lastRenderedPageBreak/>
        <w:t>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Подразделы, содержащие описание вариантов предоставления муниципальной услуги</w:t>
      </w: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FC1845" w:rsidRPr="00566637" w:rsidRDefault="00FC1845" w:rsidP="00566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63. Муниципальная услуга </w:t>
      </w:r>
      <w:r w:rsidR="00566637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принципу, </w:t>
      </w:r>
      <w:r w:rsidRPr="00566637">
        <w:rPr>
          <w:rFonts w:ascii="Times New Roman" w:hAnsi="Times New Roman" w:cs="Times New Roman"/>
          <w:sz w:val="28"/>
          <w:szCs w:val="28"/>
        </w:rPr>
        <w:t>предоставляется</w:t>
      </w:r>
      <w:r w:rsidR="00B907E2">
        <w:rPr>
          <w:rFonts w:ascii="Times New Roman" w:hAnsi="Times New Roman" w:cs="Times New Roman"/>
          <w:sz w:val="28"/>
          <w:szCs w:val="28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571CCF">
        <w:rPr>
          <w:sz w:val="28"/>
          <w:szCs w:val="28"/>
          <w:lang w:eastAsia="ru-RU"/>
        </w:rPr>
        <w:t>№</w:t>
      </w:r>
      <w:r w:rsidRPr="00FC1845">
        <w:rPr>
          <w:sz w:val="28"/>
          <w:szCs w:val="28"/>
          <w:lang w:eastAsia="ru-RU"/>
        </w:rPr>
        <w:t xml:space="preserve"> 373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  <w:r w:rsidRPr="00FC1845">
        <w:rPr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6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д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з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и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пункта 29 настоящего Регламента,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</w:t>
      </w:r>
      <w:r w:rsidRPr="00FC1845"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Принятие решения о предоставлении муниципальной услуги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613BC2" w:rsidRPr="00571CCF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38" w:name="sub_4056"/>
      <w:r w:rsidRPr="00FC1845">
        <w:rPr>
          <w:sz w:val="28"/>
          <w:szCs w:val="28"/>
          <w:lang w:eastAsia="ru-RU"/>
        </w:rPr>
        <w:t xml:space="preserve">73. </w:t>
      </w:r>
      <w:bookmarkStart w:id="39" w:name="sub_4057"/>
      <w:bookmarkEnd w:id="38"/>
      <w:r w:rsidRPr="00FC184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74. Результатом административной процедуры является выдача заявителю (представителю заявителя) документа, являющегося результатом </w:t>
      </w:r>
      <w:r w:rsidRPr="00FC1845">
        <w:rPr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C1845">
        <w:rPr>
          <w:sz w:val="28"/>
          <w:szCs w:val="28"/>
          <w:lang w:eastAsia="ru-RU"/>
        </w:rPr>
        <w:t>pdf</w:t>
      </w:r>
      <w:proofErr w:type="spellEnd"/>
      <w:r w:rsidRPr="00FC184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C1845">
        <w:rPr>
          <w:sz w:val="28"/>
          <w:szCs w:val="28"/>
          <w:lang w:eastAsia="ru-RU"/>
        </w:rPr>
        <w:t>zip</w:t>
      </w:r>
      <w:proofErr w:type="spellEnd"/>
      <w:r w:rsidRPr="00FC184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C1845">
          <w:rPr>
            <w:sz w:val="28"/>
            <w:szCs w:val="28"/>
          </w:rPr>
          <w:t xml:space="preserve">пункте </w:t>
        </w:r>
      </w:hyperlink>
      <w:r w:rsidRPr="00FC1845">
        <w:rPr>
          <w:sz w:val="28"/>
          <w:szCs w:val="28"/>
        </w:rPr>
        <w:t>74 данного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77. Муниципальная услуга </w:t>
      </w:r>
      <w:r w:rsidR="0063235A">
        <w:rPr>
          <w:sz w:val="28"/>
          <w:szCs w:val="28"/>
          <w:lang w:eastAsia="ru-RU"/>
        </w:rPr>
        <w:t>предоставляется</w:t>
      </w:r>
      <w:r w:rsidRPr="00FC1845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Default="00FC1845" w:rsidP="00613BC2">
      <w:pPr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613BC2" w:rsidRPr="00FC1845" w:rsidRDefault="00613BC2" w:rsidP="00FC1845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79. Запрещается требовать от заявителя: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- представления документов и информации или осуществления действий, </w:t>
      </w:r>
      <w:r w:rsidRPr="00FC1845">
        <w:rPr>
          <w:sz w:val="28"/>
          <w:szCs w:val="28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- </w:t>
      </w:r>
      <w:r w:rsidRPr="00FC184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IV.</w:t>
      </w:r>
      <w:r w:rsidRPr="00FC1845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 xml:space="preserve">рассмотрения, принятия решений и подготовки ответов на </w:t>
      </w:r>
      <w:r w:rsidRPr="00FC1845">
        <w:rPr>
          <w:sz w:val="28"/>
          <w:szCs w:val="28"/>
          <w:lang w:eastAsia="ru-RU"/>
        </w:rPr>
        <w:lastRenderedPageBreak/>
        <w:t>обращения граждан, содержащие жалобы на решения, действия (бездействие) должностных лиц.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функции по предоставлению </w:t>
      </w:r>
      <w:r w:rsidRPr="00FC1845">
        <w:rPr>
          <w:b/>
          <w:sz w:val="28"/>
          <w:szCs w:val="28"/>
          <w:lang w:eastAsia="ru-RU"/>
        </w:rPr>
        <w:lastRenderedPageBreak/>
        <w:t>муниципальных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86. Заявитель имеет право на обжалование решения и (или) действий (бездействия) Уполномоченного органа, должностных лиц Уполномоч</w:t>
      </w:r>
      <w:r w:rsidR="00613BC2">
        <w:rPr>
          <w:sz w:val="28"/>
          <w:szCs w:val="28"/>
          <w:lang w:eastAsia="ru-RU"/>
        </w:rPr>
        <w:t xml:space="preserve">енного органа, государственных (муниципальных) служащих, многофункционального </w:t>
      </w:r>
      <w:r w:rsidRPr="00FC1845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88. </w:t>
      </w:r>
      <w:r w:rsidRPr="00FC184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184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90. </w:t>
      </w:r>
      <w:r w:rsidRPr="00FC1845">
        <w:rPr>
          <w:sz w:val="28"/>
          <w:szCs w:val="28"/>
        </w:rPr>
        <w:t xml:space="preserve">Федеральный </w:t>
      </w:r>
      <w:hyperlink r:id="rId7" w:history="1">
        <w:r w:rsidRPr="00FC1845">
          <w:rPr>
            <w:sz w:val="28"/>
            <w:szCs w:val="28"/>
          </w:rPr>
          <w:t>закон</w:t>
        </w:r>
      </w:hyperlink>
      <w:r w:rsidRPr="00FC1845">
        <w:rPr>
          <w:sz w:val="28"/>
          <w:szCs w:val="28"/>
        </w:rPr>
        <w:t xml:space="preserve"> от 27.07.2010 года № 210-ФЗ;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постановлением Правительства Российской Федерации от 20 ноября 2012 г.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 xml:space="preserve">№ 1198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 </w:t>
      </w:r>
      <w:hyperlink r:id="rId8" w:anchor="/document/27537955/entry/0" w:history="1">
        <w:r w:rsidRPr="00FC1845">
          <w:rPr>
            <w:sz w:val="28"/>
            <w:szCs w:val="28"/>
          </w:rPr>
          <w:t>постановление</w:t>
        </w:r>
      </w:hyperlink>
      <w:r w:rsidRPr="00FC1845">
        <w:rPr>
          <w:sz w:val="28"/>
          <w:szCs w:val="28"/>
        </w:rPr>
        <w:t xml:space="preserve"> Правительства РФ от 16.08. 2012 № 840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FC1845">
          <w:rPr>
            <w:sz w:val="28"/>
            <w:szCs w:val="28"/>
          </w:rPr>
          <w:t>частью 1.1 статьи 16</w:t>
        </w:r>
      </w:hyperlink>
      <w:r w:rsidRPr="00FC1845">
        <w:rPr>
          <w:sz w:val="28"/>
          <w:szCs w:val="28"/>
        </w:rPr>
        <w:t xml:space="preserve"> Федерального закона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63235A">
      <w:pPr>
        <w:pBdr>
          <w:bottom w:val="single" w:sz="4" w:space="22" w:color="auto"/>
        </w:pBdr>
        <w:tabs>
          <w:tab w:val="left" w:pos="5387"/>
        </w:tabs>
        <w:jc w:val="center"/>
        <w:outlineLvl w:val="1"/>
        <w:rPr>
          <w:sz w:val="28"/>
          <w:szCs w:val="28"/>
          <w:lang w:eastAsia="ru-RU"/>
        </w:rPr>
      </w:pPr>
    </w:p>
    <w:p w:rsidR="00FC1845" w:rsidRDefault="00FC184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80F99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Pr="003F0011" w:rsidRDefault="003F0011" w:rsidP="00380F99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380F99" w:rsidRDefault="00E23C75" w:rsidP="00E23C75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303220" w:rsidP="00303220">
      <w:pPr>
        <w:pStyle w:val="a3"/>
        <w:spacing w:before="11"/>
        <w:ind w:left="0"/>
        <w:jc w:val="center"/>
        <w:rPr>
          <w:sz w:val="17"/>
        </w:rPr>
      </w:pPr>
      <w:r>
        <w:rPr>
          <w:noProof/>
          <w:lang w:eastAsia="ru-RU"/>
        </w:rPr>
        <w:t>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(наименование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самоуправления, органа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государственной власти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Российской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Федерации — города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значения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или 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 внутригородского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муниципального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образования</w:t>
      </w:r>
      <w:r w:rsidRPr="00380F99">
        <w:rPr>
          <w:spacing w:val="13"/>
          <w:sz w:val="21"/>
        </w:rPr>
        <w:t xml:space="preserve"> </w:t>
      </w:r>
      <w:r w:rsidRPr="00380F99">
        <w:rPr>
          <w:sz w:val="21"/>
        </w:rPr>
        <w:t>города</w:t>
      </w:r>
      <w:r w:rsidRPr="00380F99">
        <w:rPr>
          <w:spacing w:val="37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значения,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уполномоченного</w:t>
      </w:r>
      <w:r w:rsidRPr="00380F99">
        <w:rPr>
          <w:spacing w:val="19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Российской</w:t>
      </w:r>
      <w:r w:rsidR="00380F99" w:rsidRPr="00380F99">
        <w:rPr>
          <w:sz w:val="21"/>
        </w:rPr>
        <w:t xml:space="preserve"> </w:t>
      </w:r>
      <w:r w:rsidRPr="00380F99">
        <w:rPr>
          <w:sz w:val="21"/>
        </w:rPr>
        <w:t>Федерации,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также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организации,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признаваемой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управляющей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компанией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в соответствии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 Федеральным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-37"/>
          <w:sz w:val="21"/>
        </w:rPr>
        <w:t xml:space="preserve"> </w:t>
      </w:r>
      <w:r w:rsidRPr="00380F99">
        <w:rPr>
          <w:sz w:val="21"/>
        </w:rPr>
        <w:t>от</w:t>
      </w:r>
      <w:r w:rsidRPr="00380F99">
        <w:rPr>
          <w:spacing w:val="-15"/>
          <w:sz w:val="21"/>
        </w:rPr>
        <w:t xml:space="preserve"> </w:t>
      </w:r>
      <w:r w:rsidRPr="00380F99">
        <w:rPr>
          <w:sz w:val="21"/>
        </w:rPr>
        <w:t>28</w:t>
      </w:r>
      <w:r w:rsidRPr="00380F99">
        <w:rPr>
          <w:spacing w:val="-2"/>
          <w:sz w:val="21"/>
        </w:rPr>
        <w:t xml:space="preserve"> </w:t>
      </w:r>
      <w:r w:rsidRPr="00380F99">
        <w:rPr>
          <w:sz w:val="21"/>
        </w:rPr>
        <w:t>сентября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2010</w:t>
      </w:r>
      <w:r w:rsidRPr="00380F99">
        <w:rPr>
          <w:spacing w:val="-1"/>
          <w:sz w:val="21"/>
        </w:rPr>
        <w:t xml:space="preserve"> </w:t>
      </w:r>
      <w:r w:rsidRPr="00380F99">
        <w:rPr>
          <w:sz w:val="21"/>
        </w:rPr>
        <w:t>г,</w:t>
      </w:r>
      <w:r w:rsidRPr="00380F99">
        <w:rPr>
          <w:spacing w:val="2"/>
          <w:sz w:val="21"/>
        </w:rPr>
        <w:t xml:space="preserve"> </w:t>
      </w:r>
      <w:r w:rsidRPr="00380F99">
        <w:rPr>
          <w:sz w:val="21"/>
        </w:rPr>
        <w:t>№</w:t>
      </w:r>
      <w:r w:rsidRPr="00380F99">
        <w:rPr>
          <w:spacing w:val="35"/>
          <w:sz w:val="21"/>
        </w:rPr>
        <w:t xml:space="preserve"> </w:t>
      </w:r>
      <w:r w:rsidRPr="00380F99">
        <w:rPr>
          <w:sz w:val="21"/>
        </w:rPr>
        <w:t>244-ФЗ</w:t>
      </w:r>
      <w:r w:rsidRPr="00380F99">
        <w:rPr>
          <w:spacing w:val="7"/>
          <w:sz w:val="21"/>
        </w:rPr>
        <w:t xml:space="preserve"> </w:t>
      </w:r>
      <w:r w:rsidR="00571CCF">
        <w:rPr>
          <w:sz w:val="21"/>
        </w:rPr>
        <w:t>«</w:t>
      </w:r>
      <w:r w:rsidRPr="00380F99">
        <w:rPr>
          <w:sz w:val="21"/>
        </w:rPr>
        <w:t>Об</w:t>
      </w:r>
      <w:r w:rsidRPr="00380F99">
        <w:rPr>
          <w:spacing w:val="12"/>
          <w:sz w:val="21"/>
        </w:rPr>
        <w:t xml:space="preserve"> </w:t>
      </w:r>
      <w:r w:rsidRPr="00380F99">
        <w:rPr>
          <w:sz w:val="21"/>
        </w:rPr>
        <w:t>инновационном</w:t>
      </w:r>
      <w:r w:rsidRPr="00380F99">
        <w:rPr>
          <w:spacing w:val="23"/>
          <w:sz w:val="21"/>
        </w:rPr>
        <w:t xml:space="preserve"> </w:t>
      </w:r>
      <w:r w:rsidRPr="00380F99">
        <w:rPr>
          <w:sz w:val="21"/>
        </w:rPr>
        <w:t>центре</w:t>
      </w:r>
      <w:r w:rsidRPr="00380F99">
        <w:rPr>
          <w:spacing w:val="9"/>
          <w:sz w:val="21"/>
        </w:rPr>
        <w:t xml:space="preserve"> </w:t>
      </w:r>
      <w:r w:rsidR="00571CCF">
        <w:rPr>
          <w:sz w:val="21"/>
        </w:rPr>
        <w:t>«</w:t>
      </w:r>
      <w:proofErr w:type="spellStart"/>
      <w:r w:rsidRPr="00380F99">
        <w:rPr>
          <w:sz w:val="21"/>
        </w:rPr>
        <w:t>Сколково</w:t>
      </w:r>
      <w:proofErr w:type="spellEnd"/>
      <w:r w:rsidR="00571CCF">
        <w:rPr>
          <w:sz w:val="21"/>
        </w:rPr>
        <w:t>»</w:t>
      </w:r>
      <w:r w:rsidRPr="00380F99">
        <w:rPr>
          <w:sz w:val="21"/>
        </w:rPr>
        <w:t>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Pr="00303220" w:rsidRDefault="00303220" w:rsidP="00303220">
      <w:pPr>
        <w:pStyle w:val="a3"/>
        <w:spacing w:before="9"/>
        <w:jc w:val="center"/>
        <w:rPr>
          <w:sz w:val="24"/>
        </w:rPr>
      </w:pPr>
      <w:r w:rsidRPr="00303220">
        <w:rPr>
          <w:sz w:val="24"/>
        </w:rPr>
        <w:t>______________________________________________________________________________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(вид 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FC1845">
          <w:pgSz w:w="11910" w:h="16850"/>
          <w:pgMar w:top="709" w:right="570" w:bottom="568" w:left="1701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Pr="00380F99" w:rsidRDefault="00380F99" w:rsidP="00E23C75">
      <w:pPr>
        <w:pStyle w:val="a3"/>
        <w:spacing w:before="1"/>
        <w:rPr>
          <w:rFonts w:ascii="Courier New"/>
          <w:sz w:val="16"/>
        </w:rPr>
      </w:pPr>
      <w:r>
        <w:rPr>
          <w:rFonts w:ascii="Courier New"/>
          <w:sz w:val="16"/>
        </w:rPr>
        <w:t>От</w:t>
      </w:r>
      <w:r>
        <w:rPr>
          <w:rFonts w:ascii="Courier New"/>
          <w:sz w:val="16"/>
        </w:rPr>
        <w:t xml:space="preserve"> ___________________                                                                     </w:t>
      </w:r>
      <w:r>
        <w:rPr>
          <w:rFonts w:ascii="Courier New"/>
          <w:sz w:val="16"/>
        </w:rPr>
        <w:t>№</w:t>
      </w:r>
      <w:r>
        <w:rPr>
          <w:rFonts w:ascii="Courier New"/>
          <w:sz w:val="16"/>
        </w:rPr>
        <w:t xml:space="preserve"> _____________</w:t>
      </w: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131-ФЗ </w:t>
      </w:r>
      <w:r w:rsidR="00571CCF">
        <w:rPr>
          <w:sz w:val="24"/>
        </w:rPr>
        <w:t>«</w:t>
      </w:r>
      <w:r>
        <w:rPr>
          <w:sz w:val="24"/>
        </w:rPr>
        <w:t>Об общих принципах</w:t>
      </w:r>
      <w:r>
        <w:rPr>
          <w:spacing w:val="1"/>
          <w:sz w:val="24"/>
        </w:rPr>
        <w:t xml:space="preserve"> </w:t>
      </w:r>
      <w:r w:rsidR="00380F99">
        <w:rPr>
          <w:sz w:val="24"/>
        </w:rPr>
        <w:t xml:space="preserve">организации местного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Российской</w:t>
      </w:r>
      <w:r>
        <w:rPr>
          <w:sz w:val="24"/>
        </w:rPr>
        <w:t xml:space="preserve"> Федерации ›,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Федерального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28 декабря 2013 г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№ 443-ФЗ </w:t>
      </w:r>
      <w:r w:rsidR="00571CCF">
        <w:rPr>
          <w:sz w:val="24"/>
        </w:rPr>
        <w:t>«</w:t>
      </w:r>
      <w:r w:rsidR="00380F99">
        <w:rPr>
          <w:sz w:val="24"/>
        </w:rPr>
        <w:t xml:space="preserve">О федеральной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адресной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 внесении изменений в Федеральный закон </w:t>
      </w:r>
      <w:r w:rsidR="00571CCF">
        <w:rPr>
          <w:sz w:val="24"/>
        </w:rPr>
        <w:t>«</w:t>
      </w:r>
      <w:r>
        <w:rPr>
          <w:sz w:val="24"/>
        </w:rPr>
        <w:t>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 Федерации</w:t>
      </w:r>
      <w:r w:rsidR="00571CCF">
        <w:rPr>
          <w:sz w:val="24"/>
        </w:rPr>
        <w:t>»</w:t>
      </w:r>
      <w:r>
        <w:rPr>
          <w:sz w:val="24"/>
        </w:rPr>
        <w:t xml:space="preserve">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303220" w:rsidP="00E23C75">
      <w:pPr>
        <w:pStyle w:val="a3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E23C75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(Оказываются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иных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документов,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на основании которых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принято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решение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о присвоении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включая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правил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присвоения,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изменения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 аннулирование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адресов,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утвержденных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муниципальными 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нормативными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субъектов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- городов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до дня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вступление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силу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закона №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443-ФЗ,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и/или</w:t>
      </w:r>
      <w:r w:rsidRPr="00380F99">
        <w:rPr>
          <w:spacing w:val="3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заявления</w:t>
      </w:r>
      <w:r w:rsidRPr="00380F99">
        <w:rPr>
          <w:spacing w:val="8"/>
          <w:sz w:val="20"/>
          <w:szCs w:val="20"/>
        </w:rPr>
        <w:t xml:space="preserve"> </w:t>
      </w:r>
      <w:r w:rsidRPr="00380F99">
        <w:rPr>
          <w:sz w:val="20"/>
          <w:szCs w:val="20"/>
        </w:rPr>
        <w:t>о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присвоении</w:t>
      </w:r>
      <w:r w:rsidRPr="00380F99">
        <w:rPr>
          <w:spacing w:val="16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объекту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адресации)</w:t>
      </w:r>
    </w:p>
    <w:p w:rsidR="00303220" w:rsidRPr="00380F99" w:rsidRDefault="00303220" w:rsidP="00380F99">
      <w:pPr>
        <w:ind w:firstLine="709"/>
        <w:contextualSpacing/>
        <w:jc w:val="center"/>
        <w:rPr>
          <w:sz w:val="20"/>
          <w:szCs w:val="20"/>
        </w:rPr>
      </w:pPr>
    </w:p>
    <w:p w:rsidR="00E23C75" w:rsidRPr="00380F99" w:rsidRDefault="00303220" w:rsidP="00380F99">
      <w:pPr>
        <w:pStyle w:val="a3"/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23C75" w:rsidRPr="00380F99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(наименование</w:t>
      </w:r>
      <w:r w:rsidRPr="00380F99">
        <w:rPr>
          <w:spacing w:val="10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 местного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самоуправления,</w:t>
      </w:r>
      <w:r w:rsidRPr="00380F99">
        <w:rPr>
          <w:spacing w:val="-3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государственной</w:t>
      </w:r>
      <w:r w:rsidRPr="00380F99">
        <w:rPr>
          <w:spacing w:val="-5"/>
          <w:sz w:val="20"/>
          <w:szCs w:val="20"/>
        </w:rPr>
        <w:t xml:space="preserve"> </w:t>
      </w:r>
      <w:r w:rsidRPr="00380F99">
        <w:rPr>
          <w:sz w:val="20"/>
          <w:szCs w:val="20"/>
        </w:rPr>
        <w:t>власти</w:t>
      </w:r>
      <w:r w:rsidRPr="00380F99">
        <w:rPr>
          <w:spacing w:val="-2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— города 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или органа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местного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 внутригородского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муниципального</w:t>
      </w:r>
      <w:r w:rsidRPr="00380F99">
        <w:rPr>
          <w:i/>
          <w:spacing w:val="21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образования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города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значения,</w:t>
      </w:r>
      <w:r w:rsidRPr="00380F99">
        <w:rPr>
          <w:spacing w:val="7"/>
          <w:sz w:val="20"/>
          <w:szCs w:val="20"/>
        </w:rPr>
        <w:t xml:space="preserve"> </w:t>
      </w:r>
      <w:r w:rsidRPr="00380F99">
        <w:rPr>
          <w:sz w:val="20"/>
          <w:szCs w:val="20"/>
        </w:rPr>
        <w:t>уполномоченног</w:t>
      </w:r>
      <w:r w:rsidRPr="00380F99">
        <w:rPr>
          <w:i/>
          <w:sz w:val="20"/>
          <w:szCs w:val="20"/>
        </w:rPr>
        <w:t>о</w:t>
      </w:r>
      <w:r w:rsidRPr="00380F99">
        <w:rPr>
          <w:i/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="00380F99">
        <w:rPr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также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организации,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признаваемой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управляющей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компанией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соответствии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 Федеральным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-37"/>
          <w:sz w:val="20"/>
          <w:szCs w:val="20"/>
        </w:rPr>
        <w:t xml:space="preserve"> </w:t>
      </w:r>
      <w:r w:rsidRPr="00380F99">
        <w:rPr>
          <w:sz w:val="20"/>
          <w:szCs w:val="20"/>
        </w:rPr>
        <w:t>от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28</w:t>
      </w:r>
      <w:r w:rsidRPr="00380F99">
        <w:rPr>
          <w:spacing w:val="11"/>
          <w:sz w:val="20"/>
          <w:szCs w:val="20"/>
        </w:rPr>
        <w:t xml:space="preserve"> </w:t>
      </w:r>
      <w:r w:rsidRPr="00380F99">
        <w:rPr>
          <w:sz w:val="20"/>
          <w:szCs w:val="20"/>
        </w:rPr>
        <w:t>сентября</w:t>
      </w:r>
      <w:r w:rsidRPr="00380F99">
        <w:rPr>
          <w:spacing w:val="5"/>
          <w:sz w:val="20"/>
          <w:szCs w:val="20"/>
        </w:rPr>
        <w:t xml:space="preserve"> </w:t>
      </w:r>
      <w:r w:rsidRPr="00380F99">
        <w:rPr>
          <w:sz w:val="20"/>
          <w:szCs w:val="20"/>
        </w:rPr>
        <w:t>2010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 xml:space="preserve">г. </w:t>
      </w:r>
      <w:r w:rsidR="00571CCF">
        <w:rPr>
          <w:sz w:val="20"/>
          <w:szCs w:val="20"/>
        </w:rPr>
        <w:t>№</w:t>
      </w:r>
      <w:r w:rsidRPr="00380F99">
        <w:rPr>
          <w:sz w:val="20"/>
          <w:szCs w:val="20"/>
        </w:rPr>
        <w:t>.•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244-ФЗ</w:t>
      </w:r>
      <w:r w:rsidRPr="00380F99">
        <w:rPr>
          <w:spacing w:val="22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r w:rsidRPr="00380F99">
        <w:rPr>
          <w:sz w:val="20"/>
          <w:szCs w:val="20"/>
        </w:rPr>
        <w:t>Об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инновационном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центре</w:t>
      </w:r>
      <w:r w:rsidRPr="00380F99">
        <w:rPr>
          <w:spacing w:val="23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proofErr w:type="spellStart"/>
      <w:r w:rsidRPr="00380F99">
        <w:rPr>
          <w:sz w:val="20"/>
          <w:szCs w:val="20"/>
        </w:rPr>
        <w:t>Сколково</w:t>
      </w:r>
      <w:proofErr w:type="spellEnd"/>
      <w:r w:rsidR="00571CCF">
        <w:rPr>
          <w:sz w:val="20"/>
          <w:szCs w:val="20"/>
        </w:rPr>
        <w:t>»</w:t>
      </w:r>
      <w:r w:rsidRPr="00380F99">
        <w:rPr>
          <w:sz w:val="20"/>
          <w:szCs w:val="20"/>
        </w:rPr>
        <w:t>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Pr="00380F99" w:rsidRDefault="00E23C75" w:rsidP="00380F99">
      <w:pPr>
        <w:tabs>
          <w:tab w:val="left" w:pos="10204"/>
        </w:tabs>
        <w:rPr>
          <w:sz w:val="24"/>
          <w:szCs w:val="24"/>
        </w:rPr>
      </w:pPr>
      <w:r w:rsidRPr="00380F99">
        <w:rPr>
          <w:sz w:val="24"/>
          <w:szCs w:val="24"/>
        </w:rPr>
        <w:t>1.</w:t>
      </w:r>
      <w:r w:rsidRPr="00380F99">
        <w:rPr>
          <w:spacing w:val="-12"/>
          <w:sz w:val="24"/>
          <w:szCs w:val="24"/>
        </w:rPr>
        <w:t xml:space="preserve"> </w:t>
      </w:r>
      <w:r w:rsidRPr="00380F99">
        <w:rPr>
          <w:sz w:val="24"/>
          <w:szCs w:val="24"/>
        </w:rPr>
        <w:t>Присвоить</w:t>
      </w:r>
      <w:r w:rsidRPr="00380F99">
        <w:rPr>
          <w:spacing w:val="2"/>
          <w:sz w:val="24"/>
          <w:szCs w:val="24"/>
        </w:rPr>
        <w:t xml:space="preserve"> </w:t>
      </w:r>
      <w:r w:rsidRPr="00380F99">
        <w:rPr>
          <w:sz w:val="24"/>
          <w:szCs w:val="24"/>
        </w:rPr>
        <w:t>адрес</w:t>
      </w:r>
      <w:r w:rsidR="00303220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(присвоенный</w:t>
      </w:r>
      <w:r w:rsidRPr="00380F99">
        <w:rPr>
          <w:spacing w:val="24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объекту</w:t>
      </w:r>
      <w:r w:rsidRPr="00380F99">
        <w:rPr>
          <w:spacing w:val="28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адрес)</w:t>
      </w: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tabs>
          <w:tab w:val="left" w:pos="10202"/>
        </w:tabs>
        <w:rPr>
          <w:sz w:val="24"/>
          <w:szCs w:val="24"/>
        </w:rPr>
      </w:pPr>
      <w:r w:rsidRPr="00380F99">
        <w:rPr>
          <w:w w:val="95"/>
          <w:sz w:val="24"/>
          <w:szCs w:val="24"/>
        </w:rPr>
        <w:t>следующему</w:t>
      </w:r>
      <w:r w:rsidRPr="00380F99">
        <w:rPr>
          <w:spacing w:val="9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объекту</w:t>
      </w:r>
      <w:r w:rsidRPr="00380F99">
        <w:rPr>
          <w:spacing w:val="5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адресации</w:t>
      </w:r>
      <w:r w:rsidRPr="00380F99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(вид,</w:t>
      </w:r>
      <w:r w:rsidRPr="00380F99">
        <w:rPr>
          <w:spacing w:val="27"/>
          <w:w w:val="90"/>
          <w:szCs w:val="24"/>
        </w:rPr>
        <w:t xml:space="preserve"> </w:t>
      </w:r>
      <w:r w:rsidRPr="00380F99">
        <w:rPr>
          <w:w w:val="90"/>
          <w:szCs w:val="24"/>
        </w:rPr>
        <w:t>наименование,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описание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местонахождения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объекта</w:t>
      </w:r>
      <w:r w:rsidRPr="00380F99">
        <w:rPr>
          <w:spacing w:val="25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адресации,</w:t>
      </w:r>
    </w:p>
    <w:p w:rsidR="00E23C75" w:rsidRDefault="00303220" w:rsidP="00303220">
      <w:pPr>
        <w:pStyle w:val="a3"/>
        <w:spacing w:before="7"/>
        <w:ind w:left="0"/>
        <w:rPr>
          <w:rFonts w:ascii="Cambria"/>
          <w:sz w:val="17"/>
        </w:rPr>
      </w:pPr>
      <w:r>
        <w:rPr>
          <w:rFonts w:ascii="Cambria"/>
          <w:sz w:val="17"/>
        </w:rPr>
        <w:t>_________________________________________________________________________________________________________________________________________________________________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80F99" w:rsidRPr="00380F99" w:rsidRDefault="00380F99" w:rsidP="00380F99">
      <w:pPr>
        <w:jc w:val="center"/>
        <w:rPr>
          <w:sz w:val="24"/>
          <w:szCs w:val="24"/>
        </w:rPr>
      </w:pPr>
    </w:p>
    <w:p w:rsidR="00303220" w:rsidRDefault="00303220" w:rsidP="00380F99">
      <w:pPr>
        <w:pStyle w:val="a3"/>
        <w:ind w:left="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</w:t>
      </w:r>
    </w:p>
    <w:p w:rsidR="00E23C75" w:rsidRPr="00303220" w:rsidRDefault="00E23C75" w:rsidP="00303220">
      <w:pPr>
        <w:pStyle w:val="a3"/>
        <w:ind w:left="0"/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E23C75" w:rsidRPr="00380F99" w:rsidRDefault="00303220" w:rsidP="00380F99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303220" w:rsidRDefault="00303220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303220" w:rsidP="00380F9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303220" w:rsidRDefault="00E23C75" w:rsidP="00380F99">
      <w:pPr>
        <w:pStyle w:val="a3"/>
        <w:ind w:left="0"/>
        <w:rPr>
          <w:sz w:val="20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E23C75" w:rsidRPr="00380F99" w:rsidRDefault="00E23C75" w:rsidP="00380F99">
      <w:pPr>
        <w:jc w:val="right"/>
        <w:rPr>
          <w:sz w:val="24"/>
          <w:szCs w:val="24"/>
        </w:rPr>
      </w:pPr>
      <w:r w:rsidRPr="00380F99">
        <w:rPr>
          <w:sz w:val="24"/>
          <w:szCs w:val="24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80F99">
          <w:type w:val="continuous"/>
          <w:pgSz w:w="11910" w:h="16850"/>
          <w:pgMar w:top="940" w:right="570" w:bottom="709" w:left="1134" w:header="720" w:footer="720" w:gutter="0"/>
          <w:cols w:space="720"/>
        </w:sectPr>
      </w:pPr>
    </w:p>
    <w:p w:rsidR="00303220" w:rsidRPr="00763D0C" w:rsidRDefault="00303220" w:rsidP="0030322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03220" w:rsidRPr="003F0011" w:rsidRDefault="00303220" w:rsidP="0030322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F964C7" w:rsidRDefault="00F964C7" w:rsidP="00F964C7">
      <w:pPr>
        <w:spacing w:before="139"/>
        <w:ind w:right="415"/>
        <w:jc w:val="right"/>
        <w:rPr>
          <w:spacing w:val="-1"/>
          <w:w w:val="95"/>
        </w:rPr>
      </w:pPr>
    </w:p>
    <w:p w:rsidR="00F964C7" w:rsidRPr="00380F99" w:rsidRDefault="00F964C7" w:rsidP="00F964C7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Форма решения об аннулировании адреса объекта адресации</w:t>
      </w:r>
    </w:p>
    <w:p w:rsidR="00F964C7" w:rsidRDefault="00F964C7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 xml:space="preserve">Федерации, а также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Pr="00F964C7">
        <w:rPr>
          <w:sz w:val="20"/>
          <w:szCs w:val="24"/>
        </w:rPr>
        <w:t>›)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документа)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tabs>
          <w:tab w:val="left" w:pos="1991"/>
          <w:tab w:val="left" w:pos="2698"/>
          <w:tab w:val="left" w:pos="42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от__________                                                                                                                        </w:t>
      </w:r>
      <w:r w:rsidR="00E23C75" w:rsidRPr="00F964C7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ind w:firstLine="709"/>
        <w:jc w:val="both"/>
        <w:rPr>
          <w:sz w:val="24"/>
          <w:szCs w:val="24"/>
        </w:rPr>
      </w:pPr>
      <w:r w:rsidRPr="00F964C7">
        <w:rPr>
          <w:sz w:val="24"/>
          <w:szCs w:val="24"/>
        </w:rPr>
        <w:t xml:space="preserve">На основании Федерального закона от 6 октября 2003 г. № 131-ФЗ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, Федерального закона от 28 декабря 2013 г. №   443-ФЗ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</w:t>
      </w:r>
      <w:r w:rsidRPr="00F964C7">
        <w:rPr>
          <w:i/>
          <w:sz w:val="24"/>
          <w:szCs w:val="24"/>
        </w:rPr>
        <w:t xml:space="preserve"> </w:t>
      </w:r>
      <w:r w:rsidRPr="00F964C7">
        <w:rPr>
          <w:sz w:val="24"/>
          <w:szCs w:val="24"/>
        </w:rPr>
        <w:t>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 (далее — Федеральный закон </w:t>
      </w:r>
      <w:r w:rsidR="00571CCF">
        <w:rPr>
          <w:sz w:val="24"/>
          <w:szCs w:val="24"/>
        </w:rPr>
        <w:t>№</w:t>
      </w:r>
      <w:r w:rsidRPr="00F964C7">
        <w:rPr>
          <w:sz w:val="24"/>
          <w:szCs w:val="24"/>
        </w:rPr>
        <w:t>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F964C7">
        <w:rPr>
          <w:sz w:val="20"/>
          <w:szCs w:val="24"/>
        </w:rPr>
        <w:t xml:space="preserve"> </w:t>
      </w:r>
      <w:r w:rsidRPr="00F964C7">
        <w:rPr>
          <w:sz w:val="20"/>
          <w:szCs w:val="24"/>
        </w:rPr>
        <w:t>Федерации, а также организации, признаваемой управляющей компанией в соответствии с Федеральным законом от 28 сентября 2010 г. №</w:t>
      </w:r>
      <w:r w:rsidRPr="00F964C7">
        <w:rPr>
          <w:i/>
          <w:sz w:val="20"/>
          <w:szCs w:val="24"/>
        </w:rPr>
        <w:t xml:space="preserve"> </w:t>
      </w:r>
      <w:r w:rsidRPr="00F964C7">
        <w:rPr>
          <w:sz w:val="20"/>
          <w:szCs w:val="24"/>
        </w:rPr>
        <w:t xml:space="preserve">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F964C7">
        <w:rPr>
          <w:sz w:val="20"/>
          <w:szCs w:val="24"/>
        </w:rPr>
        <w:t>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ПОСТАНОВЛЯЕТ: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tabs>
          <w:tab w:val="left" w:pos="10219"/>
        </w:tabs>
        <w:rPr>
          <w:sz w:val="24"/>
          <w:szCs w:val="24"/>
        </w:rPr>
      </w:pPr>
      <w:r w:rsidRPr="00F964C7">
        <w:rPr>
          <w:sz w:val="24"/>
          <w:szCs w:val="24"/>
        </w:rPr>
        <w:t>1. Аннулировать адрес</w:t>
      </w:r>
      <w:r w:rsidRPr="00F964C7">
        <w:rPr>
          <w:sz w:val="24"/>
          <w:szCs w:val="24"/>
          <w:u w:val="single"/>
        </w:rPr>
        <w:t xml:space="preserve"> </w:t>
      </w:r>
      <w:r w:rsidRPr="00F964C7">
        <w:rPr>
          <w:sz w:val="24"/>
          <w:szCs w:val="24"/>
          <w:u w:val="single"/>
        </w:rPr>
        <w:tab/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E23C75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объекта адресации</w:t>
      </w:r>
      <w:r w:rsidR="00F964C7" w:rsidRPr="00F964C7">
        <w:rPr>
          <w:sz w:val="24"/>
          <w:szCs w:val="24"/>
        </w:rPr>
        <w:t>_________________________________________________</w:t>
      </w:r>
      <w:r w:rsidR="00F964C7">
        <w:rPr>
          <w:sz w:val="24"/>
          <w:szCs w:val="24"/>
        </w:rPr>
        <w:t>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и наименование объекта адресации,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реквизиты решения о присвоении объекту адресации адреса и кадастровый номер объекта адресации (</w:t>
      </w:r>
      <w:r w:rsidRPr="00053542">
        <w:rPr>
          <w:i/>
          <w:sz w:val="20"/>
          <w:szCs w:val="24"/>
        </w:rPr>
        <w:t xml:space="preserve">в </w:t>
      </w:r>
      <w:r w:rsidRPr="00053542">
        <w:rPr>
          <w:sz w:val="20"/>
          <w:szCs w:val="24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053542" w:rsidRPr="00053542" w:rsidRDefault="00053542" w:rsidP="00F964C7">
      <w:pPr>
        <w:jc w:val="center"/>
        <w:rPr>
          <w:sz w:val="20"/>
          <w:szCs w:val="24"/>
        </w:rPr>
      </w:pP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по причине</w:t>
      </w:r>
      <w:r w:rsidR="00053542">
        <w:rPr>
          <w:sz w:val="24"/>
          <w:szCs w:val="24"/>
          <w:u w:val="single"/>
        </w:rPr>
        <w:t xml:space="preserve"> </w:t>
      </w:r>
      <w:r w:rsidR="00053542" w:rsidRPr="00F964C7">
        <w:rPr>
          <w:sz w:val="24"/>
          <w:szCs w:val="24"/>
        </w:rPr>
        <w:t>_________________________________________________</w:t>
      </w:r>
      <w:r w:rsidR="00053542">
        <w:rPr>
          <w:sz w:val="24"/>
          <w:szCs w:val="24"/>
        </w:rPr>
        <w:t>______________________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(причина аннулирование адреса объекта адресации)</w:t>
      </w: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053542" w:rsidP="00F964C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                </w:t>
      </w:r>
      <w:r w:rsidR="008C183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 w:rsidR="00053542"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053542" w:rsidRDefault="00053542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  <w:sectPr w:rsidR="00053542" w:rsidSect="00FC1845">
          <w:pgSz w:w="11910" w:h="16850"/>
          <w:pgMar w:top="993" w:right="853" w:bottom="851" w:left="1276" w:header="0" w:footer="0" w:gutter="0"/>
          <w:cols w:space="720"/>
        </w:sectPr>
      </w:pPr>
      <w:r>
        <w:rPr>
          <w:rFonts w:eastAsiaTheme="minorHAnsi"/>
          <w:bCs/>
          <w:sz w:val="24"/>
          <w:szCs w:val="24"/>
        </w:rPr>
        <w:t>М.П</w:t>
      </w:r>
    </w:p>
    <w:p w:rsidR="00053542" w:rsidRPr="00763D0C" w:rsidRDefault="00053542" w:rsidP="00053542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DF12D8">
        <w:rPr>
          <w:rFonts w:eastAsiaTheme="minorHAnsi"/>
          <w:bCs/>
          <w:sz w:val="24"/>
          <w:szCs w:val="24"/>
        </w:rPr>
        <w:t>.2</w:t>
      </w:r>
    </w:p>
    <w:p w:rsidR="00053542" w:rsidRPr="003F0011" w:rsidRDefault="00053542" w:rsidP="00053542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Pr="00053542" w:rsidRDefault="003B6CD0" w:rsidP="008C1830">
      <w:pPr>
        <w:spacing w:line="235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Приложение № 2</w:t>
      </w:r>
    </w:p>
    <w:p w:rsidR="003B6CD0" w:rsidRPr="00053542" w:rsidRDefault="003B6CD0" w:rsidP="008C1830">
      <w:pPr>
        <w:spacing w:line="224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к приказу Министерства финансов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Российской Федерации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от 11.12.2014 № 146н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(в ред. Приказа Минфина России от 18.06.2020 № 110н)</w:t>
      </w:r>
    </w:p>
    <w:p w:rsidR="00AF057C" w:rsidRDefault="00AF057C" w:rsidP="008C1830">
      <w:pPr>
        <w:spacing w:before="57" w:line="216" w:lineRule="auto"/>
        <w:ind w:left="6237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Pr="0005354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ФОРМА</w:t>
      </w:r>
    </w:p>
    <w:p w:rsidR="003B6CD0" w:rsidRPr="00053542" w:rsidRDefault="003B6CD0" w:rsidP="003B6CD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решения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в</w:t>
      </w:r>
      <w:r w:rsidRPr="00053542">
        <w:rPr>
          <w:spacing w:val="-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1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-60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8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2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Pr="00053542" w:rsidRDefault="003B6CD0" w:rsidP="00053542">
      <w:pPr>
        <w:pStyle w:val="a3"/>
        <w:spacing w:before="9"/>
        <w:ind w:left="0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8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CD0" w:rsidRPr="00053542" w:rsidRDefault="003B6CD0" w:rsidP="00053542">
      <w:pPr>
        <w:ind w:left="5103" w:right="366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(Ф.И.О., адрес заявителя (представителя) заявителя)</w:t>
      </w:r>
    </w:p>
    <w:p w:rsidR="003B6CD0" w:rsidRPr="00053542" w:rsidRDefault="00053542" w:rsidP="00053542">
      <w:pPr>
        <w:pStyle w:val="a3"/>
        <w:spacing w:before="6"/>
        <w:ind w:left="5103"/>
        <w:rPr>
          <w:sz w:val="24"/>
          <w:szCs w:val="24"/>
        </w:rPr>
      </w:pPr>
      <w:r w:rsidRPr="00053542">
        <w:rPr>
          <w:sz w:val="24"/>
          <w:szCs w:val="24"/>
        </w:rPr>
        <w:t>______________________________________</w:t>
      </w:r>
    </w:p>
    <w:p w:rsidR="003B6CD0" w:rsidRPr="00053542" w:rsidRDefault="003B6CD0" w:rsidP="00053542">
      <w:pPr>
        <w:spacing w:line="228" w:lineRule="auto"/>
        <w:ind w:left="5103" w:right="363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3B6CD0" w:rsidRPr="00053542" w:rsidRDefault="003B6CD0" w:rsidP="003B6CD0">
      <w:pPr>
        <w:spacing w:before="67"/>
        <w:ind w:left="358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Решение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</w:p>
    <w:p w:rsidR="003B6CD0" w:rsidRPr="00053542" w:rsidRDefault="003B6CD0" w:rsidP="003B6CD0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в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8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10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5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  <w:u w:val="single"/>
        </w:rPr>
      </w:pPr>
      <w:r w:rsidRPr="00053542">
        <w:rPr>
          <w:w w:val="95"/>
          <w:sz w:val="24"/>
          <w:szCs w:val="24"/>
        </w:rPr>
        <w:t>от</w:t>
      </w:r>
      <w:r w:rsidRPr="00053542">
        <w:rPr>
          <w:w w:val="95"/>
          <w:sz w:val="24"/>
          <w:szCs w:val="24"/>
          <w:u w:val="single"/>
        </w:rPr>
        <w:tab/>
      </w:r>
      <w:r w:rsidRPr="00053542">
        <w:rPr>
          <w:w w:val="95"/>
          <w:sz w:val="24"/>
          <w:szCs w:val="24"/>
        </w:rPr>
        <w:tab/>
        <w:t>№</w:t>
      </w:r>
      <w:r w:rsidRPr="00053542">
        <w:rPr>
          <w:sz w:val="24"/>
          <w:szCs w:val="24"/>
        </w:rPr>
        <w:t xml:space="preserve">  </w:t>
      </w:r>
      <w:r w:rsidRPr="00053542">
        <w:rPr>
          <w:spacing w:val="-8"/>
          <w:sz w:val="24"/>
          <w:szCs w:val="24"/>
        </w:rPr>
        <w:t xml:space="preserve"> </w:t>
      </w:r>
      <w:r w:rsidRPr="00053542">
        <w:rPr>
          <w:sz w:val="24"/>
          <w:szCs w:val="24"/>
          <w:u w:val="single"/>
        </w:rPr>
        <w:t xml:space="preserve"> </w:t>
      </w:r>
      <w:r w:rsidRPr="00053542">
        <w:rPr>
          <w:sz w:val="24"/>
          <w:szCs w:val="24"/>
          <w:u w:val="single"/>
        </w:rPr>
        <w:tab/>
      </w:r>
    </w:p>
    <w:p w:rsidR="00053542" w:rsidRPr="00053542" w:rsidRDefault="00053542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(наименование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государственной власти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 — 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или 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 внутригородского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муниципального</w:t>
      </w:r>
      <w:r w:rsidRPr="00053542">
        <w:rPr>
          <w:spacing w:val="15"/>
          <w:sz w:val="20"/>
          <w:szCs w:val="24"/>
        </w:rPr>
        <w:t xml:space="preserve"> </w:t>
      </w:r>
      <w:r w:rsidRPr="00053542">
        <w:rPr>
          <w:sz w:val="20"/>
          <w:szCs w:val="24"/>
        </w:rPr>
        <w:t>образования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значения,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уполномоченного</w:t>
      </w:r>
      <w:r w:rsidRPr="00053542">
        <w:rPr>
          <w:spacing w:val="8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Федерации,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а также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организации,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признаваемой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управляющей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компанией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в соответствии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 Федеральным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-37"/>
          <w:sz w:val="20"/>
          <w:szCs w:val="24"/>
        </w:rPr>
        <w:t xml:space="preserve"> </w:t>
      </w:r>
      <w:r w:rsidRPr="00053542">
        <w:rPr>
          <w:sz w:val="20"/>
          <w:szCs w:val="24"/>
        </w:rPr>
        <w:t>от 28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сентября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2010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г. № 244-ФЗ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r w:rsidRPr="00053542">
        <w:rPr>
          <w:sz w:val="20"/>
          <w:szCs w:val="24"/>
        </w:rPr>
        <w:t>Об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инновационном</w:t>
      </w:r>
      <w:r w:rsidRPr="00053542">
        <w:rPr>
          <w:spacing w:val="72"/>
          <w:sz w:val="20"/>
          <w:szCs w:val="24"/>
        </w:rPr>
        <w:t xml:space="preserve"> </w:t>
      </w:r>
      <w:r w:rsidRPr="00053542">
        <w:rPr>
          <w:sz w:val="20"/>
          <w:szCs w:val="24"/>
        </w:rPr>
        <w:t>центре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proofErr w:type="spellStart"/>
      <w:r w:rsidRPr="00053542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(Собрание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законодательства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Федерации,</w:t>
      </w:r>
      <w:r w:rsidRPr="00053542">
        <w:rPr>
          <w:spacing w:val="14"/>
          <w:sz w:val="20"/>
          <w:szCs w:val="24"/>
        </w:rPr>
        <w:t xml:space="preserve"> </w:t>
      </w:r>
      <w:r w:rsidRPr="00053542">
        <w:rPr>
          <w:sz w:val="20"/>
          <w:szCs w:val="24"/>
        </w:rPr>
        <w:t>2010,</w:t>
      </w:r>
      <w:r w:rsidRPr="00053542">
        <w:rPr>
          <w:spacing w:val="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4"/>
          <w:sz w:val="20"/>
          <w:szCs w:val="24"/>
        </w:rPr>
        <w:t xml:space="preserve"> </w:t>
      </w:r>
      <w:r w:rsidRPr="00053542">
        <w:rPr>
          <w:sz w:val="20"/>
          <w:szCs w:val="24"/>
        </w:rPr>
        <w:t>40,</w:t>
      </w:r>
      <w:r w:rsidRPr="00053542">
        <w:rPr>
          <w:spacing w:val="9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4"/>
          <w:sz w:val="20"/>
          <w:szCs w:val="24"/>
        </w:rPr>
        <w:t xml:space="preserve"> </w:t>
      </w:r>
      <w:r w:rsidRPr="00053542">
        <w:rPr>
          <w:sz w:val="20"/>
          <w:szCs w:val="24"/>
        </w:rPr>
        <w:t>4970;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2019,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7"/>
          <w:sz w:val="20"/>
          <w:szCs w:val="24"/>
        </w:rPr>
        <w:t xml:space="preserve"> </w:t>
      </w:r>
      <w:r w:rsidRPr="00053542">
        <w:rPr>
          <w:sz w:val="20"/>
          <w:szCs w:val="24"/>
        </w:rPr>
        <w:t>31,</w:t>
      </w:r>
      <w:r w:rsidRPr="00053542">
        <w:rPr>
          <w:spacing w:val="3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10"/>
          <w:sz w:val="20"/>
          <w:szCs w:val="24"/>
        </w:rPr>
        <w:t xml:space="preserve"> </w:t>
      </w:r>
      <w:r w:rsidRPr="00053542">
        <w:rPr>
          <w:sz w:val="20"/>
          <w:szCs w:val="24"/>
        </w:rPr>
        <w:t>4457))</w:t>
      </w:r>
    </w:p>
    <w:p w:rsidR="00053542" w:rsidRDefault="00053542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</w:p>
    <w:p w:rsidR="003B6CD0" w:rsidRPr="00053542" w:rsidRDefault="003B6CD0" w:rsidP="00053542">
      <w:pPr>
        <w:tabs>
          <w:tab w:val="left" w:pos="10052"/>
        </w:tabs>
        <w:jc w:val="both"/>
        <w:rPr>
          <w:sz w:val="24"/>
          <w:szCs w:val="24"/>
        </w:rPr>
      </w:pPr>
      <w:r w:rsidRPr="00053542">
        <w:rPr>
          <w:sz w:val="24"/>
          <w:szCs w:val="24"/>
        </w:rPr>
        <w:t>сообщает,</w:t>
      </w:r>
      <w:r w:rsidRPr="00053542">
        <w:rPr>
          <w:spacing w:val="6"/>
          <w:sz w:val="24"/>
          <w:szCs w:val="24"/>
        </w:rPr>
        <w:t xml:space="preserve"> </w:t>
      </w:r>
      <w:r w:rsidR="00053542">
        <w:rPr>
          <w:spacing w:val="6"/>
          <w:sz w:val="24"/>
          <w:szCs w:val="24"/>
        </w:rPr>
        <w:t>ч</w:t>
      </w:r>
      <w:r w:rsidRPr="00053542">
        <w:rPr>
          <w:sz w:val="24"/>
          <w:szCs w:val="24"/>
        </w:rPr>
        <w:t>то</w:t>
      </w:r>
      <w:r w:rsidR="00053542">
        <w:rPr>
          <w:sz w:val="24"/>
          <w:szCs w:val="24"/>
          <w:u w:val="single"/>
        </w:rPr>
        <w:t xml:space="preserve"> </w:t>
      </w:r>
      <w:r w:rsidR="00053542" w:rsidRPr="00053542">
        <w:rPr>
          <w:sz w:val="24"/>
          <w:szCs w:val="24"/>
        </w:rPr>
        <w:t>_____________________________________________________________</w:t>
      </w:r>
      <w:r w:rsidR="00053542">
        <w:rPr>
          <w:sz w:val="24"/>
          <w:szCs w:val="24"/>
        </w:rPr>
        <w:t>_</w:t>
      </w:r>
      <w:r w:rsidR="00053542" w:rsidRPr="00053542">
        <w:rPr>
          <w:sz w:val="24"/>
          <w:szCs w:val="24"/>
        </w:rPr>
        <w:t>______</w:t>
      </w:r>
      <w:r w:rsidRPr="00053542">
        <w:rPr>
          <w:sz w:val="24"/>
          <w:szCs w:val="24"/>
        </w:rPr>
        <w:t>,</w:t>
      </w:r>
    </w:p>
    <w:p w:rsidR="00053542" w:rsidRPr="00053542" w:rsidRDefault="003B6CD0" w:rsidP="00053542">
      <w:pPr>
        <w:jc w:val="center"/>
        <w:rPr>
          <w:w w:val="90"/>
          <w:sz w:val="20"/>
          <w:szCs w:val="20"/>
        </w:rPr>
      </w:pPr>
      <w:r w:rsidRPr="00053542">
        <w:rPr>
          <w:w w:val="90"/>
          <w:sz w:val="20"/>
          <w:szCs w:val="20"/>
        </w:rPr>
        <w:t>(Ф.И.О.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заявителя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в дательном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падеже,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наименование,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номер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и дата выдачи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документа,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подтверждающего</w:t>
      </w:r>
      <w:r w:rsidRPr="00053542">
        <w:rPr>
          <w:spacing w:val="17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личность</w:t>
      </w:r>
      <w:r w:rsidR="00053542" w:rsidRPr="00053542">
        <w:rPr>
          <w:w w:val="90"/>
          <w:sz w:val="20"/>
          <w:szCs w:val="20"/>
        </w:rPr>
        <w:t>,</w:t>
      </w:r>
    </w:p>
    <w:p w:rsidR="00053542" w:rsidRDefault="00053542" w:rsidP="00053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0170F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50170F" w:rsidRDefault="003B6CD0" w:rsidP="00053542">
      <w:pPr>
        <w:jc w:val="center"/>
        <w:rPr>
          <w:sz w:val="20"/>
          <w:szCs w:val="24"/>
        </w:rPr>
      </w:pPr>
      <w:r w:rsidRPr="00053542">
        <w:rPr>
          <w:w w:val="90"/>
          <w:sz w:val="20"/>
          <w:szCs w:val="24"/>
        </w:rPr>
        <w:t>почтовый</w:t>
      </w:r>
      <w:r w:rsidRPr="00053542">
        <w:rPr>
          <w:spacing w:val="3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адрес</w:t>
      </w:r>
      <w:r w:rsidRPr="00053542">
        <w:rPr>
          <w:spacing w:val="1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—</w:t>
      </w:r>
      <w:r w:rsidRPr="00053542">
        <w:rPr>
          <w:spacing w:val="12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для</w:t>
      </w:r>
      <w:r w:rsidRPr="00053542">
        <w:rPr>
          <w:spacing w:val="16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физического</w:t>
      </w:r>
      <w:r w:rsidRPr="00053542">
        <w:rPr>
          <w:spacing w:val="19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лица;</w:t>
      </w:r>
      <w:r w:rsidRPr="00053542">
        <w:rPr>
          <w:spacing w:val="21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полное</w:t>
      </w:r>
      <w:r w:rsidRPr="00053542">
        <w:rPr>
          <w:spacing w:val="2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наименование,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ИНН,</w:t>
      </w:r>
      <w:r w:rsidRPr="00053542">
        <w:rPr>
          <w:spacing w:val="15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КПП</w:t>
      </w:r>
      <w:r w:rsidRPr="00053542">
        <w:rPr>
          <w:spacing w:val="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(для</w:t>
      </w:r>
      <w:r w:rsidR="00053542" w:rsidRPr="00053542">
        <w:rPr>
          <w:w w:val="90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российского</w:t>
      </w:r>
      <w:r w:rsidRPr="00053542">
        <w:rPr>
          <w:spacing w:val="6"/>
          <w:w w:val="95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юридического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лица),</w:t>
      </w:r>
      <w:r w:rsidRPr="00053542">
        <w:rPr>
          <w:spacing w:val="-6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страна,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дата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номер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регистрации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(для</w:t>
      </w:r>
      <w:r w:rsidRPr="00053542">
        <w:rPr>
          <w:spacing w:val="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иностранного</w:t>
      </w:r>
      <w:r w:rsidRPr="00053542">
        <w:rPr>
          <w:spacing w:val="1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юридического лица),</w:t>
      </w:r>
    </w:p>
    <w:p w:rsidR="003B6CD0" w:rsidRPr="00053542" w:rsidRDefault="0050170F" w:rsidP="0050170F">
      <w:pPr>
        <w:tabs>
          <w:tab w:val="left" w:pos="8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w w:val="95"/>
          <w:sz w:val="20"/>
          <w:szCs w:val="24"/>
        </w:rPr>
        <w:t>почтовый</w:t>
      </w:r>
      <w:r w:rsidRPr="0050170F">
        <w:rPr>
          <w:spacing w:val="7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адрес</w:t>
      </w:r>
      <w:r w:rsidRPr="0050170F">
        <w:rPr>
          <w:spacing w:val="66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для</w:t>
      </w:r>
      <w:r w:rsidRPr="0050170F">
        <w:rPr>
          <w:spacing w:val="-2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юридического</w:t>
      </w:r>
      <w:r w:rsidRPr="0050170F">
        <w:rPr>
          <w:spacing w:val="9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лица)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Правил присвоения, изменения и аннулирование </w:t>
      </w:r>
      <w:r w:rsidR="003B6CD0" w:rsidRPr="00053542">
        <w:rPr>
          <w:sz w:val="24"/>
          <w:szCs w:val="24"/>
        </w:rPr>
        <w:t>адресов,</w:t>
      </w:r>
      <w:r w:rsidR="003B6CD0" w:rsidRPr="0005354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постановлением </w:t>
      </w:r>
      <w:r>
        <w:rPr>
          <w:spacing w:val="-1"/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Российской </w:t>
      </w:r>
      <w:r w:rsidR="003B6CD0" w:rsidRPr="00053542">
        <w:rPr>
          <w:spacing w:val="-2"/>
          <w:w w:val="95"/>
          <w:sz w:val="24"/>
          <w:szCs w:val="24"/>
        </w:rPr>
        <w:t>Федерации</w:t>
      </w:r>
      <w:r w:rsidR="003B6CD0" w:rsidRPr="00053542">
        <w:rPr>
          <w:spacing w:val="-57"/>
          <w:w w:val="95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</w:t>
      </w:r>
      <w:r w:rsidR="003B6CD0" w:rsidRPr="00053542">
        <w:rPr>
          <w:spacing w:val="4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19</w:t>
      </w:r>
      <w:r w:rsidR="003B6CD0" w:rsidRPr="00053542">
        <w:rPr>
          <w:spacing w:val="4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ноября</w:t>
      </w:r>
      <w:r w:rsidR="003B6CD0" w:rsidRPr="00053542">
        <w:rPr>
          <w:spacing w:val="46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2014</w:t>
      </w:r>
      <w:r w:rsidR="003B6CD0" w:rsidRPr="00053542">
        <w:rPr>
          <w:spacing w:val="4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г.</w:t>
      </w:r>
      <w:r w:rsidR="003B6CD0" w:rsidRPr="00053542">
        <w:rPr>
          <w:spacing w:val="44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№</w:t>
      </w:r>
      <w:r w:rsidR="003B6CD0" w:rsidRPr="00053542">
        <w:rPr>
          <w:spacing w:val="33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1221,</w:t>
      </w:r>
      <w:r w:rsidR="003B6CD0" w:rsidRPr="00053542">
        <w:rPr>
          <w:spacing w:val="5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отказано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в</w:t>
      </w:r>
      <w:r w:rsidR="003B6CD0" w:rsidRPr="00053542">
        <w:rPr>
          <w:spacing w:val="47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присвоении</w:t>
      </w:r>
      <w:r w:rsidR="003B6CD0" w:rsidRPr="00053542">
        <w:rPr>
          <w:spacing w:val="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(аннулировании)</w:t>
      </w:r>
      <w:r w:rsidR="003B6CD0" w:rsidRPr="00053542">
        <w:rPr>
          <w:spacing w:val="3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адреса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следующему</w:t>
      </w:r>
      <w:r w:rsidRPr="0050170F">
        <w:rPr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объекту</w:t>
      </w:r>
      <w:r w:rsidRPr="00053542">
        <w:rPr>
          <w:spacing w:val="7"/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адресации</w:t>
      </w:r>
      <w:r w:rsidRPr="00053542">
        <w:rPr>
          <w:sz w:val="24"/>
          <w:szCs w:val="24"/>
        </w:rPr>
        <w:t xml:space="preserve"> 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center"/>
        <w:rPr>
          <w:spacing w:val="-1"/>
          <w:w w:val="95"/>
          <w:sz w:val="20"/>
          <w:szCs w:val="24"/>
        </w:rPr>
      </w:pPr>
      <w:r w:rsidRPr="0050170F">
        <w:rPr>
          <w:spacing w:val="-1"/>
          <w:w w:val="95"/>
          <w:sz w:val="20"/>
          <w:szCs w:val="24"/>
        </w:rPr>
        <w:t>(нужное</w:t>
      </w:r>
      <w:r w:rsidRPr="0050170F">
        <w:rPr>
          <w:w w:val="95"/>
          <w:sz w:val="20"/>
          <w:szCs w:val="24"/>
        </w:rPr>
        <w:t xml:space="preserve"> </w:t>
      </w:r>
      <w:r w:rsidRPr="0050170F">
        <w:rPr>
          <w:spacing w:val="-1"/>
          <w:w w:val="95"/>
          <w:sz w:val="20"/>
          <w:szCs w:val="24"/>
        </w:rPr>
        <w:t>подчеркнуть)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sz w:val="20"/>
          <w:szCs w:val="24"/>
        </w:rPr>
        <w:t>(вид и наименование объекта адресации,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pacing w:val="38"/>
          <w:w w:val="90"/>
          <w:sz w:val="20"/>
          <w:szCs w:val="24"/>
        </w:rPr>
      </w:pPr>
      <w:r w:rsidRPr="0050170F">
        <w:rPr>
          <w:sz w:val="20"/>
          <w:szCs w:val="24"/>
        </w:rPr>
        <w:t>описание</w:t>
      </w:r>
      <w:r w:rsidRPr="0050170F">
        <w:rPr>
          <w:spacing w:val="1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местонахождения</w:t>
      </w:r>
      <w:r w:rsidRPr="0050170F">
        <w:rPr>
          <w:spacing w:val="19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объекта</w:t>
      </w:r>
      <w:r w:rsidRPr="0050170F">
        <w:rPr>
          <w:spacing w:val="4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адресации</w:t>
      </w:r>
      <w:r w:rsidRPr="0050170F">
        <w:rPr>
          <w:spacing w:val="16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в</w:t>
      </w:r>
      <w:r w:rsidRPr="0050170F">
        <w:rPr>
          <w:spacing w:val="2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случае</w:t>
      </w:r>
      <w:r w:rsidRPr="0050170F">
        <w:rPr>
          <w:spacing w:val="40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обращения</w:t>
      </w:r>
      <w:r w:rsidRPr="0050170F">
        <w:rPr>
          <w:spacing w:val="2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заявителя</w:t>
      </w:r>
      <w:r w:rsidRPr="0050170F">
        <w:rPr>
          <w:spacing w:val="37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</w:t>
      </w:r>
      <w:r w:rsidRPr="0050170F">
        <w:rPr>
          <w:spacing w:val="34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присвоении</w:t>
      </w:r>
      <w:r w:rsidRPr="0050170F">
        <w:rPr>
          <w:spacing w:val="5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объекту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Default="003B6CD0" w:rsidP="0050170F">
      <w:pPr>
        <w:jc w:val="center"/>
        <w:rPr>
          <w:w w:val="95"/>
          <w:sz w:val="20"/>
          <w:szCs w:val="20"/>
        </w:rPr>
      </w:pPr>
      <w:r w:rsidRPr="0050170F">
        <w:rPr>
          <w:w w:val="90"/>
          <w:sz w:val="20"/>
          <w:szCs w:val="20"/>
        </w:rPr>
        <w:t>адресации</w:t>
      </w:r>
      <w:r w:rsidRPr="0050170F">
        <w:rPr>
          <w:spacing w:val="36"/>
          <w:w w:val="90"/>
          <w:sz w:val="20"/>
          <w:szCs w:val="20"/>
        </w:rPr>
        <w:t xml:space="preserve"> </w:t>
      </w:r>
      <w:r w:rsidRPr="0050170F">
        <w:rPr>
          <w:w w:val="90"/>
          <w:sz w:val="20"/>
          <w:szCs w:val="20"/>
        </w:rPr>
        <w:t>адреса,</w:t>
      </w:r>
      <w:r w:rsidR="0050170F" w:rsidRPr="0050170F">
        <w:rPr>
          <w:w w:val="90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</w:t>
      </w:r>
      <w:r w:rsidRPr="0050170F">
        <w:rPr>
          <w:spacing w:val="-4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объекта</w:t>
      </w:r>
      <w:r w:rsidRPr="0050170F">
        <w:rPr>
          <w:spacing w:val="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адресации</w:t>
      </w:r>
      <w:r w:rsidRPr="0050170F">
        <w:rPr>
          <w:spacing w:val="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в</w:t>
      </w:r>
      <w:r w:rsidRPr="0050170F">
        <w:rPr>
          <w:spacing w:val="-10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случае</w:t>
      </w:r>
      <w:r w:rsidRPr="0050170F">
        <w:rPr>
          <w:spacing w:val="-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обращения</w:t>
      </w:r>
      <w:r w:rsidRPr="0050170F">
        <w:rPr>
          <w:spacing w:val="6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заявителя</w:t>
      </w:r>
      <w:r w:rsidRPr="0050170F">
        <w:rPr>
          <w:spacing w:val="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аннулирование</w:t>
      </w:r>
      <w:r w:rsidRPr="0050170F">
        <w:rPr>
          <w:spacing w:val="1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его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0"/>
        </w:rPr>
      </w:pPr>
    </w:p>
    <w:p w:rsidR="0050170F" w:rsidRDefault="0050170F" w:rsidP="0050170F">
      <w:pPr>
        <w:pStyle w:val="a3"/>
        <w:ind w:left="0"/>
        <w:rPr>
          <w:w w:val="90"/>
          <w:sz w:val="24"/>
          <w:szCs w:val="24"/>
        </w:rPr>
      </w:pPr>
      <w:r>
        <w:rPr>
          <w:sz w:val="24"/>
          <w:szCs w:val="24"/>
        </w:rPr>
        <w:t>В связи с_________________________________________________________________________</w:t>
      </w:r>
    </w:p>
    <w:p w:rsidR="003B6CD0" w:rsidRPr="00053542" w:rsidRDefault="008C1830" w:rsidP="005017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8C1830" w:rsidRDefault="003B6CD0" w:rsidP="0050170F">
      <w:pPr>
        <w:jc w:val="center"/>
        <w:rPr>
          <w:sz w:val="20"/>
          <w:szCs w:val="24"/>
        </w:rPr>
      </w:pPr>
      <w:r w:rsidRPr="008C1830">
        <w:rPr>
          <w:sz w:val="20"/>
          <w:szCs w:val="24"/>
        </w:rPr>
        <w:t>(основание отказа)</w:t>
      </w:r>
    </w:p>
    <w:p w:rsidR="008C1830" w:rsidRDefault="008C1830" w:rsidP="0050170F">
      <w:pPr>
        <w:jc w:val="both"/>
        <w:rPr>
          <w:sz w:val="24"/>
          <w:szCs w:val="24"/>
        </w:rPr>
      </w:pPr>
    </w:p>
    <w:p w:rsidR="00FC1845" w:rsidRDefault="003B6CD0" w:rsidP="008C1830">
      <w:pPr>
        <w:ind w:firstLine="709"/>
        <w:jc w:val="both"/>
        <w:rPr>
          <w:sz w:val="24"/>
          <w:szCs w:val="24"/>
        </w:rPr>
      </w:pPr>
      <w:r w:rsidRPr="008C1830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8C1830">
        <w:rPr>
          <w:sz w:val="24"/>
          <w:szCs w:val="24"/>
        </w:rPr>
        <w:t xml:space="preserve"> </w:t>
      </w:r>
      <w:r w:rsidRPr="008C1830">
        <w:rPr>
          <w:sz w:val="24"/>
          <w:szCs w:val="24"/>
        </w:rPr>
        <w:t xml:space="preserve">№ 244-ФЗ </w:t>
      </w:r>
      <w:r w:rsidR="00571CCF">
        <w:rPr>
          <w:sz w:val="24"/>
          <w:szCs w:val="24"/>
        </w:rPr>
        <w:t>«</w:t>
      </w:r>
      <w:r w:rsidRPr="008C1830">
        <w:rPr>
          <w:sz w:val="24"/>
          <w:szCs w:val="24"/>
        </w:rPr>
        <w:t xml:space="preserve">Об инновационном центре </w:t>
      </w:r>
      <w:r w:rsidR="00571CCF">
        <w:rPr>
          <w:sz w:val="24"/>
          <w:szCs w:val="24"/>
        </w:rPr>
        <w:t>«</w:t>
      </w:r>
      <w:proofErr w:type="spellStart"/>
      <w:r w:rsidRPr="008C1830">
        <w:rPr>
          <w:sz w:val="24"/>
          <w:szCs w:val="24"/>
        </w:rPr>
        <w:t>Сколково</w:t>
      </w:r>
      <w:proofErr w:type="spellEnd"/>
      <w:r w:rsidR="00571CCF">
        <w:rPr>
          <w:sz w:val="24"/>
          <w:szCs w:val="24"/>
        </w:rPr>
        <w:t>»</w:t>
      </w:r>
      <w:r w:rsidRPr="008C1830">
        <w:rPr>
          <w:sz w:val="24"/>
          <w:szCs w:val="24"/>
        </w:rPr>
        <w:t xml:space="preserve"> </w:t>
      </w:r>
      <w:r w:rsidR="00571CCF">
        <w:rPr>
          <w:sz w:val="24"/>
          <w:szCs w:val="24"/>
        </w:rPr>
        <w:t>«</w:t>
      </w:r>
      <w:r w:rsidR="008C1830" w:rsidRPr="008C1830">
        <w:rPr>
          <w:sz w:val="24"/>
          <w:szCs w:val="24"/>
        </w:rPr>
        <w:t xml:space="preserve"> (Собрание законодательства Российской Федерации, 2010, № 40, ст. 4970; 2019, № 31, ст. 4457)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    ___________________</w:t>
      </w:r>
    </w:p>
    <w:p w:rsidR="008C1830" w:rsidRPr="00F964C7" w:rsidRDefault="008C1830" w:rsidP="008C1830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8C1830" w:rsidRDefault="008C1830" w:rsidP="008C1830">
      <w:pPr>
        <w:pStyle w:val="a3"/>
        <w:ind w:left="541"/>
        <w:rPr>
          <w:sz w:val="20"/>
        </w:rPr>
      </w:pPr>
    </w:p>
    <w:p w:rsidR="008C1830" w:rsidRDefault="008C1830" w:rsidP="008C1830">
      <w:pPr>
        <w:widowControl/>
        <w:adjustRightInd w:val="0"/>
        <w:ind w:right="74" w:firstLine="540"/>
        <w:jc w:val="right"/>
        <w:outlineLvl w:val="0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М.П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rFonts w:eastAsiaTheme="minorHAnsi"/>
          <w:b/>
          <w:bCs/>
          <w:sz w:val="24"/>
          <w:szCs w:val="24"/>
        </w:rPr>
        <w:sectPr w:rsidR="008C1830" w:rsidSect="00FC1845">
          <w:pgSz w:w="11910" w:h="16850"/>
          <w:pgMar w:top="993" w:right="853" w:bottom="851" w:left="1276" w:header="0" w:footer="0" w:gutter="0"/>
          <w:cols w:space="720"/>
        </w:sectPr>
      </w:pPr>
    </w:p>
    <w:p w:rsidR="000967D4" w:rsidRDefault="000967D4" w:rsidP="000967D4">
      <w:pPr>
        <w:pStyle w:val="af6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967D4" w:rsidRDefault="000967D4" w:rsidP="000967D4">
      <w:pPr>
        <w:pStyle w:val="af6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967D4" w:rsidRDefault="00DF12D8" w:rsidP="00096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Toc101882255"/>
      <w:bookmarkStart w:id="41" w:name="_Toc101882177"/>
      <w:bookmarkStart w:id="42" w:name="_Toc100829148"/>
      <w:r>
        <w:rPr>
          <w:rFonts w:ascii="Liberation Serif" w:hAnsi="Liberation Serif" w:cs="Liberation Serif"/>
          <w:color w:val="000000"/>
        </w:rPr>
        <w:t>Приложение № 2</w:t>
      </w:r>
      <w:bookmarkStart w:id="43" w:name="_GoBack"/>
      <w:bookmarkEnd w:id="43"/>
      <w:r w:rsidR="000967D4">
        <w:rPr>
          <w:rFonts w:ascii="Liberation Serif" w:hAnsi="Liberation Serif" w:cs="Liberation Serif"/>
          <w:color w:val="000000"/>
        </w:rPr>
        <w:t xml:space="preserve"> </w:t>
      </w:r>
      <w:r w:rsidR="000967D4">
        <w:rPr>
          <w:rFonts w:ascii="Liberation Serif" w:hAnsi="Liberation Serif" w:cs="Liberation Serif"/>
          <w:color w:val="000000"/>
        </w:rPr>
        <w:br/>
        <w:t xml:space="preserve">к административному регламенту </w:t>
      </w:r>
      <w:r w:rsidR="000967D4">
        <w:rPr>
          <w:rFonts w:ascii="Liberation Serif" w:hAnsi="Liberation Serif" w:cs="Liberation Serif"/>
          <w:color w:val="000000"/>
        </w:rPr>
        <w:br/>
        <w:t xml:space="preserve">предоставления муниципальной услуги </w:t>
      </w:r>
      <w:r w:rsidR="000967D4">
        <w:rPr>
          <w:rFonts w:ascii="Liberation Serif" w:hAnsi="Liberation Serif" w:cs="Liberation Serif"/>
          <w:color w:val="000000"/>
        </w:rPr>
        <w:br/>
        <w:t xml:space="preserve">«Присвоение адреса объекту адресации, </w:t>
      </w:r>
      <w:r w:rsidR="000967D4">
        <w:rPr>
          <w:rFonts w:ascii="Liberation Serif" w:hAnsi="Liberation Serif" w:cs="Liberation Serif"/>
          <w:color w:val="000000"/>
        </w:rPr>
        <w:br/>
        <w:t xml:space="preserve">изменение и аннулирование такого адреса» </w:t>
      </w:r>
      <w:r w:rsidR="000967D4">
        <w:rPr>
          <w:rFonts w:ascii="Liberation Serif" w:hAnsi="Liberation Serif" w:cs="Liberation Serif"/>
          <w:color w:val="000000"/>
        </w:rPr>
        <w:br/>
      </w:r>
      <w:bookmarkEnd w:id="40"/>
      <w:bookmarkEnd w:id="41"/>
      <w:bookmarkEnd w:id="42"/>
    </w:p>
    <w:p w:rsidR="000967D4" w:rsidRDefault="000967D4" w:rsidP="000967D4">
      <w:pPr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967D4" w:rsidRDefault="000967D4" w:rsidP="000967D4">
      <w:pPr>
        <w:pStyle w:val="2"/>
        <w:rPr>
          <w:rFonts w:ascii="Liberation Serif" w:hAnsi="Liberation Serif" w:cs="Liberation Serif"/>
          <w:color w:val="000000"/>
          <w:sz w:val="24"/>
          <w:szCs w:val="24"/>
        </w:rPr>
      </w:pPr>
      <w:bookmarkStart w:id="44" w:name="_Toc121391122"/>
      <w:bookmarkStart w:id="45" w:name="_Toc113444950"/>
      <w:bookmarkStart w:id="46" w:name="_Toc108715757"/>
      <w:bookmarkStart w:id="47" w:name="_Toc104994814"/>
      <w:bookmarkStart w:id="48" w:name="_Toc101882256"/>
      <w:bookmarkStart w:id="49" w:name="_Toc101882178"/>
      <w:bookmarkStart w:id="50" w:name="_Toc101881126"/>
      <w:bookmarkStart w:id="51" w:name="_Toc100917525"/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br/>
        <w:t>ИЛИ АННУЛИРОВАНИИ ЕГО АДРЕСА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967D4" w:rsidRDefault="000967D4" w:rsidP="000967D4">
      <w:pPr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712"/>
      </w:tblGrid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  <w:proofErr w:type="gramEnd"/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0967D4" w:rsidTr="000967D4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  <w:proofErr w:type="gramEnd"/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:rsidR="000967D4" w:rsidRDefault="000967D4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14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244–ФЗ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«Об инновационном центре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(Собрание законодательства Российской Федерации, 2010, № 40, ст. 4970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2019, № 31, ст. 4457)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07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2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«__» ____________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967D4" w:rsidTr="000967D4">
        <w:trPr>
          <w:trHeight w:val="2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раздела земельного участка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которого осуществляется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r:id="rId15" w:anchor="Par571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r:id="rId16" w:anchor="Par571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из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которого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r:id="rId17" w:anchor="Par572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r:id="rId18" w:anchor="Par572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котором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hyperlink r:id="rId19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(реконструкции) (при наличии проектной документации указывается в соответствии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с проектной документацией)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здания (строения),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0967D4" w:rsidTr="000967D4">
        <w:trPr>
          <w:trHeight w:val="35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:rsidR="000967D4" w:rsidRDefault="000967D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r:id="rId20" w:anchor="Par573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:rsidR="000967D4" w:rsidRDefault="000967D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r:id="rId21" w:anchor="Par573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r:id="rId22" w:anchor="Par573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 в зд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ании (строении), сооружении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объединяемого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помещения </w:t>
            </w:r>
            <w:hyperlink r:id="rId23" w:anchor="Par574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Адрес объединяемого помещения </w:t>
            </w:r>
            <w:hyperlink r:id="rId24" w:anchor="Par574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-мест) в здании, сооружении путем раздела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 в зд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ании, сооружении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объединяемых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помещений,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r:id="rId25" w:anchor="Par574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r:id="rId26" w:anchor="Par574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переустройства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помещения,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27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218–ФЗ «О государственной регистрации недвижимости» (Собрание законодательства Российской Федерации, 2015,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№ 29, ст. 4344;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2020, № 22, ст. 3383) (далее – Федеральный закон «О государственной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проектной документацией на здание (строение), сооружение, помещение,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-место</w:t>
            </w:r>
            <w:proofErr w:type="gramEnd"/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28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  <w:proofErr w:type="gramEnd"/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внутригородского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государственного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:rsidR="000967D4" w:rsidRDefault="000967D4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29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части 7 статьи 72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0967D4" w:rsidTr="000967D4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:rsidR="000967D4" w:rsidRDefault="000967D4">
            <w:pPr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:rsidR="000967D4" w:rsidRDefault="000967D4">
            <w:pPr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0967D4" w:rsidTr="000967D4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0967D4" w:rsidTr="000967D4"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both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органами, а также организацией, признаваемой управляющей компанией в соответствии с Федеральным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hyperlink r:id="rId30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», осуществляющими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управляющей компанией в соответствии с Федеральным </w:t>
            </w:r>
            <w:hyperlink r:id="rId31" w:history="1">
              <w:r>
                <w:rPr>
                  <w:rStyle w:val="a8"/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», осуществляющими присвоение, изменение и аннулирование адресов, в целях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государственной услуги.</w:t>
            </w:r>
          </w:p>
        </w:tc>
      </w:tr>
      <w:tr w:rsidR="000967D4" w:rsidTr="000967D4"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представленные правоустанавливающи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) документ(ы) и иные документы и содержащиеся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0967D4" w:rsidTr="000967D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7D4" w:rsidRDefault="000967D4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</w:tr>
      <w:tr w:rsidR="000967D4" w:rsidTr="000967D4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967D4" w:rsidTr="000967D4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7D4" w:rsidRDefault="000967D4">
            <w:pPr>
              <w:autoSpaceDN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7D4" w:rsidRDefault="000967D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52" w:name="Par571"/>
      <w:bookmarkEnd w:id="52"/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53" w:name="Par572"/>
      <w:bookmarkEnd w:id="53"/>
      <w:r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54" w:name="Par573"/>
      <w:bookmarkEnd w:id="54"/>
      <w:r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55" w:name="Par574"/>
      <w:bookmarkEnd w:id="55"/>
      <w:r>
        <w:rPr>
          <w:rFonts w:ascii="Liberation Serif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4"/>
        <w:gridCol w:w="544"/>
      </w:tblGrid>
      <w:tr w:rsidR="000967D4" w:rsidTr="000967D4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709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709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7D4" w:rsidRDefault="000967D4">
            <w:pPr>
              <w:ind w:firstLine="70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967D4" w:rsidRDefault="000967D4" w:rsidP="000967D4">
      <w:pPr>
        <w:ind w:firstLine="709"/>
        <w:jc w:val="both"/>
        <w:rPr>
          <w:rFonts w:ascii="Calibri" w:hAnsi="Calibri"/>
        </w:rPr>
      </w:pP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федерального значения, уполномоченного законом указанного субъекта Российской Федерации на присвоение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hyperlink r:id="rId32" w:history="1">
        <w:r>
          <w:rPr>
            <w:rStyle w:val="a8"/>
            <w:rFonts w:ascii="Liberation Serif" w:hAnsi="Liberation Serif" w:cs="Liberation Serif"/>
            <w:color w:val="000000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0"/>
          <w:szCs w:val="20"/>
        </w:rPr>
        <w:t xml:space="preserve"> «Об инновационном центре «</w:t>
      </w:r>
      <w:proofErr w:type="spellStart"/>
      <w:r>
        <w:rPr>
          <w:rFonts w:ascii="Liberation Serif" w:hAnsi="Liberation Serif" w:cs="Liberation Serif"/>
          <w:color w:val="000000"/>
          <w:sz w:val="20"/>
          <w:szCs w:val="20"/>
        </w:rPr>
        <w:t>Сколково</w:t>
      </w:r>
      <w:proofErr w:type="spell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0967D4" w:rsidRDefault="000967D4" w:rsidP="000967D4">
      <w:pPr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Pr="008C1830" w:rsidRDefault="00BD5E06" w:rsidP="00BD5E06">
      <w:pPr>
        <w:ind w:right="419"/>
        <w:jc w:val="right"/>
        <w:rPr>
          <w:sz w:val="21"/>
        </w:rPr>
      </w:pPr>
      <w:r w:rsidRPr="008C1830">
        <w:rPr>
          <w:sz w:val="21"/>
        </w:rPr>
        <w:t>(рекомендуемый</w:t>
      </w:r>
      <w:r w:rsidRPr="008C1830">
        <w:rPr>
          <w:spacing w:val="80"/>
          <w:sz w:val="21"/>
        </w:rPr>
        <w:t xml:space="preserve"> </w:t>
      </w:r>
      <w:r w:rsidRPr="008C1830">
        <w:rPr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Pr="008C1830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8C1830"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sz w:val="24"/>
        </w:rPr>
      </w:pPr>
      <w:r w:rsidRPr="008C1830">
        <w:rPr>
          <w:sz w:val="24"/>
        </w:rPr>
        <w:t>решения</w:t>
      </w:r>
      <w:r w:rsidRPr="008C1830">
        <w:rPr>
          <w:spacing w:val="22"/>
          <w:sz w:val="24"/>
        </w:rPr>
        <w:t xml:space="preserve"> </w:t>
      </w:r>
      <w:r w:rsidRPr="008C1830">
        <w:rPr>
          <w:sz w:val="24"/>
        </w:rPr>
        <w:t>об</w:t>
      </w:r>
      <w:r w:rsidRPr="008C1830">
        <w:rPr>
          <w:spacing w:val="17"/>
          <w:sz w:val="24"/>
        </w:rPr>
        <w:t xml:space="preserve"> </w:t>
      </w:r>
      <w:r w:rsidRPr="008C1830">
        <w:rPr>
          <w:sz w:val="24"/>
        </w:rPr>
        <w:t>отказе</w:t>
      </w:r>
      <w:r w:rsidRPr="008C1830">
        <w:rPr>
          <w:spacing w:val="19"/>
          <w:sz w:val="24"/>
        </w:rPr>
        <w:t xml:space="preserve"> </w:t>
      </w:r>
      <w:r w:rsidRPr="008C1830">
        <w:rPr>
          <w:sz w:val="24"/>
        </w:rPr>
        <w:t>в</w:t>
      </w:r>
      <w:r w:rsidRPr="008C1830">
        <w:rPr>
          <w:spacing w:val="14"/>
          <w:sz w:val="24"/>
        </w:rPr>
        <w:t xml:space="preserve"> </w:t>
      </w:r>
      <w:r w:rsidRPr="008C1830">
        <w:rPr>
          <w:sz w:val="24"/>
        </w:rPr>
        <w:t>приеме</w:t>
      </w:r>
      <w:r w:rsidRPr="008C1830">
        <w:rPr>
          <w:spacing w:val="6"/>
          <w:sz w:val="24"/>
        </w:rPr>
        <w:t xml:space="preserve"> </w:t>
      </w:r>
      <w:r w:rsidRPr="008C1830">
        <w:rPr>
          <w:sz w:val="24"/>
        </w:rPr>
        <w:t>документов,</w:t>
      </w:r>
      <w:r w:rsidRPr="008C1830">
        <w:rPr>
          <w:spacing w:val="32"/>
          <w:sz w:val="24"/>
        </w:rPr>
        <w:t xml:space="preserve"> </w:t>
      </w:r>
      <w:r w:rsidRPr="008C1830">
        <w:rPr>
          <w:sz w:val="24"/>
        </w:rPr>
        <w:t>необходимых</w:t>
      </w:r>
      <w:r w:rsidRPr="008C1830">
        <w:rPr>
          <w:spacing w:val="30"/>
          <w:sz w:val="24"/>
        </w:rPr>
        <w:t xml:space="preserve"> </w:t>
      </w:r>
      <w:r w:rsidRPr="008C1830">
        <w:rPr>
          <w:sz w:val="24"/>
        </w:rPr>
        <w:t>для</w:t>
      </w:r>
      <w:r w:rsidRPr="008C1830">
        <w:rPr>
          <w:spacing w:val="11"/>
          <w:sz w:val="24"/>
        </w:rPr>
        <w:t xml:space="preserve"> </w:t>
      </w:r>
      <w:r w:rsidRPr="008C1830">
        <w:rPr>
          <w:sz w:val="24"/>
        </w:rPr>
        <w:t>предоставления</w:t>
      </w:r>
      <w:r w:rsidRPr="008C1830">
        <w:rPr>
          <w:spacing w:val="4"/>
          <w:sz w:val="24"/>
        </w:rPr>
        <w:t xml:space="preserve"> </w:t>
      </w:r>
      <w:r w:rsidRPr="008C1830">
        <w:rPr>
          <w:sz w:val="24"/>
        </w:rPr>
        <w:t>услуги</w:t>
      </w:r>
    </w:p>
    <w:p w:rsidR="008C1830" w:rsidRPr="008C1830" w:rsidRDefault="008C1830" w:rsidP="00BD5E06">
      <w:pPr>
        <w:spacing w:line="271" w:lineRule="exact"/>
        <w:ind w:left="317" w:right="553"/>
        <w:jc w:val="center"/>
        <w:rPr>
          <w:sz w:val="24"/>
        </w:rPr>
      </w:pPr>
    </w:p>
    <w:p w:rsidR="008C1830" w:rsidRDefault="008C1830" w:rsidP="008C1830">
      <w:pPr>
        <w:pStyle w:val="a3"/>
        <w:spacing w:before="4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8C1830" w:rsidRDefault="008C1830" w:rsidP="008C1830">
      <w:pPr>
        <w:pStyle w:val="a3"/>
        <w:spacing w:before="4"/>
        <w:ind w:left="0"/>
        <w:jc w:val="center"/>
        <w:rPr>
          <w:b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BD5E06" w:rsidRPr="008C1830" w:rsidRDefault="00BD5E06" w:rsidP="008C1830">
      <w:pPr>
        <w:spacing w:before="4" w:line="211" w:lineRule="auto"/>
        <w:ind w:right="687" w:firstLine="5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(наименование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 самоуправления, органа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государственной власти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 Российской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Федерации — 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или 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самоуправления внутригородского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муниципального</w:t>
      </w:r>
      <w:r w:rsidRPr="008C1830">
        <w:rPr>
          <w:spacing w:val="7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образования</w:t>
      </w:r>
      <w:r w:rsidRPr="008C1830">
        <w:rPr>
          <w:spacing w:val="1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8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значения,</w:t>
      </w:r>
      <w:r w:rsidRPr="008C1830">
        <w:rPr>
          <w:spacing w:val="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уполномоченного</w:t>
      </w:r>
      <w:r w:rsidRPr="008C1830">
        <w:rPr>
          <w:spacing w:val="1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3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</w:t>
      </w:r>
      <w:r w:rsidRPr="008C1830">
        <w:rPr>
          <w:spacing w:val="3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Российской</w:t>
      </w:r>
    </w:p>
    <w:p w:rsidR="00BD5E06" w:rsidRPr="008C1830" w:rsidRDefault="00BD5E06" w:rsidP="008C1830">
      <w:pPr>
        <w:spacing w:before="1" w:line="216" w:lineRule="auto"/>
        <w:ind w:right="563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Федерации,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а также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организации,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признаваемой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управляющей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компанией</w:t>
      </w:r>
      <w:r w:rsidRPr="008C1830">
        <w:rPr>
          <w:spacing w:val="33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в соответствии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 Федеральным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-37"/>
          <w:w w:val="8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от</w:t>
      </w:r>
      <w:r w:rsidRPr="008C1830">
        <w:rPr>
          <w:spacing w:val="-13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28</w:t>
      </w:r>
      <w:r w:rsidRPr="008C1830">
        <w:rPr>
          <w:spacing w:val="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сентября 2010</w:t>
      </w:r>
      <w:r w:rsidRPr="008C1830">
        <w:rPr>
          <w:spacing w:val="2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г.</w:t>
      </w:r>
      <w:r w:rsidRPr="008C1830">
        <w:rPr>
          <w:spacing w:val="-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№</w:t>
      </w:r>
      <w:r w:rsidRPr="008C1830">
        <w:rPr>
          <w:spacing w:val="3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244-ФЗ</w:t>
      </w:r>
      <w:r w:rsidRPr="008C1830">
        <w:rPr>
          <w:spacing w:val="8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r w:rsidRPr="008C1830">
        <w:rPr>
          <w:w w:val="95"/>
          <w:sz w:val="20"/>
          <w:szCs w:val="20"/>
        </w:rPr>
        <w:t>Об</w:t>
      </w:r>
      <w:r w:rsidRPr="008C1830">
        <w:rPr>
          <w:spacing w:val="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инновационном</w:t>
      </w:r>
      <w:r w:rsidRPr="008C1830">
        <w:rPr>
          <w:spacing w:val="2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центре</w:t>
      </w:r>
      <w:r w:rsidRPr="008C1830">
        <w:rPr>
          <w:spacing w:val="9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proofErr w:type="spellStart"/>
      <w:r w:rsidRPr="008C1830">
        <w:rPr>
          <w:w w:val="95"/>
          <w:sz w:val="20"/>
          <w:szCs w:val="20"/>
        </w:rPr>
        <w:t>Сколково</w:t>
      </w:r>
      <w:proofErr w:type="spellEnd"/>
      <w:r w:rsidR="00571CCF">
        <w:rPr>
          <w:w w:val="95"/>
          <w:sz w:val="20"/>
          <w:szCs w:val="20"/>
        </w:rPr>
        <w:t>»</w:t>
      </w:r>
      <w:r w:rsidRPr="008C1830">
        <w:rPr>
          <w:w w:val="95"/>
          <w:sz w:val="20"/>
          <w:szCs w:val="20"/>
        </w:rPr>
        <w:t>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8C1830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BD5E06" w:rsidRPr="008C1830" w:rsidRDefault="00BD5E06" w:rsidP="008C1830">
      <w:pPr>
        <w:ind w:left="5087" w:right="390"/>
        <w:jc w:val="center"/>
        <w:rPr>
          <w:w w:val="95"/>
          <w:sz w:val="20"/>
        </w:rPr>
      </w:pPr>
      <w:r w:rsidRPr="008C1830">
        <w:rPr>
          <w:w w:val="95"/>
          <w:sz w:val="20"/>
        </w:rPr>
        <w:t>(Ф.И.О.,</w:t>
      </w:r>
      <w:r w:rsidRPr="008C1830">
        <w:rPr>
          <w:spacing w:val="1"/>
          <w:w w:val="95"/>
          <w:sz w:val="20"/>
        </w:rPr>
        <w:t xml:space="preserve"> </w:t>
      </w:r>
      <w:r w:rsidRPr="008C1830">
        <w:rPr>
          <w:w w:val="95"/>
          <w:sz w:val="20"/>
        </w:rPr>
        <w:t>адрес</w:t>
      </w:r>
      <w:r w:rsidRPr="008C1830">
        <w:rPr>
          <w:spacing w:val="-5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</w:t>
      </w:r>
      <w:r w:rsidRPr="008C1830">
        <w:rPr>
          <w:spacing w:val="3"/>
          <w:w w:val="95"/>
          <w:sz w:val="20"/>
        </w:rPr>
        <w:t xml:space="preserve"> </w:t>
      </w:r>
      <w:r w:rsidRPr="008C1830">
        <w:rPr>
          <w:w w:val="95"/>
          <w:sz w:val="20"/>
        </w:rPr>
        <w:t>(представитель)</w:t>
      </w:r>
      <w:r w:rsidRPr="008C1830">
        <w:rPr>
          <w:spacing w:val="-7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заявителя)</w:t>
      </w:r>
    </w:p>
    <w:p w:rsidR="008C1830" w:rsidRDefault="008C1830" w:rsidP="008C1830">
      <w:pPr>
        <w:ind w:left="5087" w:right="390"/>
        <w:jc w:val="both"/>
        <w:rPr>
          <w:w w:val="95"/>
          <w:sz w:val="21"/>
        </w:rPr>
      </w:pPr>
    </w:p>
    <w:p w:rsidR="008C1830" w:rsidRDefault="008C1830" w:rsidP="008C1830">
      <w:pPr>
        <w:ind w:left="5087" w:right="390"/>
        <w:jc w:val="both"/>
        <w:rPr>
          <w:sz w:val="21"/>
        </w:rPr>
      </w:pPr>
      <w:r>
        <w:rPr>
          <w:w w:val="95"/>
          <w:sz w:val="21"/>
        </w:rPr>
        <w:t>________________________________________________</w:t>
      </w:r>
    </w:p>
    <w:p w:rsidR="00BD5E06" w:rsidRPr="008C1830" w:rsidRDefault="00BD5E06" w:rsidP="008C1830">
      <w:pPr>
        <w:spacing w:line="208" w:lineRule="auto"/>
        <w:ind w:left="5087" w:right="388"/>
        <w:jc w:val="center"/>
        <w:rPr>
          <w:sz w:val="20"/>
        </w:rPr>
      </w:pPr>
      <w:r w:rsidRPr="008C1830">
        <w:rPr>
          <w:sz w:val="20"/>
        </w:rPr>
        <w:t>(регистрационный номер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заявления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 присвоении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объекту</w:t>
      </w:r>
      <w:r w:rsidRPr="008C1830">
        <w:rPr>
          <w:spacing w:val="-44"/>
          <w:sz w:val="20"/>
        </w:rPr>
        <w:t xml:space="preserve"> </w:t>
      </w:r>
      <w:r w:rsidRPr="008C1830">
        <w:rPr>
          <w:sz w:val="20"/>
        </w:rPr>
        <w:t>адресации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адреса</w:t>
      </w:r>
      <w:r w:rsidRPr="008C1830">
        <w:rPr>
          <w:spacing w:val="4"/>
          <w:sz w:val="20"/>
        </w:rPr>
        <w:t xml:space="preserve"> </w:t>
      </w:r>
      <w:r w:rsidRPr="008C1830">
        <w:rPr>
          <w:sz w:val="20"/>
        </w:rPr>
        <w:t>или</w:t>
      </w:r>
      <w:r w:rsidRPr="008C1830">
        <w:rPr>
          <w:spacing w:val="-8"/>
          <w:sz w:val="20"/>
        </w:rPr>
        <w:t xml:space="preserve"> </w:t>
      </w:r>
      <w:r w:rsidRPr="008C1830">
        <w:rPr>
          <w:sz w:val="20"/>
        </w:rPr>
        <w:t>аннулировании</w:t>
      </w:r>
      <w:r w:rsidRPr="008C1830">
        <w:rPr>
          <w:spacing w:val="11"/>
          <w:sz w:val="20"/>
        </w:rPr>
        <w:t xml:space="preserve"> </w:t>
      </w:r>
      <w:r w:rsidRPr="008C1830">
        <w:rPr>
          <w:sz w:val="20"/>
        </w:rPr>
        <w:t>его</w:t>
      </w:r>
      <w:r w:rsidRPr="008C1830">
        <w:rPr>
          <w:spacing w:val="-2"/>
          <w:sz w:val="20"/>
        </w:rPr>
        <w:t xml:space="preserve"> </w:t>
      </w:r>
      <w:r w:rsidRPr="008C1830">
        <w:rPr>
          <w:sz w:val="20"/>
        </w:rPr>
        <w:t>адреса)</w:t>
      </w:r>
    </w:p>
    <w:p w:rsidR="00BD5E06" w:rsidRDefault="00BD5E06" w:rsidP="008C1830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127095" w:rsidRDefault="00127095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 w:rsidR="00571CCF">
        <w:rPr>
          <w:sz w:val="24"/>
        </w:rPr>
        <w:t>«</w:t>
      </w:r>
      <w:r>
        <w:rPr>
          <w:sz w:val="24"/>
        </w:rPr>
        <w:t>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</w:t>
      </w:r>
      <w:r w:rsidR="00571CCF"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127095" w:rsidRDefault="00127095" w:rsidP="00127095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</w:t>
      </w:r>
    </w:p>
    <w:p w:rsidR="00BD5E06" w:rsidRDefault="00BD5E06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ind w:firstLine="709"/>
        <w:jc w:val="both"/>
        <w:rPr>
          <w:spacing w:val="-1"/>
          <w:sz w:val="24"/>
        </w:rPr>
      </w:pPr>
    </w:p>
    <w:p w:rsidR="00BD5E06" w:rsidRDefault="00BD5E06" w:rsidP="00127095">
      <w:pPr>
        <w:ind w:firstLine="709"/>
        <w:jc w:val="both"/>
        <w:rPr>
          <w:spacing w:val="-1"/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BD5E06" w:rsidRPr="00127095" w:rsidRDefault="00BD5E06" w:rsidP="00127095">
      <w:pPr>
        <w:jc w:val="both"/>
        <w:rPr>
          <w:sz w:val="20"/>
        </w:rPr>
      </w:pPr>
      <w:r w:rsidRPr="00127095">
        <w:rPr>
          <w:sz w:val="20"/>
        </w:rPr>
        <w:t xml:space="preserve">указывается дополнительная информация (при </w:t>
      </w:r>
      <w:r w:rsidR="00127095">
        <w:rPr>
          <w:sz w:val="20"/>
        </w:rPr>
        <w:t>нeo6xoдим</w:t>
      </w:r>
      <w:r w:rsidRPr="00127095">
        <w:rPr>
          <w:sz w:val="20"/>
        </w:rPr>
        <w:t>ocти)</w:t>
      </w:r>
    </w:p>
    <w:p w:rsidR="00BD5E06" w:rsidRDefault="00BD5E06" w:rsidP="00127095">
      <w:pPr>
        <w:pStyle w:val="a3"/>
        <w:ind w:left="0"/>
        <w:rPr>
          <w:i/>
          <w:sz w:val="22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127095">
      <w:pPr>
        <w:pStyle w:val="a3"/>
        <w:ind w:left="0"/>
        <w:rPr>
          <w:sz w:val="26"/>
        </w:rPr>
      </w:pPr>
    </w:p>
    <w:p w:rsidR="00127095" w:rsidRPr="00127095" w:rsidRDefault="00127095" w:rsidP="00127095">
      <w:pPr>
        <w:pStyle w:val="a3"/>
        <w:ind w:left="0"/>
        <w:rPr>
          <w:sz w:val="26"/>
          <w:u w:val="single"/>
        </w:rPr>
      </w:pPr>
      <w:r w:rsidRPr="00127095">
        <w:rPr>
          <w:sz w:val="26"/>
          <w:u w:val="single"/>
        </w:rPr>
        <w:t>______________________________</w:t>
      </w:r>
    </w:p>
    <w:p w:rsidR="00127095" w:rsidRPr="00127095" w:rsidRDefault="00127095" w:rsidP="00127095">
      <w:pPr>
        <w:pStyle w:val="a3"/>
        <w:ind w:left="0"/>
        <w:rPr>
          <w:sz w:val="20"/>
        </w:rPr>
      </w:pPr>
      <w:r>
        <w:rPr>
          <w:sz w:val="20"/>
        </w:rPr>
        <w:t xml:space="preserve">                  </w:t>
      </w:r>
      <w:r w:rsidRPr="00127095">
        <w:rPr>
          <w:sz w:val="20"/>
        </w:rPr>
        <w:t>(ФИО, должность)</w:t>
      </w:r>
    </w:p>
    <w:p w:rsidR="00127095" w:rsidRDefault="00127095" w:rsidP="00127095">
      <w:pPr>
        <w:spacing w:line="360" w:lineRule="auto"/>
        <w:ind w:firstLine="709"/>
        <w:jc w:val="both"/>
        <w:rPr>
          <w:sz w:val="24"/>
        </w:rPr>
      </w:pPr>
    </w:p>
    <w:p w:rsidR="00CE7D60" w:rsidRDefault="00BD5E06" w:rsidP="00127095">
      <w:pPr>
        <w:spacing w:line="360" w:lineRule="auto"/>
        <w:ind w:firstLine="709"/>
        <w:jc w:val="both"/>
      </w:pPr>
      <w:r>
        <w:rPr>
          <w:sz w:val="24"/>
        </w:rPr>
        <w:t>М.П.</w:t>
      </w:r>
    </w:p>
    <w:sectPr w:rsidR="00CE7D60" w:rsidSect="008C1830">
      <w:pgSz w:w="11910" w:h="16840"/>
      <w:pgMar w:top="60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34C4D"/>
    <w:rsid w:val="0004441E"/>
    <w:rsid w:val="00046FDD"/>
    <w:rsid w:val="00051B56"/>
    <w:rsid w:val="00053542"/>
    <w:rsid w:val="00054DDD"/>
    <w:rsid w:val="000756B5"/>
    <w:rsid w:val="000766FA"/>
    <w:rsid w:val="00076C49"/>
    <w:rsid w:val="00077F66"/>
    <w:rsid w:val="00085B93"/>
    <w:rsid w:val="00095669"/>
    <w:rsid w:val="000967D4"/>
    <w:rsid w:val="000A3AC3"/>
    <w:rsid w:val="000B3FF0"/>
    <w:rsid w:val="000C21FA"/>
    <w:rsid w:val="000C79EA"/>
    <w:rsid w:val="000E205D"/>
    <w:rsid w:val="000E2F52"/>
    <w:rsid w:val="000F21C2"/>
    <w:rsid w:val="000F3A24"/>
    <w:rsid w:val="001159B6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4584D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06D58"/>
    <w:rsid w:val="00321EE2"/>
    <w:rsid w:val="003322A7"/>
    <w:rsid w:val="00333DE9"/>
    <w:rsid w:val="00373694"/>
    <w:rsid w:val="00380F99"/>
    <w:rsid w:val="00386AC4"/>
    <w:rsid w:val="00386D61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16A4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241A7"/>
    <w:rsid w:val="00533A67"/>
    <w:rsid w:val="00537332"/>
    <w:rsid w:val="00544286"/>
    <w:rsid w:val="00546F2C"/>
    <w:rsid w:val="00553420"/>
    <w:rsid w:val="00553A74"/>
    <w:rsid w:val="00554B2A"/>
    <w:rsid w:val="00566637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35A"/>
    <w:rsid w:val="00644192"/>
    <w:rsid w:val="00646FDB"/>
    <w:rsid w:val="0066178A"/>
    <w:rsid w:val="00665312"/>
    <w:rsid w:val="00690AD1"/>
    <w:rsid w:val="00692B41"/>
    <w:rsid w:val="006974A4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B383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26418"/>
    <w:rsid w:val="0083354B"/>
    <w:rsid w:val="00833810"/>
    <w:rsid w:val="00837E85"/>
    <w:rsid w:val="00844A47"/>
    <w:rsid w:val="00861049"/>
    <w:rsid w:val="00865927"/>
    <w:rsid w:val="00882A89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3C40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3F8"/>
    <w:rsid w:val="00972786"/>
    <w:rsid w:val="00976C3B"/>
    <w:rsid w:val="00977AC2"/>
    <w:rsid w:val="009902B2"/>
    <w:rsid w:val="00997137"/>
    <w:rsid w:val="009A0068"/>
    <w:rsid w:val="009A3A33"/>
    <w:rsid w:val="009A5061"/>
    <w:rsid w:val="009A57C6"/>
    <w:rsid w:val="009B1868"/>
    <w:rsid w:val="009B3379"/>
    <w:rsid w:val="009B6CA9"/>
    <w:rsid w:val="009C3A14"/>
    <w:rsid w:val="009D20A6"/>
    <w:rsid w:val="009E3D42"/>
    <w:rsid w:val="009F039C"/>
    <w:rsid w:val="009F2A3E"/>
    <w:rsid w:val="00A001BD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2B9A"/>
    <w:rsid w:val="00B836EF"/>
    <w:rsid w:val="00B874FC"/>
    <w:rsid w:val="00B907A8"/>
    <w:rsid w:val="00B907E2"/>
    <w:rsid w:val="00B93201"/>
    <w:rsid w:val="00B9551D"/>
    <w:rsid w:val="00B95A48"/>
    <w:rsid w:val="00BA51B4"/>
    <w:rsid w:val="00BB4C18"/>
    <w:rsid w:val="00BB7E39"/>
    <w:rsid w:val="00BD0BEA"/>
    <w:rsid w:val="00BD5E06"/>
    <w:rsid w:val="00BE5728"/>
    <w:rsid w:val="00BF309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E1CF9"/>
    <w:rsid w:val="00DF12D8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964C7"/>
    <w:rsid w:val="00FB05D3"/>
    <w:rsid w:val="00FB5A05"/>
    <w:rsid w:val="00FC184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oa heading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qFormat/>
    <w:pPr>
      <w:ind w:left="261"/>
    </w:pPr>
    <w:rPr>
      <w:sz w:val="28"/>
      <w:szCs w:val="28"/>
    </w:rPr>
  </w:style>
  <w:style w:type="paragraph" w:styleId="21">
    <w:name w:val="toc 2"/>
    <w:basedOn w:val="a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0967D4"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0967D4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50">
    <w:name w:val="Заголовок 5 Знак"/>
    <w:basedOn w:val="a0"/>
    <w:link w:val="5"/>
    <w:semiHidden/>
    <w:rsid w:val="000967D4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60">
    <w:name w:val="Заголовок 6 Знак"/>
    <w:basedOn w:val="a0"/>
    <w:link w:val="6"/>
    <w:semiHidden/>
    <w:rsid w:val="000967D4"/>
    <w:rPr>
      <w:rFonts w:ascii="Calibri Light" w:eastAsia="Times New Roman" w:hAnsi="Calibri Light" w:cs="Times New Roman"/>
      <w:color w:val="1F4D78"/>
      <w:lang w:val="ru-RU"/>
    </w:rPr>
  </w:style>
  <w:style w:type="character" w:customStyle="1" w:styleId="70">
    <w:name w:val="Заголовок 7 Знак"/>
    <w:basedOn w:val="a0"/>
    <w:link w:val="7"/>
    <w:semiHidden/>
    <w:rsid w:val="000967D4"/>
    <w:rPr>
      <w:rFonts w:ascii="Calibri Light" w:eastAsia="Times New Roman" w:hAnsi="Calibri Light" w:cs="Times New Roman"/>
      <w:i/>
      <w:iCs/>
      <w:color w:val="1F4D78"/>
      <w:lang w:val="ru-RU"/>
    </w:rPr>
  </w:style>
  <w:style w:type="character" w:customStyle="1" w:styleId="80">
    <w:name w:val="Заголовок 8 Знак"/>
    <w:basedOn w:val="a0"/>
    <w:link w:val="8"/>
    <w:semiHidden/>
    <w:rsid w:val="000967D4"/>
    <w:rPr>
      <w:rFonts w:ascii="Calibri Light" w:eastAsia="Times New Roman" w:hAnsi="Calibri Light" w:cs="Times New Roman"/>
      <w:color w:val="272727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semiHidden/>
    <w:rsid w:val="000967D4"/>
    <w:rPr>
      <w:rFonts w:ascii="Calibri Light" w:eastAsia="Times New Roman" w:hAnsi="Calibri Light" w:cs="Times New Roman"/>
      <w:i/>
      <w:iCs/>
      <w:color w:val="272727"/>
      <w:sz w:val="21"/>
      <w:szCs w:val="21"/>
      <w:lang w:val="ru-RU"/>
    </w:rPr>
  </w:style>
  <w:style w:type="paragraph" w:styleId="31">
    <w:name w:val="toc 3"/>
    <w:basedOn w:val="a"/>
    <w:next w:val="a"/>
    <w:autoRedefine/>
    <w:semiHidden/>
    <w:unhideWhenUsed/>
    <w:rsid w:val="000967D4"/>
    <w:pPr>
      <w:widowControl/>
      <w:tabs>
        <w:tab w:val="right" w:leader="dot" w:pos="9911"/>
      </w:tabs>
      <w:suppressAutoHyphens/>
      <w:autoSpaceDE/>
      <w:ind w:firstLine="709"/>
      <w:jc w:val="both"/>
    </w:pPr>
    <w:rPr>
      <w:rFonts w:ascii="Calibri" w:eastAsia="Calibri" w:hAnsi="Calibri"/>
    </w:rPr>
  </w:style>
  <w:style w:type="paragraph" w:styleId="af3">
    <w:name w:val="annotation text"/>
    <w:basedOn w:val="a"/>
    <w:link w:val="af4"/>
    <w:semiHidden/>
    <w:unhideWhenUsed/>
    <w:rsid w:val="000967D4"/>
    <w:pPr>
      <w:widowControl/>
      <w:suppressAutoHyphens/>
      <w:autoSpaceDE/>
      <w:spacing w:after="160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967D4"/>
    <w:rPr>
      <w:rFonts w:ascii="Calibri" w:eastAsia="Calibri" w:hAnsi="Calibri" w:cs="Times New Roman"/>
      <w:sz w:val="20"/>
      <w:szCs w:val="20"/>
      <w:lang w:val="ru-RU"/>
    </w:rPr>
  </w:style>
  <w:style w:type="paragraph" w:styleId="af5">
    <w:name w:val="toa heading"/>
    <w:basedOn w:val="a"/>
    <w:next w:val="a"/>
    <w:semiHidden/>
    <w:unhideWhenUsed/>
    <w:rsid w:val="000967D4"/>
    <w:pPr>
      <w:widowControl/>
      <w:suppressAutoHyphens/>
      <w:autoSpaceDE/>
      <w:spacing w:before="120" w:after="160"/>
    </w:pPr>
    <w:rPr>
      <w:rFonts w:ascii="Calibri Light" w:hAnsi="Calibri Light"/>
      <w:b/>
      <w:bCs/>
      <w:sz w:val="24"/>
      <w:szCs w:val="24"/>
    </w:rPr>
  </w:style>
  <w:style w:type="paragraph" w:styleId="af6">
    <w:name w:val="No Spacing"/>
    <w:qFormat/>
    <w:rsid w:val="000967D4"/>
    <w:pPr>
      <w:widowControl/>
      <w:suppressAutoHyphens/>
      <w:autoSpaceDE/>
    </w:pPr>
    <w:rPr>
      <w:rFonts w:ascii="Calibri" w:eastAsia="Calibri" w:hAnsi="Calibri" w:cs="Times New Roman"/>
      <w:lang w:val="ru-RU"/>
    </w:rPr>
  </w:style>
  <w:style w:type="paragraph" w:styleId="af7">
    <w:name w:val="TOC Heading"/>
    <w:basedOn w:val="1"/>
    <w:next w:val="a"/>
    <w:semiHidden/>
    <w:unhideWhenUsed/>
    <w:qFormat/>
    <w:rsid w:val="000967D4"/>
    <w:pPr>
      <w:keepNext/>
      <w:keepLines/>
      <w:widowControl/>
      <w:autoSpaceDE/>
      <w:spacing w:before="240"/>
      <w:ind w:left="0" w:right="0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ConsPlusNonformat">
    <w:name w:val="ConsPlusNonformat"/>
    <w:rsid w:val="000967D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8">
    <w:name w:val="annotation reference"/>
    <w:basedOn w:val="a0"/>
    <w:semiHidden/>
    <w:unhideWhenUsed/>
    <w:rsid w:val="000967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oa heading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967D4"/>
    <w:pPr>
      <w:keepNext/>
      <w:keepLines/>
      <w:widowControl/>
      <w:suppressAutoHyphens/>
      <w:autoSpaceDE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qFormat/>
    <w:pPr>
      <w:ind w:left="261"/>
    </w:pPr>
    <w:rPr>
      <w:sz w:val="28"/>
      <w:szCs w:val="28"/>
    </w:rPr>
  </w:style>
  <w:style w:type="paragraph" w:styleId="21">
    <w:name w:val="toc 2"/>
    <w:basedOn w:val="a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0967D4"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0967D4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50">
    <w:name w:val="Заголовок 5 Знак"/>
    <w:basedOn w:val="a0"/>
    <w:link w:val="5"/>
    <w:semiHidden/>
    <w:rsid w:val="000967D4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60">
    <w:name w:val="Заголовок 6 Знак"/>
    <w:basedOn w:val="a0"/>
    <w:link w:val="6"/>
    <w:semiHidden/>
    <w:rsid w:val="000967D4"/>
    <w:rPr>
      <w:rFonts w:ascii="Calibri Light" w:eastAsia="Times New Roman" w:hAnsi="Calibri Light" w:cs="Times New Roman"/>
      <w:color w:val="1F4D78"/>
      <w:lang w:val="ru-RU"/>
    </w:rPr>
  </w:style>
  <w:style w:type="character" w:customStyle="1" w:styleId="70">
    <w:name w:val="Заголовок 7 Знак"/>
    <w:basedOn w:val="a0"/>
    <w:link w:val="7"/>
    <w:semiHidden/>
    <w:rsid w:val="000967D4"/>
    <w:rPr>
      <w:rFonts w:ascii="Calibri Light" w:eastAsia="Times New Roman" w:hAnsi="Calibri Light" w:cs="Times New Roman"/>
      <w:i/>
      <w:iCs/>
      <w:color w:val="1F4D78"/>
      <w:lang w:val="ru-RU"/>
    </w:rPr>
  </w:style>
  <w:style w:type="character" w:customStyle="1" w:styleId="80">
    <w:name w:val="Заголовок 8 Знак"/>
    <w:basedOn w:val="a0"/>
    <w:link w:val="8"/>
    <w:semiHidden/>
    <w:rsid w:val="000967D4"/>
    <w:rPr>
      <w:rFonts w:ascii="Calibri Light" w:eastAsia="Times New Roman" w:hAnsi="Calibri Light" w:cs="Times New Roman"/>
      <w:color w:val="272727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semiHidden/>
    <w:rsid w:val="000967D4"/>
    <w:rPr>
      <w:rFonts w:ascii="Calibri Light" w:eastAsia="Times New Roman" w:hAnsi="Calibri Light" w:cs="Times New Roman"/>
      <w:i/>
      <w:iCs/>
      <w:color w:val="272727"/>
      <w:sz w:val="21"/>
      <w:szCs w:val="21"/>
      <w:lang w:val="ru-RU"/>
    </w:rPr>
  </w:style>
  <w:style w:type="paragraph" w:styleId="31">
    <w:name w:val="toc 3"/>
    <w:basedOn w:val="a"/>
    <w:next w:val="a"/>
    <w:autoRedefine/>
    <w:semiHidden/>
    <w:unhideWhenUsed/>
    <w:rsid w:val="000967D4"/>
    <w:pPr>
      <w:widowControl/>
      <w:tabs>
        <w:tab w:val="right" w:leader="dot" w:pos="9911"/>
      </w:tabs>
      <w:suppressAutoHyphens/>
      <w:autoSpaceDE/>
      <w:ind w:firstLine="709"/>
      <w:jc w:val="both"/>
    </w:pPr>
    <w:rPr>
      <w:rFonts w:ascii="Calibri" w:eastAsia="Calibri" w:hAnsi="Calibri"/>
    </w:rPr>
  </w:style>
  <w:style w:type="paragraph" w:styleId="af3">
    <w:name w:val="annotation text"/>
    <w:basedOn w:val="a"/>
    <w:link w:val="af4"/>
    <w:semiHidden/>
    <w:unhideWhenUsed/>
    <w:rsid w:val="000967D4"/>
    <w:pPr>
      <w:widowControl/>
      <w:suppressAutoHyphens/>
      <w:autoSpaceDE/>
      <w:spacing w:after="160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967D4"/>
    <w:rPr>
      <w:rFonts w:ascii="Calibri" w:eastAsia="Calibri" w:hAnsi="Calibri" w:cs="Times New Roman"/>
      <w:sz w:val="20"/>
      <w:szCs w:val="20"/>
      <w:lang w:val="ru-RU"/>
    </w:rPr>
  </w:style>
  <w:style w:type="paragraph" w:styleId="af5">
    <w:name w:val="toa heading"/>
    <w:basedOn w:val="a"/>
    <w:next w:val="a"/>
    <w:semiHidden/>
    <w:unhideWhenUsed/>
    <w:rsid w:val="000967D4"/>
    <w:pPr>
      <w:widowControl/>
      <w:suppressAutoHyphens/>
      <w:autoSpaceDE/>
      <w:spacing w:before="120" w:after="160"/>
    </w:pPr>
    <w:rPr>
      <w:rFonts w:ascii="Calibri Light" w:hAnsi="Calibri Light"/>
      <w:b/>
      <w:bCs/>
      <w:sz w:val="24"/>
      <w:szCs w:val="24"/>
    </w:rPr>
  </w:style>
  <w:style w:type="paragraph" w:styleId="af6">
    <w:name w:val="No Spacing"/>
    <w:qFormat/>
    <w:rsid w:val="000967D4"/>
    <w:pPr>
      <w:widowControl/>
      <w:suppressAutoHyphens/>
      <w:autoSpaceDE/>
    </w:pPr>
    <w:rPr>
      <w:rFonts w:ascii="Calibri" w:eastAsia="Calibri" w:hAnsi="Calibri" w:cs="Times New Roman"/>
      <w:lang w:val="ru-RU"/>
    </w:rPr>
  </w:style>
  <w:style w:type="paragraph" w:styleId="af7">
    <w:name w:val="TOC Heading"/>
    <w:basedOn w:val="1"/>
    <w:next w:val="a"/>
    <w:semiHidden/>
    <w:unhideWhenUsed/>
    <w:qFormat/>
    <w:rsid w:val="000967D4"/>
    <w:pPr>
      <w:keepNext/>
      <w:keepLines/>
      <w:widowControl/>
      <w:autoSpaceDE/>
      <w:spacing w:before="240"/>
      <w:ind w:left="0" w:right="0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ConsPlusNonformat">
    <w:name w:val="ConsPlusNonformat"/>
    <w:rsid w:val="000967D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8">
    <w:name w:val="annotation reference"/>
    <w:basedOn w:val="a0"/>
    <w:semiHidden/>
    <w:unhideWhenUsed/>
    <w:rsid w:val="000967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6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3.png"/><Relationship Id="rId17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5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0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9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32" Type="http://schemas.openxmlformats.org/officeDocument/2006/relationships/hyperlink" Target="consultantplus://offline/ref=43A0EE788484E965B1ED5368AEA9F5379BBEC1AB0347FE1DB069829E3E316808BB7D2E27D10C9D1EC05147E513l725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3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8" Type="http://schemas.openxmlformats.org/officeDocument/2006/relationships/hyperlink" Target="consultantplus://offline/ref=43A0EE788484E965B1ED5368AEA9F5379CB7C9AB0742FE1DB069829E3E316808BB7D2E27D10C9D1EC05147E513l725H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3A0EE788484E965B1ED5368AEA9F5379BBFCCAA0241FE1DB069829E3E316808BB7D2E27D10C9D1EC05147E513l725H" TargetMode="External"/><Relationship Id="rId31" Type="http://schemas.openxmlformats.org/officeDocument/2006/relationships/hyperlink" Target="consultantplus://offline/ref=43A0EE788484E965B1ED5368AEA9F5379BBEC1AB0347FE1DB069829E3E316808BB7D2E27D10C9D1EC05147E513l72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hyperlink" Target="consultantplus://offline/ref=43A0EE788484E965B1ED5368AEA9F5379BBEC1AB0347FE1DB069829E3E316808BB7D2E27D10C9D1EC05147E513l725H" TargetMode="External"/><Relationship Id="rId22" Type="http://schemas.openxmlformats.org/officeDocument/2006/relationships/hyperlink" Target="file:///C:\Users\&#1050;&#1055;5\Desktop\&#1058;&#1080;&#1087;&#1086;&#1074;&#1086;&#1081;-&#1040;&#1056;-&#1087;&#1086;-&#1087;&#1088;&#1080;&#1089;&#1074;&#1086;&#1077;&#1085;&#1080;&#1102;-&#1072;&#1076;&#1088;&#1077;&#1089;&#1072;-&#1059;&#1040;&#1048;&#1043;-10.02.2023-&#1055;&#1056;&#1054;&#1045;&#1050;&#1058;.docx" TargetMode="External"/><Relationship Id="rId27" Type="http://schemas.openxmlformats.org/officeDocument/2006/relationships/hyperlink" Target="consultantplus://offline/ref=43A0EE788484E965B1ED5368AEA9F5379CB7C9AB0742FE1DB069829E3E316808BB7D2E27D10C9D1EC05147E513l725H" TargetMode="External"/><Relationship Id="rId30" Type="http://schemas.openxmlformats.org/officeDocument/2006/relationships/hyperlink" Target="consultantplus://offline/ref=43A0EE788484E965B1ED5368AEA9F5379BBEC1AB0347FE1DB069829E3E316808BB7D2E27D10C9D1EC05147E513l725H" TargetMode="Externa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EDFF-D611-4859-A381-171364E7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14850</Words>
  <Characters>84645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КП5</cp:lastModifiedBy>
  <cp:revision>6</cp:revision>
  <cp:lastPrinted>2023-02-06T12:01:00Z</cp:lastPrinted>
  <dcterms:created xsi:type="dcterms:W3CDTF">2023-06-23T13:11:00Z</dcterms:created>
  <dcterms:modified xsi:type="dcterms:W3CDTF">2023-07-12T13:02:00Z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