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37" w:rsidRPr="00320D6E" w:rsidRDefault="002A3637" w:rsidP="002A3637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2A3637" w:rsidRPr="00320D6E" w:rsidRDefault="002A3637" w:rsidP="002A3637">
      <w:pPr>
        <w:ind w:firstLine="709"/>
        <w:jc w:val="center"/>
        <w:rPr>
          <w:sz w:val="28"/>
          <w:szCs w:val="28"/>
        </w:rPr>
      </w:pPr>
      <w:r w:rsidRPr="00320D6E">
        <w:rPr>
          <w:sz w:val="28"/>
          <w:szCs w:val="28"/>
        </w:rPr>
        <w:t xml:space="preserve">Информация </w:t>
      </w:r>
    </w:p>
    <w:p w:rsidR="002A3637" w:rsidRPr="00320D6E" w:rsidRDefault="002A3637" w:rsidP="002A3637">
      <w:pPr>
        <w:ind w:firstLine="709"/>
        <w:jc w:val="center"/>
        <w:rPr>
          <w:sz w:val="28"/>
          <w:szCs w:val="28"/>
        </w:rPr>
      </w:pPr>
      <w:r w:rsidRPr="00320D6E">
        <w:rPr>
          <w:sz w:val="28"/>
          <w:szCs w:val="28"/>
        </w:rPr>
        <w:t>по бюджету муниципального района за 202</w:t>
      </w:r>
      <w:r>
        <w:rPr>
          <w:sz w:val="28"/>
          <w:szCs w:val="28"/>
        </w:rPr>
        <w:t>2</w:t>
      </w:r>
      <w:r w:rsidRPr="00320D6E">
        <w:rPr>
          <w:sz w:val="28"/>
          <w:szCs w:val="28"/>
        </w:rPr>
        <w:t xml:space="preserve"> год</w:t>
      </w:r>
    </w:p>
    <w:p w:rsidR="002A3637" w:rsidRPr="00320D6E" w:rsidRDefault="002A3637" w:rsidP="002A3637">
      <w:pPr>
        <w:ind w:firstLine="709"/>
        <w:jc w:val="both"/>
        <w:rPr>
          <w:sz w:val="28"/>
          <w:szCs w:val="28"/>
        </w:rPr>
      </w:pPr>
    </w:p>
    <w:p w:rsidR="002A3637" w:rsidRPr="00320D6E" w:rsidRDefault="002A3637" w:rsidP="002A3637">
      <w:pPr>
        <w:tabs>
          <w:tab w:val="left" w:pos="709"/>
        </w:tabs>
        <w:spacing w:line="240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0D6E">
        <w:rPr>
          <w:rFonts w:eastAsia="Calibri"/>
          <w:b/>
          <w:sz w:val="28"/>
          <w:szCs w:val="28"/>
          <w:lang w:eastAsia="en-US"/>
        </w:rPr>
        <w:t>БЮДЖЕТ</w:t>
      </w:r>
    </w:p>
    <w:p w:rsidR="002A3637" w:rsidRPr="00320D6E" w:rsidRDefault="002A3637" w:rsidP="002A3637">
      <w:pPr>
        <w:tabs>
          <w:tab w:val="left" w:pos="709"/>
        </w:tabs>
        <w:spacing w:line="240" w:lineRule="atLeast"/>
        <w:jc w:val="both"/>
        <w:rPr>
          <w:rFonts w:eastAsia="Calibri"/>
          <w:b/>
          <w:sz w:val="28"/>
          <w:szCs w:val="28"/>
          <w:lang w:eastAsia="en-US"/>
        </w:rPr>
      </w:pPr>
    </w:p>
    <w:p w:rsidR="002A3637" w:rsidRPr="00320D6E" w:rsidRDefault="002A3637" w:rsidP="002A363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20D6E">
        <w:rPr>
          <w:rFonts w:eastAsia="Calibri"/>
          <w:sz w:val="28"/>
          <w:szCs w:val="28"/>
          <w:lang w:eastAsia="en-US"/>
        </w:rPr>
        <w:t xml:space="preserve">Реализация национальных проектов, привлечение инвестиций, увеличение собственных доходов и оптимизация расходов бюджета района, развитие потребительского рынка и обеспечение благоприятного предпринимательского климата, улучшение качества автомобильных дорог, благоустройство территорий, модернизация материально-технической базы учреждений образования и культуры. Именно этот круг вопросов уже много лет является приоритетным направлением деятельности администрации Бузулукского района. К этому мы стремимся, и это становится возможным в результате слаженной работы органов местного самоуправления района, поселений, трудовых коллективов предприятий и организаций, представителей бизнеса, а также благодаря поддержке губернатора Оренбургской области               Д.В. </w:t>
      </w:r>
      <w:proofErr w:type="spellStart"/>
      <w:r w:rsidRPr="00320D6E">
        <w:rPr>
          <w:rFonts w:eastAsia="Calibri"/>
          <w:sz w:val="28"/>
          <w:szCs w:val="28"/>
          <w:lang w:eastAsia="en-US"/>
        </w:rPr>
        <w:t>Паслера</w:t>
      </w:r>
      <w:proofErr w:type="spellEnd"/>
      <w:r w:rsidRPr="00320D6E">
        <w:rPr>
          <w:rFonts w:eastAsia="Calibri"/>
          <w:sz w:val="28"/>
          <w:szCs w:val="28"/>
          <w:lang w:eastAsia="en-US"/>
        </w:rPr>
        <w:t xml:space="preserve">  и </w:t>
      </w:r>
      <w:r w:rsidR="00125731">
        <w:rPr>
          <w:rFonts w:eastAsia="Calibri"/>
          <w:sz w:val="28"/>
          <w:szCs w:val="28"/>
          <w:lang w:eastAsia="en-US"/>
        </w:rPr>
        <w:t>правительства</w:t>
      </w:r>
      <w:r w:rsidRPr="00320D6E">
        <w:rPr>
          <w:rFonts w:eastAsia="Calibri"/>
          <w:sz w:val="28"/>
          <w:szCs w:val="28"/>
          <w:lang w:eastAsia="en-US"/>
        </w:rPr>
        <w:t xml:space="preserve"> области.</w:t>
      </w:r>
    </w:p>
    <w:p w:rsidR="002A3637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7605">
        <w:rPr>
          <w:rFonts w:eastAsia="Calibri"/>
          <w:sz w:val="28"/>
          <w:szCs w:val="28"/>
          <w:lang w:eastAsia="en-US"/>
        </w:rPr>
        <w:t>Основной целью бюджетной политики остается максимально эффективное использование финансовых ресурсов и повышение качества управления муниципальными финансами, потому что именно доходы бюджета и определяют возможности развития Бузулукского района.</w:t>
      </w:r>
    </w:p>
    <w:p w:rsidR="002A3637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8C9">
        <w:rPr>
          <w:rFonts w:eastAsia="Calibri"/>
          <w:sz w:val="28"/>
          <w:szCs w:val="28"/>
          <w:lang w:eastAsia="en-US"/>
        </w:rPr>
        <w:t xml:space="preserve">Доходная </w:t>
      </w:r>
      <w:proofErr w:type="gramStart"/>
      <w:r w:rsidRPr="00FB68C9">
        <w:rPr>
          <w:rFonts w:eastAsia="Calibri"/>
          <w:sz w:val="28"/>
          <w:szCs w:val="28"/>
          <w:lang w:eastAsia="en-US"/>
        </w:rPr>
        <w:t>часть  бюджета</w:t>
      </w:r>
      <w:proofErr w:type="gramEnd"/>
      <w:r w:rsidRPr="00FB68C9">
        <w:rPr>
          <w:rFonts w:eastAsia="Calibri"/>
          <w:sz w:val="28"/>
          <w:szCs w:val="28"/>
          <w:lang w:eastAsia="en-US"/>
        </w:rPr>
        <w:t xml:space="preserve"> муниципального района в  2022 году  впервые </w:t>
      </w:r>
      <w:r>
        <w:rPr>
          <w:rFonts w:eastAsia="Calibri"/>
          <w:sz w:val="28"/>
          <w:szCs w:val="28"/>
          <w:lang w:eastAsia="en-US"/>
        </w:rPr>
        <w:t xml:space="preserve">превысила 1 млрд. рублей и составила 1 млрд. 127 </w:t>
      </w:r>
      <w:proofErr w:type="spellStart"/>
      <w:r>
        <w:rPr>
          <w:rFonts w:eastAsia="Calibri"/>
          <w:sz w:val="28"/>
          <w:szCs w:val="28"/>
          <w:lang w:eastAsia="en-US"/>
        </w:rPr>
        <w:t>млн.рублей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2A3637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D6E">
        <w:rPr>
          <w:rFonts w:eastAsia="Calibri"/>
          <w:sz w:val="28"/>
          <w:szCs w:val="28"/>
          <w:lang w:eastAsia="en-US"/>
        </w:rPr>
        <w:t>За последние три года сохраняется тенденция роста доходов местного бюджета. Так, доходы бюджета в 202</w:t>
      </w:r>
      <w:r>
        <w:rPr>
          <w:rFonts w:eastAsia="Calibri"/>
          <w:sz w:val="28"/>
          <w:szCs w:val="28"/>
          <w:lang w:eastAsia="en-US"/>
        </w:rPr>
        <w:t>2</w:t>
      </w:r>
      <w:r w:rsidRPr="00320D6E">
        <w:rPr>
          <w:rFonts w:eastAsia="Calibri"/>
          <w:sz w:val="28"/>
          <w:szCs w:val="28"/>
          <w:lang w:eastAsia="en-US"/>
        </w:rPr>
        <w:t xml:space="preserve"> году по сравнению с 20</w:t>
      </w:r>
      <w:r>
        <w:rPr>
          <w:rFonts w:eastAsia="Calibri"/>
          <w:sz w:val="28"/>
          <w:szCs w:val="28"/>
          <w:lang w:eastAsia="en-US"/>
        </w:rPr>
        <w:t>20</w:t>
      </w:r>
      <w:r w:rsidRPr="00320D6E">
        <w:rPr>
          <w:rFonts w:eastAsia="Calibri"/>
          <w:sz w:val="28"/>
          <w:szCs w:val="28"/>
          <w:lang w:eastAsia="en-US"/>
        </w:rPr>
        <w:t xml:space="preserve"> годом выросли на </w:t>
      </w:r>
      <w:r>
        <w:rPr>
          <w:rFonts w:eastAsia="Calibri"/>
          <w:sz w:val="28"/>
          <w:szCs w:val="28"/>
          <w:lang w:eastAsia="en-US"/>
        </w:rPr>
        <w:t>24,3</w:t>
      </w:r>
      <w:r w:rsidRPr="00320D6E">
        <w:rPr>
          <w:rFonts w:eastAsia="Calibri"/>
          <w:sz w:val="28"/>
          <w:szCs w:val="28"/>
          <w:lang w:eastAsia="en-US"/>
        </w:rPr>
        <w:t xml:space="preserve"> % или на </w:t>
      </w:r>
      <w:r>
        <w:rPr>
          <w:rFonts w:eastAsia="Calibri"/>
          <w:sz w:val="28"/>
          <w:szCs w:val="28"/>
          <w:lang w:eastAsia="en-US"/>
        </w:rPr>
        <w:t>220,5</w:t>
      </w:r>
      <w:r w:rsidRPr="00320D6E">
        <w:rPr>
          <w:rFonts w:eastAsia="Calibri"/>
          <w:sz w:val="28"/>
          <w:szCs w:val="28"/>
          <w:lang w:eastAsia="en-US"/>
        </w:rPr>
        <w:t xml:space="preserve"> млн. руб., по сравнению с 202</w:t>
      </w:r>
      <w:r>
        <w:rPr>
          <w:rFonts w:eastAsia="Calibri"/>
          <w:sz w:val="28"/>
          <w:szCs w:val="28"/>
          <w:lang w:eastAsia="en-US"/>
        </w:rPr>
        <w:t>1</w:t>
      </w:r>
      <w:r w:rsidRPr="00320D6E">
        <w:rPr>
          <w:rFonts w:eastAsia="Calibri"/>
          <w:sz w:val="28"/>
          <w:szCs w:val="28"/>
          <w:lang w:eastAsia="en-US"/>
        </w:rPr>
        <w:t xml:space="preserve"> годом рост составил </w:t>
      </w:r>
      <w:r>
        <w:rPr>
          <w:rFonts w:eastAsia="Calibri"/>
          <w:sz w:val="28"/>
          <w:szCs w:val="28"/>
          <w:lang w:eastAsia="en-US"/>
        </w:rPr>
        <w:t>14,7</w:t>
      </w:r>
      <w:r w:rsidRPr="00320D6E">
        <w:rPr>
          <w:rFonts w:eastAsia="Calibri"/>
          <w:sz w:val="28"/>
          <w:szCs w:val="28"/>
          <w:lang w:eastAsia="en-US"/>
        </w:rPr>
        <w:t xml:space="preserve"> % или </w:t>
      </w:r>
      <w:r>
        <w:rPr>
          <w:rFonts w:eastAsia="Calibri"/>
          <w:sz w:val="28"/>
          <w:szCs w:val="28"/>
          <w:lang w:eastAsia="en-US"/>
        </w:rPr>
        <w:t>144,7</w:t>
      </w:r>
      <w:r w:rsidRPr="00320D6E">
        <w:rPr>
          <w:rFonts w:eastAsia="Calibri"/>
          <w:sz w:val="28"/>
          <w:szCs w:val="28"/>
          <w:lang w:eastAsia="en-US"/>
        </w:rPr>
        <w:t xml:space="preserve"> млн. руб.</w:t>
      </w:r>
      <w:r w:rsidRPr="00D60F7E">
        <w:rPr>
          <w:rFonts w:eastAsia="Calibri"/>
          <w:sz w:val="28"/>
          <w:szCs w:val="28"/>
          <w:lang w:eastAsia="en-US"/>
        </w:rPr>
        <w:t xml:space="preserve"> </w:t>
      </w:r>
    </w:p>
    <w:p w:rsidR="002A3637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2023 год планируем исполнить доходную часть бюджета в сумме     </w:t>
      </w:r>
      <w:r w:rsidR="00125731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1 млрд 292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млн.рублей</w:t>
      </w:r>
      <w:proofErr w:type="spellEnd"/>
      <w:proofErr w:type="gramEnd"/>
      <w:r w:rsidR="00125731">
        <w:rPr>
          <w:rFonts w:eastAsia="Calibri"/>
          <w:sz w:val="28"/>
          <w:szCs w:val="28"/>
          <w:lang w:eastAsia="en-US"/>
        </w:rPr>
        <w:t>.</w:t>
      </w:r>
    </w:p>
    <w:p w:rsidR="002A3637" w:rsidRPr="003E1BD6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BD6">
        <w:rPr>
          <w:rFonts w:eastAsia="Calibri"/>
          <w:sz w:val="28"/>
          <w:szCs w:val="28"/>
          <w:lang w:eastAsia="en-US"/>
        </w:rPr>
        <w:t xml:space="preserve">Общие доходы бюджета района </w:t>
      </w:r>
      <w:r w:rsidR="00EE63CD">
        <w:rPr>
          <w:rFonts w:eastAsia="Calibri"/>
          <w:sz w:val="28"/>
          <w:szCs w:val="28"/>
          <w:lang w:eastAsia="en-US"/>
        </w:rPr>
        <w:t>в 2022 году</w:t>
      </w:r>
      <w:r w:rsidRPr="003E1BD6">
        <w:rPr>
          <w:rFonts w:eastAsia="Calibri"/>
          <w:sz w:val="28"/>
          <w:szCs w:val="28"/>
          <w:lang w:eastAsia="en-US"/>
        </w:rPr>
        <w:t xml:space="preserve"> складывались из следующих источников:</w:t>
      </w:r>
    </w:p>
    <w:p w:rsidR="002A3637" w:rsidRPr="003E1BD6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BD6">
        <w:rPr>
          <w:rFonts w:eastAsia="Calibri"/>
          <w:sz w:val="28"/>
          <w:szCs w:val="28"/>
          <w:lang w:eastAsia="en-US"/>
        </w:rPr>
        <w:t xml:space="preserve">– налоговые и неналоговые доходы – </w:t>
      </w:r>
      <w:r>
        <w:rPr>
          <w:rFonts w:eastAsia="Calibri"/>
          <w:sz w:val="28"/>
          <w:szCs w:val="28"/>
          <w:lang w:eastAsia="en-US"/>
        </w:rPr>
        <w:t>328,2  млн.</w:t>
      </w:r>
      <w:r w:rsidRPr="003E1BD6">
        <w:rPr>
          <w:rFonts w:eastAsia="Calibri"/>
          <w:sz w:val="28"/>
          <w:szCs w:val="28"/>
          <w:lang w:eastAsia="en-US"/>
        </w:rPr>
        <w:t xml:space="preserve"> рублей</w:t>
      </w:r>
    </w:p>
    <w:p w:rsidR="002A3637" w:rsidRPr="00320D6E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E1BD6">
        <w:rPr>
          <w:rFonts w:eastAsia="Calibri"/>
          <w:sz w:val="28"/>
          <w:szCs w:val="28"/>
          <w:lang w:eastAsia="en-US"/>
        </w:rPr>
        <w:t xml:space="preserve">безвозмездные поступления из бюджетов других уровней – </w:t>
      </w:r>
      <w:r>
        <w:rPr>
          <w:rFonts w:eastAsia="Calibri"/>
          <w:sz w:val="28"/>
          <w:szCs w:val="28"/>
          <w:lang w:eastAsia="en-US"/>
        </w:rPr>
        <w:t>798,9</w:t>
      </w:r>
      <w:r w:rsidRPr="003E1BD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млн. рублей.</w:t>
      </w:r>
    </w:p>
    <w:p w:rsidR="002A3637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>Доля налоговых и неналоговых доходов в общей сумме доходов бюджета по итогам 2022 года составила 29,1 % или 328,2 млн. руб. Рост налоговых и неналоговых доходов по сравнению с 2020 годом составил 23,0% или 59,8 млн. руб., по сравнению с 2021 годом увеличение на 19,0 % или на 51,0 млн. руб.</w:t>
      </w:r>
    </w:p>
    <w:p w:rsidR="002A3637" w:rsidRPr="005C1FE9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 xml:space="preserve">Один из основных </w:t>
      </w:r>
      <w:proofErr w:type="spellStart"/>
      <w:r w:rsidRPr="00125731">
        <w:rPr>
          <w:rFonts w:eastAsia="Calibri"/>
          <w:sz w:val="28"/>
          <w:szCs w:val="28"/>
          <w:lang w:eastAsia="en-US"/>
        </w:rPr>
        <w:t>бюджетообразующих</w:t>
      </w:r>
      <w:proofErr w:type="spellEnd"/>
      <w:r w:rsidRPr="00125731">
        <w:rPr>
          <w:rFonts w:eastAsia="Calibri"/>
          <w:sz w:val="28"/>
          <w:szCs w:val="28"/>
          <w:lang w:eastAsia="en-US"/>
        </w:rPr>
        <w:t xml:space="preserve"> налогов и показателей благополучной работы предприятий - Налог на доходы физических лиц,</w:t>
      </w:r>
      <w:r w:rsidRPr="003E1BD6">
        <w:rPr>
          <w:rFonts w:eastAsia="Calibri"/>
          <w:sz w:val="28"/>
          <w:szCs w:val="28"/>
          <w:lang w:eastAsia="en-US"/>
        </w:rPr>
        <w:t xml:space="preserve"> поступил в сумме </w:t>
      </w:r>
      <w:r>
        <w:rPr>
          <w:rFonts w:eastAsia="Calibri"/>
          <w:sz w:val="28"/>
          <w:szCs w:val="28"/>
          <w:lang w:eastAsia="en-US"/>
        </w:rPr>
        <w:t>149,2</w:t>
      </w:r>
      <w:r w:rsidRPr="003E1BD6">
        <w:rPr>
          <w:rFonts w:eastAsia="Calibri"/>
          <w:sz w:val="28"/>
          <w:szCs w:val="28"/>
          <w:lang w:eastAsia="en-US"/>
        </w:rPr>
        <w:t xml:space="preserve"> млн. руб. (или </w:t>
      </w:r>
      <w:r>
        <w:rPr>
          <w:rFonts w:eastAsia="Calibri"/>
          <w:sz w:val="28"/>
          <w:szCs w:val="28"/>
          <w:lang w:eastAsia="en-US"/>
        </w:rPr>
        <w:t>45,4</w:t>
      </w:r>
      <w:r w:rsidRPr="003E1BD6">
        <w:rPr>
          <w:rFonts w:eastAsia="Calibri"/>
          <w:sz w:val="28"/>
          <w:szCs w:val="28"/>
          <w:lang w:eastAsia="en-US"/>
        </w:rPr>
        <w:t xml:space="preserve">% от всей суммы дохода). Прирост к прошлому году составил </w:t>
      </w:r>
      <w:r>
        <w:rPr>
          <w:rFonts w:eastAsia="Calibri"/>
          <w:sz w:val="28"/>
          <w:szCs w:val="28"/>
          <w:lang w:eastAsia="en-US"/>
        </w:rPr>
        <w:t>6,2</w:t>
      </w:r>
      <w:r w:rsidRPr="003E1BD6">
        <w:rPr>
          <w:rFonts w:eastAsia="Calibri"/>
          <w:sz w:val="28"/>
          <w:szCs w:val="28"/>
          <w:lang w:eastAsia="en-US"/>
        </w:rPr>
        <w:t xml:space="preserve"> млн. руб. Основными налогоплательщиками по НДФЛ являются предприятия: </w:t>
      </w:r>
      <w:r>
        <w:rPr>
          <w:rFonts w:eastAsia="Calibri"/>
          <w:sz w:val="28"/>
          <w:szCs w:val="28"/>
          <w:lang w:eastAsia="en-US"/>
        </w:rPr>
        <w:t xml:space="preserve">АО </w:t>
      </w:r>
      <w:proofErr w:type="spellStart"/>
      <w:r>
        <w:rPr>
          <w:rFonts w:eastAsia="Calibri"/>
          <w:sz w:val="28"/>
          <w:szCs w:val="28"/>
          <w:lang w:eastAsia="en-US"/>
        </w:rPr>
        <w:t>Оренбургнефть</w:t>
      </w:r>
      <w:proofErr w:type="spellEnd"/>
      <w:r w:rsidRPr="003E1BD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ООО Нефтяная компания Новый Поток, ООО ИЦ </w:t>
      </w:r>
      <w:proofErr w:type="spellStart"/>
      <w:r>
        <w:rPr>
          <w:rFonts w:eastAsia="Calibri"/>
          <w:sz w:val="28"/>
          <w:szCs w:val="28"/>
          <w:lang w:eastAsia="en-US"/>
        </w:rPr>
        <w:t>ГазИнформПласт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СХА </w:t>
      </w:r>
      <w:proofErr w:type="spellStart"/>
      <w:r>
        <w:rPr>
          <w:rFonts w:eastAsia="Calibri"/>
          <w:sz w:val="28"/>
          <w:szCs w:val="28"/>
          <w:lang w:eastAsia="en-US"/>
        </w:rPr>
        <w:t>им.Дзержинского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ООО </w:t>
      </w:r>
      <w:proofErr w:type="spellStart"/>
      <w:r>
        <w:rPr>
          <w:rFonts w:eastAsia="Calibri"/>
          <w:sz w:val="28"/>
          <w:szCs w:val="28"/>
          <w:lang w:eastAsia="en-US"/>
        </w:rPr>
        <w:lastRenderedPageBreak/>
        <w:t>Липовское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r w:rsidRPr="003E1BD6">
        <w:rPr>
          <w:rFonts w:eastAsia="Calibri"/>
          <w:sz w:val="28"/>
          <w:szCs w:val="28"/>
          <w:lang w:eastAsia="en-US"/>
        </w:rPr>
        <w:t xml:space="preserve">другие предприятия и предприниматели, осуществляющие свою деятельность на территории </w:t>
      </w:r>
      <w:r>
        <w:rPr>
          <w:rFonts w:eastAsia="Calibri"/>
          <w:sz w:val="28"/>
          <w:szCs w:val="28"/>
          <w:lang w:eastAsia="en-US"/>
        </w:rPr>
        <w:t>района</w:t>
      </w:r>
      <w:r w:rsidRPr="003E1BD6">
        <w:rPr>
          <w:rFonts w:eastAsia="Calibri"/>
          <w:sz w:val="28"/>
          <w:szCs w:val="28"/>
          <w:lang w:eastAsia="en-US"/>
        </w:rPr>
        <w:t>, а также государственные и муниципальные бюджетные учреждения.</w:t>
      </w:r>
    </w:p>
    <w:p w:rsidR="002A3637" w:rsidRPr="00125731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>В части промышленных предприятий основной рост налога на доходы физических лиц в 2022 году по сравнению с 2021 годом обеспечили следующие плательщики:</w:t>
      </w:r>
    </w:p>
    <w:p w:rsidR="002A3637" w:rsidRPr="00125731" w:rsidRDefault="002A3637" w:rsidP="002A3637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 xml:space="preserve">ООО «ИЦ </w:t>
      </w:r>
      <w:proofErr w:type="spellStart"/>
      <w:r w:rsidRPr="00125731">
        <w:rPr>
          <w:rFonts w:eastAsia="Calibri"/>
          <w:sz w:val="28"/>
          <w:szCs w:val="28"/>
          <w:lang w:eastAsia="en-US"/>
        </w:rPr>
        <w:t>ГазИнформПласт</w:t>
      </w:r>
      <w:proofErr w:type="spellEnd"/>
      <w:r w:rsidRPr="00125731">
        <w:rPr>
          <w:rFonts w:eastAsia="Calibri"/>
          <w:sz w:val="28"/>
          <w:szCs w:val="28"/>
          <w:lang w:eastAsia="en-US"/>
        </w:rPr>
        <w:t xml:space="preserve">» (прирост составил в бюджет района 3 431,3 тыс.руб., в бюджет </w:t>
      </w:r>
      <w:proofErr w:type="spellStart"/>
      <w:r w:rsidRPr="00125731">
        <w:rPr>
          <w:rFonts w:eastAsia="Calibri"/>
          <w:sz w:val="28"/>
          <w:szCs w:val="28"/>
          <w:lang w:eastAsia="en-US"/>
        </w:rPr>
        <w:t>Твердиловского</w:t>
      </w:r>
      <w:proofErr w:type="spellEnd"/>
      <w:r w:rsidRPr="00125731">
        <w:rPr>
          <w:rFonts w:eastAsia="Calibri"/>
          <w:sz w:val="28"/>
          <w:szCs w:val="28"/>
          <w:lang w:eastAsia="en-US"/>
        </w:rPr>
        <w:t xml:space="preserve"> с/с – 930,6 тыс.руб.);</w:t>
      </w:r>
    </w:p>
    <w:p w:rsidR="002A3637" w:rsidRPr="00125731" w:rsidRDefault="002A3637" w:rsidP="002A3637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 xml:space="preserve">ООО «РОСТА-Терминал»» (прирост составил в бюджет </w:t>
      </w:r>
      <w:proofErr w:type="gramStart"/>
      <w:r w:rsidRPr="00125731">
        <w:rPr>
          <w:rFonts w:eastAsia="Calibri"/>
          <w:sz w:val="28"/>
          <w:szCs w:val="28"/>
          <w:lang w:eastAsia="en-US"/>
        </w:rPr>
        <w:t>района  2</w:t>
      </w:r>
      <w:proofErr w:type="gramEnd"/>
      <w:r w:rsidRPr="00125731">
        <w:rPr>
          <w:rFonts w:eastAsia="Calibri"/>
          <w:sz w:val="28"/>
          <w:szCs w:val="28"/>
          <w:lang w:eastAsia="en-US"/>
        </w:rPr>
        <w:t> 039,2 тыс.руб., в бюджет Красногвардейского с/с – 531,6 тыс.руб.);</w:t>
      </w:r>
    </w:p>
    <w:p w:rsidR="002A3637" w:rsidRPr="00125731" w:rsidRDefault="002A3637" w:rsidP="002A3637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 xml:space="preserve">ООО «Барьер» (прирост составил в бюджет </w:t>
      </w:r>
      <w:proofErr w:type="gramStart"/>
      <w:r w:rsidRPr="00125731">
        <w:rPr>
          <w:rFonts w:eastAsia="Calibri"/>
          <w:sz w:val="28"/>
          <w:szCs w:val="28"/>
          <w:lang w:eastAsia="en-US"/>
        </w:rPr>
        <w:t>района  1</w:t>
      </w:r>
      <w:proofErr w:type="gramEnd"/>
      <w:r w:rsidRPr="00125731">
        <w:rPr>
          <w:rFonts w:eastAsia="Calibri"/>
          <w:sz w:val="28"/>
          <w:szCs w:val="28"/>
          <w:lang w:eastAsia="en-US"/>
        </w:rPr>
        <w:t xml:space="preserve"> 254,3 тыс.руб., в бюджет </w:t>
      </w:r>
      <w:proofErr w:type="spellStart"/>
      <w:r w:rsidRPr="00125731">
        <w:rPr>
          <w:rFonts w:eastAsia="Calibri"/>
          <w:color w:val="000000"/>
          <w:sz w:val="28"/>
          <w:szCs w:val="28"/>
          <w:lang w:eastAsia="en-US"/>
        </w:rPr>
        <w:t>Новоалександровского</w:t>
      </w:r>
      <w:proofErr w:type="spellEnd"/>
      <w:r w:rsidRPr="0012573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25731">
        <w:rPr>
          <w:rFonts w:eastAsia="Calibri"/>
          <w:sz w:val="28"/>
          <w:szCs w:val="28"/>
          <w:lang w:eastAsia="en-US"/>
        </w:rPr>
        <w:t xml:space="preserve">с/с– 347,9 </w:t>
      </w:r>
      <w:proofErr w:type="spellStart"/>
      <w:r w:rsidRPr="0012573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125731">
        <w:rPr>
          <w:rFonts w:eastAsia="Calibri"/>
          <w:sz w:val="28"/>
          <w:szCs w:val="28"/>
          <w:lang w:eastAsia="en-US"/>
        </w:rPr>
        <w:t xml:space="preserve">.); </w:t>
      </w:r>
    </w:p>
    <w:p w:rsidR="002A3637" w:rsidRPr="00125731" w:rsidRDefault="002A3637" w:rsidP="002A3637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 xml:space="preserve">ООО «ПРЕМИУМ» (прирост составил в бюджет </w:t>
      </w:r>
      <w:proofErr w:type="gramStart"/>
      <w:r w:rsidRPr="00125731">
        <w:rPr>
          <w:rFonts w:eastAsia="Calibri"/>
          <w:sz w:val="28"/>
          <w:szCs w:val="28"/>
          <w:lang w:eastAsia="en-US"/>
        </w:rPr>
        <w:t>района  1</w:t>
      </w:r>
      <w:proofErr w:type="gramEnd"/>
      <w:r w:rsidRPr="00125731">
        <w:rPr>
          <w:rFonts w:eastAsia="Calibri"/>
          <w:sz w:val="28"/>
          <w:szCs w:val="28"/>
          <w:lang w:eastAsia="en-US"/>
        </w:rPr>
        <w:t xml:space="preserve"> 061,5 тыс.руб., в бюджет </w:t>
      </w:r>
      <w:proofErr w:type="spellStart"/>
      <w:r w:rsidRPr="00125731">
        <w:rPr>
          <w:rFonts w:eastAsia="Calibri"/>
          <w:sz w:val="28"/>
          <w:szCs w:val="28"/>
          <w:lang w:eastAsia="en-US"/>
        </w:rPr>
        <w:t>Твердиловского</w:t>
      </w:r>
      <w:proofErr w:type="spellEnd"/>
      <w:r w:rsidRPr="00125731">
        <w:rPr>
          <w:rFonts w:eastAsia="Calibri"/>
          <w:sz w:val="28"/>
          <w:szCs w:val="28"/>
          <w:lang w:eastAsia="en-US"/>
        </w:rPr>
        <w:t xml:space="preserve"> с/с– 208,2 </w:t>
      </w:r>
      <w:proofErr w:type="spellStart"/>
      <w:r w:rsidRPr="0012573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125731">
        <w:rPr>
          <w:rFonts w:eastAsia="Calibri"/>
          <w:sz w:val="28"/>
          <w:szCs w:val="28"/>
          <w:lang w:eastAsia="en-US"/>
        </w:rPr>
        <w:t>., Троицкого с/с -  71,1 тыс.руб.)</w:t>
      </w:r>
    </w:p>
    <w:p w:rsidR="002A3637" w:rsidRPr="00125731" w:rsidRDefault="002A3637" w:rsidP="002A3637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 xml:space="preserve">ООО «Терминал Сервис»» (прирост составил в бюджет района 874,9 тыс.руб., в бюджет </w:t>
      </w:r>
      <w:proofErr w:type="spellStart"/>
      <w:r w:rsidRPr="00125731">
        <w:rPr>
          <w:rFonts w:eastAsia="Calibri"/>
          <w:sz w:val="28"/>
          <w:szCs w:val="28"/>
          <w:lang w:eastAsia="en-US"/>
        </w:rPr>
        <w:t>Палимовского</w:t>
      </w:r>
      <w:proofErr w:type="spellEnd"/>
      <w:r w:rsidRPr="00125731">
        <w:rPr>
          <w:rFonts w:eastAsia="Calibri"/>
          <w:sz w:val="28"/>
          <w:szCs w:val="28"/>
          <w:lang w:eastAsia="en-US"/>
        </w:rPr>
        <w:t xml:space="preserve"> с/с– 231,0 </w:t>
      </w:r>
      <w:proofErr w:type="spellStart"/>
      <w:r w:rsidRPr="00125731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125731">
        <w:rPr>
          <w:rFonts w:eastAsia="Calibri"/>
          <w:sz w:val="28"/>
          <w:szCs w:val="28"/>
          <w:lang w:eastAsia="en-US"/>
        </w:rPr>
        <w:t>.).</w:t>
      </w:r>
    </w:p>
    <w:p w:rsidR="002A3637" w:rsidRPr="00125731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>В части сельхозпредприятий основной рост налога обеспечен следующими плательщиками:</w:t>
      </w:r>
    </w:p>
    <w:p w:rsidR="002A3637" w:rsidRPr="00125731" w:rsidRDefault="002A3637" w:rsidP="002A3637">
      <w:pPr>
        <w:numPr>
          <w:ilvl w:val="0"/>
          <w:numId w:val="3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 xml:space="preserve">ООО «Карла Маркса» (прирост составил в бюджет района 3 551,2 тыс. руб., в бюджет </w:t>
      </w:r>
      <w:proofErr w:type="spellStart"/>
      <w:r w:rsidRPr="00125731">
        <w:rPr>
          <w:rFonts w:eastAsia="Calibri"/>
          <w:sz w:val="28"/>
          <w:szCs w:val="28"/>
          <w:lang w:eastAsia="en-US"/>
        </w:rPr>
        <w:t>Подколкинского</w:t>
      </w:r>
      <w:proofErr w:type="spellEnd"/>
      <w:r w:rsidRPr="00125731">
        <w:rPr>
          <w:rFonts w:eastAsia="Calibri"/>
          <w:sz w:val="28"/>
          <w:szCs w:val="28"/>
          <w:lang w:eastAsia="en-US"/>
        </w:rPr>
        <w:t xml:space="preserve"> с/с – 957,7 тыс. руб.);</w:t>
      </w:r>
    </w:p>
    <w:p w:rsidR="002A3637" w:rsidRPr="00125731" w:rsidRDefault="002A3637" w:rsidP="002A3637">
      <w:pPr>
        <w:numPr>
          <w:ilvl w:val="0"/>
          <w:numId w:val="3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>ООО «</w:t>
      </w:r>
      <w:proofErr w:type="spellStart"/>
      <w:r w:rsidRPr="00125731">
        <w:rPr>
          <w:rFonts w:eastAsia="Calibri"/>
          <w:sz w:val="28"/>
          <w:szCs w:val="28"/>
          <w:lang w:eastAsia="en-US"/>
        </w:rPr>
        <w:t>Липовское</w:t>
      </w:r>
      <w:proofErr w:type="spellEnd"/>
      <w:r w:rsidRPr="00125731">
        <w:rPr>
          <w:rFonts w:eastAsia="Calibri"/>
          <w:sz w:val="28"/>
          <w:szCs w:val="28"/>
          <w:lang w:eastAsia="en-US"/>
        </w:rPr>
        <w:t xml:space="preserve">» (прирост составил в бюджет района 1 431,4 тыс. руб., в бюджет </w:t>
      </w:r>
      <w:proofErr w:type="spellStart"/>
      <w:r w:rsidRPr="00125731">
        <w:rPr>
          <w:rFonts w:eastAsia="Calibri"/>
          <w:sz w:val="28"/>
          <w:szCs w:val="28"/>
          <w:lang w:eastAsia="en-US"/>
        </w:rPr>
        <w:t>Липовского</w:t>
      </w:r>
      <w:proofErr w:type="spellEnd"/>
      <w:r w:rsidRPr="00125731">
        <w:rPr>
          <w:rFonts w:eastAsia="Calibri"/>
          <w:sz w:val="28"/>
          <w:szCs w:val="28"/>
          <w:lang w:eastAsia="en-US"/>
        </w:rPr>
        <w:t xml:space="preserve"> с/с– 395,8 тыс. руб.);</w:t>
      </w:r>
    </w:p>
    <w:p w:rsidR="002A3637" w:rsidRPr="00125731" w:rsidRDefault="002A3637" w:rsidP="002A3637">
      <w:pPr>
        <w:numPr>
          <w:ilvl w:val="0"/>
          <w:numId w:val="3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 xml:space="preserve">ООО «ПУШКИНА» (прирост составил в бюджет района 852,2 тыс. руб., в бюджет </w:t>
      </w:r>
      <w:proofErr w:type="spellStart"/>
      <w:r w:rsidRPr="00125731">
        <w:rPr>
          <w:rFonts w:eastAsia="Calibri"/>
          <w:sz w:val="28"/>
          <w:szCs w:val="28"/>
          <w:lang w:eastAsia="en-US"/>
        </w:rPr>
        <w:t>Твердиловского</w:t>
      </w:r>
      <w:proofErr w:type="spellEnd"/>
      <w:r w:rsidRPr="00125731">
        <w:rPr>
          <w:rFonts w:eastAsia="Calibri"/>
          <w:sz w:val="28"/>
          <w:szCs w:val="28"/>
          <w:lang w:eastAsia="en-US"/>
        </w:rPr>
        <w:t xml:space="preserve"> с/с – 227,7 тыс. руб.);</w:t>
      </w:r>
    </w:p>
    <w:p w:rsidR="002A3637" w:rsidRPr="00125731" w:rsidRDefault="002A3637" w:rsidP="002A3637">
      <w:pPr>
        <w:ind w:firstLine="708"/>
        <w:jc w:val="both"/>
        <w:rPr>
          <w:sz w:val="28"/>
          <w:szCs w:val="28"/>
        </w:rPr>
      </w:pPr>
      <w:r w:rsidRPr="00125731">
        <w:rPr>
          <w:sz w:val="28"/>
          <w:szCs w:val="28"/>
        </w:rPr>
        <w:t xml:space="preserve">За 2022 год 14 </w:t>
      </w:r>
      <w:r w:rsidR="00BD1A1C">
        <w:rPr>
          <w:sz w:val="28"/>
          <w:szCs w:val="28"/>
        </w:rPr>
        <w:t>предприяти</w:t>
      </w:r>
      <w:r w:rsidR="00BD1A1C" w:rsidRPr="00BD1A1C">
        <w:rPr>
          <w:sz w:val="28"/>
          <w:szCs w:val="28"/>
        </w:rPr>
        <w:t xml:space="preserve">й </w:t>
      </w:r>
      <w:r w:rsidRPr="00125731">
        <w:rPr>
          <w:sz w:val="28"/>
          <w:szCs w:val="28"/>
        </w:rPr>
        <w:t>зарегистрировали рабочие места на территории сельских поселений Бузулукского района. В результате чего дополнительно поступило налога на доходы физических лиц в бюджет района в сумме 398,9 тыс. руб., в бюджеты сельских поселений – 103,1 тыс.руб.</w:t>
      </w:r>
    </w:p>
    <w:p w:rsidR="002A3637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sz w:val="28"/>
          <w:szCs w:val="28"/>
        </w:rPr>
        <w:t xml:space="preserve">В целях дополнительного привлечения доходов </w:t>
      </w:r>
      <w:r w:rsidRPr="00125731">
        <w:rPr>
          <w:rFonts w:eastAsia="Calibri"/>
          <w:sz w:val="28"/>
          <w:szCs w:val="28"/>
          <w:lang w:eastAsia="en-US"/>
        </w:rPr>
        <w:t>в бюджет муниципального образования Бузулукский район</w:t>
      </w:r>
      <w:r w:rsidRPr="00125731">
        <w:rPr>
          <w:sz w:val="28"/>
          <w:szCs w:val="28"/>
        </w:rPr>
        <w:t xml:space="preserve"> в</w:t>
      </w:r>
      <w:r w:rsidRPr="00125731">
        <w:rPr>
          <w:rFonts w:eastAsia="Calibri"/>
          <w:sz w:val="28"/>
          <w:szCs w:val="28"/>
          <w:lang w:eastAsia="en-US"/>
        </w:rPr>
        <w:t xml:space="preserve"> 2022 году проведено четыре заседания комиссии по стабилизации экономического развития Бузулукского района. Всего на заседания комиссии было приглашено 182 руководителя предприятий, индивидуальных предпринимателей, физических лиц и представителей сельскохозяйственных производителей. </w:t>
      </w:r>
    </w:p>
    <w:p w:rsidR="002A3637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5731">
        <w:rPr>
          <w:rFonts w:eastAsia="Calibri"/>
          <w:sz w:val="28"/>
          <w:szCs w:val="28"/>
          <w:lang w:eastAsia="en-US"/>
        </w:rPr>
        <w:t xml:space="preserve">По результатам работы комиссии в бюджет муниципального   района поступило </w:t>
      </w:r>
      <w:r w:rsidR="00BD1A1C">
        <w:rPr>
          <w:rFonts w:eastAsia="Calibri"/>
          <w:sz w:val="28"/>
          <w:szCs w:val="28"/>
          <w:lang w:eastAsia="en-US"/>
        </w:rPr>
        <w:t xml:space="preserve">дополнительно </w:t>
      </w:r>
      <w:r w:rsidRPr="00125731">
        <w:rPr>
          <w:sz w:val="28"/>
          <w:szCs w:val="28"/>
        </w:rPr>
        <w:t xml:space="preserve">4,0 млн. </w:t>
      </w:r>
      <w:r w:rsidRPr="00125731">
        <w:rPr>
          <w:rFonts w:eastAsia="Calibri"/>
          <w:sz w:val="28"/>
          <w:szCs w:val="28"/>
          <w:lang w:eastAsia="en-US"/>
        </w:rPr>
        <w:t>руб. налоговых и неналоговых доходов.</w:t>
      </w:r>
    </w:p>
    <w:p w:rsidR="002A3637" w:rsidRDefault="002A3637" w:rsidP="002A3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8C9">
        <w:rPr>
          <w:rFonts w:eastAsia="Calibri"/>
          <w:sz w:val="28"/>
          <w:szCs w:val="28"/>
          <w:lang w:eastAsia="en-US"/>
        </w:rPr>
        <w:t>Рост доходов бюджета дало возможность существенно увеличить расходы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2A3637" w:rsidRDefault="002A3637" w:rsidP="002A3637">
      <w:pPr>
        <w:tabs>
          <w:tab w:val="left" w:pos="945"/>
        </w:tabs>
        <w:spacing w:line="240" w:lineRule="atLeast"/>
        <w:ind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>Общий объем расходов муниципального района за 20</w:t>
      </w:r>
      <w:r>
        <w:rPr>
          <w:sz w:val="28"/>
          <w:szCs w:val="28"/>
        </w:rPr>
        <w:t>22</w:t>
      </w:r>
      <w:r w:rsidRPr="00320D6E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 xml:space="preserve">        </w:t>
      </w:r>
      <w:r w:rsidR="00125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0D6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млрд. 136  </w:t>
      </w:r>
      <w:r w:rsidRPr="00320D6E">
        <w:rPr>
          <w:sz w:val="28"/>
          <w:szCs w:val="28"/>
        </w:rPr>
        <w:t>млн. рублей  или 99,1  % к годовым назначениям. По сравнению с 20</w:t>
      </w:r>
      <w:r>
        <w:rPr>
          <w:sz w:val="28"/>
          <w:szCs w:val="28"/>
        </w:rPr>
        <w:t>20</w:t>
      </w:r>
      <w:r w:rsidRPr="00320D6E">
        <w:rPr>
          <w:sz w:val="28"/>
          <w:szCs w:val="28"/>
        </w:rPr>
        <w:t xml:space="preserve"> годом расходы увеличились на </w:t>
      </w:r>
      <w:r>
        <w:rPr>
          <w:sz w:val="28"/>
          <w:szCs w:val="28"/>
        </w:rPr>
        <w:t>36,2</w:t>
      </w:r>
      <w:r w:rsidRPr="00320D6E">
        <w:rPr>
          <w:sz w:val="28"/>
          <w:szCs w:val="28"/>
        </w:rPr>
        <w:t xml:space="preserve"> % или на </w:t>
      </w:r>
      <w:r>
        <w:rPr>
          <w:sz w:val="28"/>
          <w:szCs w:val="28"/>
        </w:rPr>
        <w:t>302,1</w:t>
      </w:r>
      <w:r w:rsidRPr="00320D6E">
        <w:rPr>
          <w:sz w:val="28"/>
          <w:szCs w:val="28"/>
        </w:rPr>
        <w:t xml:space="preserve"> млн. рублей. По сравнению с 202</w:t>
      </w:r>
      <w:r>
        <w:rPr>
          <w:sz w:val="28"/>
          <w:szCs w:val="28"/>
        </w:rPr>
        <w:t>1</w:t>
      </w:r>
      <w:r w:rsidRPr="00320D6E">
        <w:rPr>
          <w:sz w:val="28"/>
          <w:szCs w:val="28"/>
        </w:rPr>
        <w:t xml:space="preserve"> годом расходы увеличились на </w:t>
      </w:r>
      <w:r>
        <w:rPr>
          <w:sz w:val="28"/>
          <w:szCs w:val="28"/>
        </w:rPr>
        <w:t>12,5</w:t>
      </w:r>
      <w:r w:rsidRPr="00320D6E">
        <w:rPr>
          <w:sz w:val="28"/>
          <w:szCs w:val="28"/>
        </w:rPr>
        <w:t xml:space="preserve"> % или на </w:t>
      </w:r>
      <w:r>
        <w:rPr>
          <w:sz w:val="28"/>
          <w:szCs w:val="28"/>
        </w:rPr>
        <w:t>126,3</w:t>
      </w:r>
      <w:r w:rsidRPr="00320D6E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2A3637" w:rsidRPr="00E17605" w:rsidRDefault="002A3637" w:rsidP="002A3637">
      <w:pPr>
        <w:tabs>
          <w:tab w:val="left" w:pos="945"/>
        </w:tabs>
        <w:spacing w:line="240" w:lineRule="atLeast"/>
        <w:ind w:firstLine="709"/>
        <w:jc w:val="both"/>
        <w:rPr>
          <w:sz w:val="28"/>
          <w:szCs w:val="28"/>
        </w:rPr>
      </w:pPr>
      <w:r w:rsidRPr="00E17605">
        <w:rPr>
          <w:sz w:val="28"/>
          <w:szCs w:val="28"/>
        </w:rPr>
        <w:t>Традиционно бюджет района  сохраняет социальную направленность.</w:t>
      </w:r>
    </w:p>
    <w:p w:rsidR="002A3637" w:rsidRDefault="002A3637" w:rsidP="002A3637">
      <w:pPr>
        <w:tabs>
          <w:tab w:val="left" w:pos="945"/>
        </w:tabs>
        <w:spacing w:line="240" w:lineRule="atLeast"/>
        <w:ind w:firstLine="709"/>
        <w:jc w:val="both"/>
        <w:rPr>
          <w:sz w:val="28"/>
          <w:szCs w:val="28"/>
        </w:rPr>
      </w:pPr>
      <w:r w:rsidRPr="00E17605">
        <w:rPr>
          <w:sz w:val="28"/>
          <w:szCs w:val="28"/>
        </w:rPr>
        <w:lastRenderedPageBreak/>
        <w:t>На отрасли социальной сферы, как и прежде, направлен основной объем средств – 785,8 млн. рублей, что составляет 67% от общего объема расходов.</w:t>
      </w:r>
    </w:p>
    <w:p w:rsidR="002A3637" w:rsidRPr="009D3E6C" w:rsidRDefault="002A3637" w:rsidP="002A3637">
      <w:pPr>
        <w:tabs>
          <w:tab w:val="left" w:pos="945"/>
        </w:tabs>
        <w:spacing w:line="240" w:lineRule="atLeast"/>
        <w:ind w:firstLine="709"/>
        <w:jc w:val="both"/>
        <w:rPr>
          <w:sz w:val="28"/>
          <w:szCs w:val="28"/>
        </w:rPr>
      </w:pPr>
      <w:r w:rsidRPr="009D3E6C">
        <w:rPr>
          <w:sz w:val="28"/>
          <w:szCs w:val="28"/>
        </w:rPr>
        <w:t>В соответствии с требованиями федерального и регионального законодательства бюджет района формируется в программном формате. На финансирование 24 муниципальных  программ, принятых по району направлено 1</w:t>
      </w:r>
      <w:r w:rsidR="00BD1A1C">
        <w:rPr>
          <w:sz w:val="28"/>
          <w:szCs w:val="28"/>
        </w:rPr>
        <w:t xml:space="preserve"> млрд. 124</w:t>
      </w:r>
      <w:r w:rsidRPr="009D3E6C">
        <w:rPr>
          <w:sz w:val="28"/>
          <w:szCs w:val="28"/>
        </w:rPr>
        <w:t xml:space="preserve"> млн. рублей, что составило 99,0 % общего объема бюджета.</w:t>
      </w:r>
    </w:p>
    <w:p w:rsidR="002A3637" w:rsidRDefault="002A3637" w:rsidP="002A3637">
      <w:pPr>
        <w:tabs>
          <w:tab w:val="left" w:pos="945"/>
        </w:tabs>
        <w:spacing w:line="240" w:lineRule="atLeast"/>
        <w:ind w:firstLine="709"/>
        <w:jc w:val="both"/>
        <w:rPr>
          <w:sz w:val="28"/>
          <w:szCs w:val="28"/>
        </w:rPr>
      </w:pPr>
      <w:r w:rsidRPr="009D3E6C">
        <w:rPr>
          <w:sz w:val="28"/>
          <w:szCs w:val="28"/>
        </w:rPr>
        <w:t xml:space="preserve">Расходы на реализацию программных мероприятий программ в жилищно- коммунальной сфере направлено </w:t>
      </w:r>
      <w:r>
        <w:rPr>
          <w:sz w:val="28"/>
          <w:szCs w:val="28"/>
        </w:rPr>
        <w:t>18,8</w:t>
      </w:r>
      <w:r w:rsidRPr="009D3E6C">
        <w:rPr>
          <w:sz w:val="28"/>
          <w:szCs w:val="28"/>
        </w:rPr>
        <w:t xml:space="preserve"> млн рублей или 9% расходной части бюджета. </w:t>
      </w:r>
    </w:p>
    <w:p w:rsidR="002A3637" w:rsidRDefault="002A3637" w:rsidP="002A3637">
      <w:pPr>
        <w:tabs>
          <w:tab w:val="left" w:pos="945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образование составили 671,1 </w:t>
      </w:r>
      <w:proofErr w:type="spellStart"/>
      <w:proofErr w:type="gramStart"/>
      <w:r>
        <w:rPr>
          <w:sz w:val="28"/>
          <w:szCs w:val="28"/>
        </w:rPr>
        <w:t>млн.рублей</w:t>
      </w:r>
      <w:proofErr w:type="spellEnd"/>
      <w:proofErr w:type="gramEnd"/>
      <w:r>
        <w:rPr>
          <w:sz w:val="28"/>
          <w:szCs w:val="28"/>
        </w:rPr>
        <w:t xml:space="preserve">. на культуру 52,6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, на физическую культуру и спорт 17 </w:t>
      </w:r>
      <w:proofErr w:type="spellStart"/>
      <w:r>
        <w:rPr>
          <w:sz w:val="28"/>
          <w:szCs w:val="28"/>
        </w:rPr>
        <w:t>млн.рублей</w:t>
      </w:r>
      <w:proofErr w:type="spellEnd"/>
      <w:r w:rsidR="00125731">
        <w:rPr>
          <w:sz w:val="28"/>
          <w:szCs w:val="28"/>
        </w:rPr>
        <w:t>.</w:t>
      </w:r>
    </w:p>
    <w:p w:rsidR="002A3637" w:rsidRDefault="002A3637" w:rsidP="002A3637">
      <w:pPr>
        <w:ind w:firstLine="709"/>
        <w:jc w:val="both"/>
        <w:rPr>
          <w:sz w:val="28"/>
          <w:szCs w:val="28"/>
        </w:rPr>
      </w:pPr>
      <w:r w:rsidRPr="00125731">
        <w:rPr>
          <w:sz w:val="28"/>
          <w:szCs w:val="28"/>
        </w:rPr>
        <w:t xml:space="preserve">На капитальный ремонт и ремонт </w:t>
      </w:r>
      <w:proofErr w:type="spellStart"/>
      <w:r w:rsidRPr="00125731">
        <w:rPr>
          <w:sz w:val="28"/>
          <w:szCs w:val="28"/>
        </w:rPr>
        <w:t>внутрипоселковых</w:t>
      </w:r>
      <w:proofErr w:type="spellEnd"/>
      <w:r w:rsidRPr="00125731">
        <w:rPr>
          <w:sz w:val="28"/>
          <w:szCs w:val="28"/>
        </w:rPr>
        <w:t xml:space="preserve"> дорог получены средства из областного бюджета в объеме 19,</w:t>
      </w:r>
      <w:proofErr w:type="gramStart"/>
      <w:r w:rsidRPr="00125731">
        <w:rPr>
          <w:sz w:val="28"/>
          <w:szCs w:val="28"/>
        </w:rPr>
        <w:t>9  млн.</w:t>
      </w:r>
      <w:proofErr w:type="gramEnd"/>
      <w:r w:rsidRPr="00125731">
        <w:rPr>
          <w:sz w:val="28"/>
          <w:szCs w:val="28"/>
        </w:rPr>
        <w:t xml:space="preserve"> руб., </w:t>
      </w:r>
      <w:proofErr w:type="spellStart"/>
      <w:r w:rsidRPr="00125731">
        <w:rPr>
          <w:sz w:val="28"/>
          <w:szCs w:val="28"/>
        </w:rPr>
        <w:t>софинансирование</w:t>
      </w:r>
      <w:proofErr w:type="spellEnd"/>
      <w:r w:rsidRPr="00125731">
        <w:rPr>
          <w:sz w:val="28"/>
          <w:szCs w:val="28"/>
        </w:rPr>
        <w:t xml:space="preserve"> сельских поселений составило </w:t>
      </w:r>
      <w:r w:rsidR="00F039E9">
        <w:rPr>
          <w:sz w:val="28"/>
          <w:szCs w:val="28"/>
        </w:rPr>
        <w:t>6,3</w:t>
      </w:r>
      <w:r w:rsidRPr="00125731">
        <w:rPr>
          <w:sz w:val="28"/>
          <w:szCs w:val="28"/>
        </w:rPr>
        <w:t xml:space="preserve"> </w:t>
      </w:r>
      <w:proofErr w:type="spellStart"/>
      <w:r w:rsidRPr="00125731">
        <w:rPr>
          <w:sz w:val="28"/>
          <w:szCs w:val="28"/>
        </w:rPr>
        <w:t>млн.руб</w:t>
      </w:r>
      <w:proofErr w:type="spellEnd"/>
      <w:r w:rsidRPr="00125731">
        <w:rPr>
          <w:sz w:val="28"/>
          <w:szCs w:val="28"/>
        </w:rPr>
        <w:t>., отремонтировано 6,2 км дорог.</w:t>
      </w:r>
    </w:p>
    <w:p w:rsidR="00125731" w:rsidRPr="00320D6E" w:rsidRDefault="00125731" w:rsidP="002A3637">
      <w:pPr>
        <w:ind w:firstLine="709"/>
        <w:jc w:val="both"/>
        <w:rPr>
          <w:sz w:val="28"/>
          <w:szCs w:val="28"/>
        </w:rPr>
      </w:pPr>
      <w:r w:rsidRPr="00125731">
        <w:rPr>
          <w:sz w:val="28"/>
          <w:szCs w:val="28"/>
        </w:rPr>
        <w:t xml:space="preserve">На 2023 год на капитальный ремонт и ремонт </w:t>
      </w:r>
      <w:proofErr w:type="spellStart"/>
      <w:r w:rsidRPr="00125731">
        <w:rPr>
          <w:sz w:val="28"/>
          <w:szCs w:val="28"/>
        </w:rPr>
        <w:t>внутрипоселковых</w:t>
      </w:r>
      <w:proofErr w:type="spellEnd"/>
      <w:r w:rsidRPr="00125731">
        <w:rPr>
          <w:sz w:val="28"/>
          <w:szCs w:val="28"/>
        </w:rPr>
        <w:t xml:space="preserve"> дорог планируется направить 29,5 </w:t>
      </w:r>
      <w:proofErr w:type="spellStart"/>
      <w:r w:rsidRPr="00125731">
        <w:rPr>
          <w:sz w:val="28"/>
          <w:szCs w:val="28"/>
        </w:rPr>
        <w:t>млн.руб</w:t>
      </w:r>
      <w:proofErr w:type="spellEnd"/>
      <w:r w:rsidRPr="00125731">
        <w:rPr>
          <w:sz w:val="28"/>
          <w:szCs w:val="28"/>
        </w:rPr>
        <w:t xml:space="preserve">., в том числе средства областного бюджета 24,0 </w:t>
      </w:r>
      <w:proofErr w:type="spellStart"/>
      <w:r w:rsidRPr="00125731">
        <w:rPr>
          <w:sz w:val="28"/>
          <w:szCs w:val="28"/>
        </w:rPr>
        <w:t>млн.руб</w:t>
      </w:r>
      <w:proofErr w:type="spellEnd"/>
      <w:r w:rsidRPr="00125731">
        <w:rPr>
          <w:sz w:val="28"/>
          <w:szCs w:val="28"/>
        </w:rPr>
        <w:t xml:space="preserve">., средства местного бюджета – 5,5 </w:t>
      </w:r>
      <w:proofErr w:type="spellStart"/>
      <w:r w:rsidRPr="00125731">
        <w:rPr>
          <w:sz w:val="28"/>
          <w:szCs w:val="28"/>
        </w:rPr>
        <w:t>млн.руб</w:t>
      </w:r>
      <w:proofErr w:type="spellEnd"/>
      <w:r w:rsidRPr="00125731">
        <w:rPr>
          <w:sz w:val="28"/>
          <w:szCs w:val="28"/>
        </w:rPr>
        <w:t>. Плани</w:t>
      </w:r>
      <w:r>
        <w:rPr>
          <w:sz w:val="28"/>
          <w:szCs w:val="28"/>
        </w:rPr>
        <w:t>руется отремонтировать около 5</w:t>
      </w:r>
      <w:r w:rsidRPr="00125731">
        <w:rPr>
          <w:sz w:val="28"/>
          <w:szCs w:val="28"/>
        </w:rPr>
        <w:t xml:space="preserve"> км дорог.  </w:t>
      </w:r>
    </w:p>
    <w:p w:rsidR="002A3637" w:rsidRDefault="002A3637" w:rsidP="002A3637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Бузулукский район</w:t>
      </w:r>
      <w:r w:rsidRPr="002E15B9">
        <w:rPr>
          <w:color w:val="000000"/>
          <w:sz w:val="28"/>
          <w:szCs w:val="28"/>
        </w:rPr>
        <w:t xml:space="preserve"> одним из первых начал применять механизм инициативного бюджетирования. С 201</w:t>
      </w:r>
      <w:r>
        <w:rPr>
          <w:color w:val="000000"/>
          <w:sz w:val="28"/>
          <w:szCs w:val="28"/>
        </w:rPr>
        <w:t>7</w:t>
      </w:r>
      <w:r w:rsidRPr="002E15B9">
        <w:rPr>
          <w:color w:val="000000"/>
          <w:sz w:val="28"/>
          <w:szCs w:val="28"/>
        </w:rPr>
        <w:t xml:space="preserve"> года реализовано 4</w:t>
      </w:r>
      <w:r>
        <w:rPr>
          <w:color w:val="000000"/>
          <w:sz w:val="28"/>
          <w:szCs w:val="28"/>
        </w:rPr>
        <w:t>3</w:t>
      </w:r>
      <w:r w:rsidRPr="002E15B9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</w:t>
      </w:r>
      <w:r w:rsidRPr="002E15B9">
        <w:rPr>
          <w:color w:val="000000"/>
          <w:sz w:val="28"/>
          <w:szCs w:val="28"/>
        </w:rPr>
        <w:t xml:space="preserve"> на общую сумму почти </w:t>
      </w:r>
      <w:r>
        <w:rPr>
          <w:color w:val="000000"/>
          <w:sz w:val="28"/>
          <w:szCs w:val="28"/>
        </w:rPr>
        <w:t>47</w:t>
      </w:r>
      <w:r w:rsidRPr="002E15B9">
        <w:rPr>
          <w:color w:val="000000"/>
          <w:sz w:val="28"/>
          <w:szCs w:val="28"/>
        </w:rPr>
        <w:t xml:space="preserve"> млн. рублей. Из них в прошлом году – </w:t>
      </w:r>
      <w:r>
        <w:rPr>
          <w:color w:val="000000"/>
          <w:sz w:val="28"/>
          <w:szCs w:val="28"/>
        </w:rPr>
        <w:t>16</w:t>
      </w:r>
      <w:r w:rsidRPr="002E15B9">
        <w:rPr>
          <w:color w:val="000000"/>
          <w:sz w:val="28"/>
          <w:szCs w:val="28"/>
        </w:rPr>
        <w:t xml:space="preserve"> проектов на </w:t>
      </w:r>
      <w:r>
        <w:rPr>
          <w:color w:val="000000"/>
          <w:sz w:val="28"/>
          <w:szCs w:val="28"/>
        </w:rPr>
        <w:t>14,6</w:t>
      </w:r>
      <w:r w:rsidRPr="002E15B9">
        <w:rPr>
          <w:color w:val="000000"/>
          <w:sz w:val="28"/>
          <w:szCs w:val="28"/>
        </w:rPr>
        <w:t xml:space="preserve"> млн. руб. В текущем году планируется реализовать </w:t>
      </w:r>
      <w:r>
        <w:rPr>
          <w:color w:val="000000"/>
          <w:sz w:val="28"/>
          <w:szCs w:val="28"/>
        </w:rPr>
        <w:t>16</w:t>
      </w:r>
      <w:r w:rsidRPr="002E15B9">
        <w:rPr>
          <w:color w:val="000000"/>
          <w:sz w:val="28"/>
          <w:szCs w:val="28"/>
        </w:rPr>
        <w:t xml:space="preserve"> проектов на сумму свыше </w:t>
      </w:r>
      <w:r>
        <w:rPr>
          <w:color w:val="000000"/>
          <w:sz w:val="28"/>
          <w:szCs w:val="28"/>
        </w:rPr>
        <w:t>15</w:t>
      </w:r>
      <w:r w:rsidRPr="002E15B9">
        <w:rPr>
          <w:color w:val="000000"/>
          <w:sz w:val="28"/>
          <w:szCs w:val="28"/>
        </w:rPr>
        <w:t xml:space="preserve"> млн. руб.</w:t>
      </w:r>
    </w:p>
    <w:p w:rsidR="002A3637" w:rsidRPr="00125731" w:rsidRDefault="002A3637" w:rsidP="002A3637">
      <w:pPr>
        <w:ind w:firstLine="709"/>
        <w:jc w:val="both"/>
        <w:rPr>
          <w:color w:val="000000"/>
          <w:sz w:val="28"/>
          <w:szCs w:val="28"/>
        </w:rPr>
      </w:pPr>
      <w:r w:rsidRPr="00125731">
        <w:rPr>
          <w:color w:val="000000"/>
          <w:sz w:val="28"/>
          <w:szCs w:val="28"/>
        </w:rPr>
        <w:t xml:space="preserve">В рамках проектов в 2022 году произведен ремонт </w:t>
      </w:r>
      <w:proofErr w:type="spellStart"/>
      <w:r w:rsidRPr="00125731">
        <w:rPr>
          <w:color w:val="000000"/>
          <w:sz w:val="28"/>
          <w:szCs w:val="28"/>
        </w:rPr>
        <w:t>внутрипоселковых</w:t>
      </w:r>
      <w:proofErr w:type="spellEnd"/>
      <w:r w:rsidRPr="00125731">
        <w:rPr>
          <w:color w:val="000000"/>
          <w:sz w:val="28"/>
          <w:szCs w:val="28"/>
        </w:rPr>
        <w:t xml:space="preserve"> дорог в с. </w:t>
      </w:r>
      <w:proofErr w:type="spellStart"/>
      <w:r w:rsidRPr="00125731">
        <w:rPr>
          <w:color w:val="000000"/>
          <w:sz w:val="28"/>
          <w:szCs w:val="28"/>
        </w:rPr>
        <w:t>Алдаркино</w:t>
      </w:r>
      <w:proofErr w:type="spellEnd"/>
      <w:r w:rsidRPr="00125731">
        <w:rPr>
          <w:color w:val="000000"/>
          <w:sz w:val="28"/>
          <w:szCs w:val="28"/>
        </w:rPr>
        <w:t xml:space="preserve">, с. Липовка, с. Покровка, с. Подколки, с. </w:t>
      </w:r>
      <w:proofErr w:type="spellStart"/>
      <w:r w:rsidRPr="00125731">
        <w:rPr>
          <w:color w:val="000000"/>
          <w:sz w:val="28"/>
          <w:szCs w:val="28"/>
        </w:rPr>
        <w:t>Сухоречка</w:t>
      </w:r>
      <w:proofErr w:type="spellEnd"/>
      <w:r w:rsidRPr="00125731">
        <w:rPr>
          <w:color w:val="000000"/>
          <w:sz w:val="28"/>
          <w:szCs w:val="28"/>
        </w:rPr>
        <w:t xml:space="preserve">, с. </w:t>
      </w:r>
      <w:proofErr w:type="gramStart"/>
      <w:r w:rsidRPr="00125731">
        <w:rPr>
          <w:color w:val="000000"/>
          <w:sz w:val="28"/>
          <w:szCs w:val="28"/>
        </w:rPr>
        <w:t>Твердилово,  капитально</w:t>
      </w:r>
      <w:proofErr w:type="gramEnd"/>
      <w:r w:rsidRPr="00125731">
        <w:rPr>
          <w:color w:val="000000"/>
          <w:sz w:val="28"/>
          <w:szCs w:val="28"/>
        </w:rPr>
        <w:t xml:space="preserve"> отремонтированы ограждения кладбищ в с. Верхняя Вязовка, д. </w:t>
      </w:r>
      <w:proofErr w:type="spellStart"/>
      <w:r w:rsidRPr="00125731">
        <w:rPr>
          <w:color w:val="000000"/>
          <w:sz w:val="28"/>
          <w:szCs w:val="28"/>
        </w:rPr>
        <w:t>Казаковка</w:t>
      </w:r>
      <w:proofErr w:type="spellEnd"/>
      <w:r w:rsidRPr="00125731">
        <w:rPr>
          <w:color w:val="000000"/>
          <w:sz w:val="28"/>
          <w:szCs w:val="28"/>
        </w:rPr>
        <w:t xml:space="preserve">, с. Каменная </w:t>
      </w:r>
      <w:proofErr w:type="spellStart"/>
      <w:r w:rsidRPr="00125731">
        <w:rPr>
          <w:color w:val="000000"/>
          <w:sz w:val="28"/>
          <w:szCs w:val="28"/>
        </w:rPr>
        <w:t>Сарма</w:t>
      </w:r>
      <w:proofErr w:type="spellEnd"/>
      <w:r w:rsidRPr="00125731">
        <w:rPr>
          <w:color w:val="000000"/>
          <w:sz w:val="28"/>
          <w:szCs w:val="28"/>
        </w:rPr>
        <w:t xml:space="preserve">, с. </w:t>
      </w:r>
      <w:proofErr w:type="spellStart"/>
      <w:r w:rsidRPr="00125731">
        <w:rPr>
          <w:color w:val="000000"/>
          <w:sz w:val="28"/>
          <w:szCs w:val="28"/>
        </w:rPr>
        <w:t>Могутово</w:t>
      </w:r>
      <w:proofErr w:type="spellEnd"/>
      <w:r w:rsidRPr="00125731">
        <w:rPr>
          <w:color w:val="000000"/>
          <w:sz w:val="28"/>
          <w:szCs w:val="28"/>
        </w:rPr>
        <w:t xml:space="preserve">, </w:t>
      </w:r>
      <w:proofErr w:type="spellStart"/>
      <w:r w:rsidRPr="00125731">
        <w:rPr>
          <w:color w:val="000000"/>
          <w:sz w:val="28"/>
          <w:szCs w:val="28"/>
        </w:rPr>
        <w:t>с.Староалександровка</w:t>
      </w:r>
      <w:proofErr w:type="spellEnd"/>
      <w:r w:rsidRPr="00125731">
        <w:rPr>
          <w:color w:val="000000"/>
          <w:sz w:val="28"/>
          <w:szCs w:val="28"/>
        </w:rPr>
        <w:t xml:space="preserve">, с. Шахматовка, приобретены спортивные детские игровые площадки в с. </w:t>
      </w:r>
      <w:proofErr w:type="spellStart"/>
      <w:r w:rsidRPr="00125731">
        <w:rPr>
          <w:color w:val="000000"/>
          <w:sz w:val="28"/>
          <w:szCs w:val="28"/>
        </w:rPr>
        <w:t>Перевозинка</w:t>
      </w:r>
      <w:proofErr w:type="spellEnd"/>
      <w:r w:rsidRPr="00125731">
        <w:rPr>
          <w:color w:val="000000"/>
          <w:sz w:val="28"/>
          <w:szCs w:val="28"/>
        </w:rPr>
        <w:t xml:space="preserve"> и с. Новая Тепловка, с. </w:t>
      </w:r>
      <w:proofErr w:type="spellStart"/>
      <w:r w:rsidRPr="00125731">
        <w:rPr>
          <w:color w:val="000000"/>
          <w:sz w:val="28"/>
          <w:szCs w:val="28"/>
        </w:rPr>
        <w:t>Проскурино</w:t>
      </w:r>
      <w:proofErr w:type="spellEnd"/>
      <w:r w:rsidRPr="00125731">
        <w:rPr>
          <w:color w:val="000000"/>
          <w:sz w:val="28"/>
          <w:szCs w:val="28"/>
        </w:rPr>
        <w:t>, а также осуществлено устройство основания спортивной площадки в с. Преображенка.</w:t>
      </w:r>
    </w:p>
    <w:p w:rsidR="002A3637" w:rsidRDefault="002A3637" w:rsidP="002A36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5731">
        <w:rPr>
          <w:rFonts w:ascii="Times New Roman" w:hAnsi="Times New Roman"/>
          <w:sz w:val="28"/>
          <w:szCs w:val="28"/>
        </w:rPr>
        <w:t>Также на территории Бузулукского района в 2022 году уже шестой год</w:t>
      </w:r>
      <w:r w:rsidRPr="00320D6E">
        <w:rPr>
          <w:rFonts w:ascii="Times New Roman" w:hAnsi="Times New Roman"/>
          <w:sz w:val="28"/>
          <w:szCs w:val="28"/>
        </w:rPr>
        <w:t xml:space="preserve"> реализуется проект «Народный бюджет». </w:t>
      </w:r>
      <w:r>
        <w:rPr>
          <w:rFonts w:ascii="Times New Roman" w:hAnsi="Times New Roman"/>
          <w:sz w:val="28"/>
          <w:szCs w:val="28"/>
        </w:rPr>
        <w:t xml:space="preserve">За 2017- 2022 годы реализовано 36 проектов, на сумму 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A3637" w:rsidRPr="002E15B9" w:rsidRDefault="002A3637" w:rsidP="002A3637">
      <w:pPr>
        <w:shd w:val="clear" w:color="auto" w:fill="FFFFFF"/>
        <w:ind w:firstLine="709"/>
        <w:jc w:val="both"/>
        <w:rPr>
          <w:sz w:val="28"/>
          <w:szCs w:val="28"/>
        </w:rPr>
      </w:pPr>
      <w:r w:rsidRPr="002E15B9">
        <w:rPr>
          <w:sz w:val="28"/>
          <w:szCs w:val="28"/>
        </w:rPr>
        <w:t>•</w:t>
      </w:r>
      <w:r w:rsidRPr="002E15B9">
        <w:rPr>
          <w:sz w:val="28"/>
          <w:szCs w:val="28"/>
        </w:rPr>
        <w:tab/>
        <w:t xml:space="preserve">5 проектов по приобретению </w:t>
      </w:r>
      <w:proofErr w:type="spellStart"/>
      <w:r w:rsidRPr="002E15B9">
        <w:rPr>
          <w:sz w:val="28"/>
          <w:szCs w:val="28"/>
        </w:rPr>
        <w:t>песчанно</w:t>
      </w:r>
      <w:proofErr w:type="spellEnd"/>
      <w:r w:rsidRPr="002E15B9">
        <w:rPr>
          <w:sz w:val="28"/>
          <w:szCs w:val="28"/>
        </w:rPr>
        <w:t xml:space="preserve">-гравийной смеси и </w:t>
      </w:r>
      <w:proofErr w:type="gramStart"/>
      <w:r w:rsidRPr="002E15B9">
        <w:rPr>
          <w:sz w:val="28"/>
          <w:szCs w:val="28"/>
        </w:rPr>
        <w:t>на замена</w:t>
      </w:r>
      <w:proofErr w:type="gramEnd"/>
      <w:r w:rsidRPr="002E15B9">
        <w:rPr>
          <w:sz w:val="28"/>
          <w:szCs w:val="28"/>
        </w:rPr>
        <w:t xml:space="preserve"> фонарей уличного освещения для автомобильных дорог общего пользования местного значения на общую сумму 863,2 тыс.руб.;</w:t>
      </w:r>
    </w:p>
    <w:p w:rsidR="002A3637" w:rsidRPr="002E15B9" w:rsidRDefault="002A3637" w:rsidP="002A3637">
      <w:pPr>
        <w:shd w:val="clear" w:color="auto" w:fill="FFFFFF"/>
        <w:ind w:firstLine="709"/>
        <w:jc w:val="both"/>
        <w:rPr>
          <w:sz w:val="28"/>
          <w:szCs w:val="28"/>
        </w:rPr>
      </w:pPr>
      <w:r w:rsidRPr="002E15B9">
        <w:rPr>
          <w:sz w:val="28"/>
          <w:szCs w:val="28"/>
        </w:rPr>
        <w:t>•</w:t>
      </w:r>
      <w:r w:rsidRPr="002E15B9">
        <w:rPr>
          <w:sz w:val="28"/>
          <w:szCs w:val="28"/>
        </w:rPr>
        <w:tab/>
        <w:t xml:space="preserve">15 проектов по приобретению материалов и ремонту ограждения кладбищ на общую сумму 2,6 </w:t>
      </w:r>
      <w:proofErr w:type="spellStart"/>
      <w:r w:rsidRPr="002E15B9">
        <w:rPr>
          <w:sz w:val="28"/>
          <w:szCs w:val="28"/>
        </w:rPr>
        <w:t>млн.руб</w:t>
      </w:r>
      <w:proofErr w:type="spellEnd"/>
      <w:r w:rsidRPr="002E15B9">
        <w:rPr>
          <w:sz w:val="28"/>
          <w:szCs w:val="28"/>
        </w:rPr>
        <w:t>.;</w:t>
      </w:r>
    </w:p>
    <w:p w:rsidR="002A3637" w:rsidRPr="002E15B9" w:rsidRDefault="002A3637" w:rsidP="002A3637">
      <w:pPr>
        <w:shd w:val="clear" w:color="auto" w:fill="FFFFFF"/>
        <w:ind w:firstLine="709"/>
        <w:jc w:val="both"/>
        <w:rPr>
          <w:sz w:val="28"/>
          <w:szCs w:val="28"/>
        </w:rPr>
      </w:pPr>
      <w:r w:rsidRPr="002E15B9">
        <w:rPr>
          <w:sz w:val="28"/>
          <w:szCs w:val="28"/>
        </w:rPr>
        <w:t>•</w:t>
      </w:r>
      <w:r w:rsidRPr="002E15B9">
        <w:rPr>
          <w:sz w:val="28"/>
          <w:szCs w:val="28"/>
        </w:rPr>
        <w:tab/>
        <w:t xml:space="preserve">8 проектов по приобретению и установке детских и спортивных площадок на общую сумму 1,3 </w:t>
      </w:r>
      <w:proofErr w:type="spellStart"/>
      <w:r w:rsidRPr="002E15B9">
        <w:rPr>
          <w:sz w:val="28"/>
          <w:szCs w:val="28"/>
        </w:rPr>
        <w:t>млн.руб</w:t>
      </w:r>
      <w:proofErr w:type="spellEnd"/>
      <w:r w:rsidRPr="002E15B9">
        <w:rPr>
          <w:sz w:val="28"/>
          <w:szCs w:val="28"/>
        </w:rPr>
        <w:t>.;</w:t>
      </w:r>
    </w:p>
    <w:p w:rsidR="002A3637" w:rsidRPr="002E15B9" w:rsidRDefault="002A3637" w:rsidP="002A3637">
      <w:pPr>
        <w:shd w:val="clear" w:color="auto" w:fill="FFFFFF"/>
        <w:ind w:firstLine="709"/>
        <w:jc w:val="both"/>
        <w:rPr>
          <w:sz w:val="28"/>
          <w:szCs w:val="28"/>
        </w:rPr>
      </w:pPr>
      <w:r w:rsidRPr="002E15B9">
        <w:rPr>
          <w:sz w:val="28"/>
          <w:szCs w:val="28"/>
        </w:rPr>
        <w:t>•</w:t>
      </w:r>
      <w:r w:rsidRPr="002E15B9">
        <w:rPr>
          <w:sz w:val="28"/>
          <w:szCs w:val="28"/>
        </w:rPr>
        <w:tab/>
        <w:t xml:space="preserve">4 проекта по приобретению </w:t>
      </w:r>
      <w:proofErr w:type="gramStart"/>
      <w:r w:rsidRPr="002E15B9">
        <w:rPr>
          <w:sz w:val="28"/>
          <w:szCs w:val="28"/>
        </w:rPr>
        <w:t>и  монтажу</w:t>
      </w:r>
      <w:proofErr w:type="gramEnd"/>
      <w:r w:rsidRPr="002E15B9">
        <w:rPr>
          <w:sz w:val="28"/>
          <w:szCs w:val="28"/>
        </w:rPr>
        <w:t xml:space="preserve"> контейнеров, благоустройству торговых рядов и автобусной остановки на общую сумму 509,3 тыс.руб.;</w:t>
      </w:r>
    </w:p>
    <w:p w:rsidR="002A3637" w:rsidRPr="002E15B9" w:rsidRDefault="002A3637" w:rsidP="002A3637">
      <w:pPr>
        <w:shd w:val="clear" w:color="auto" w:fill="FFFFFF"/>
        <w:ind w:firstLine="709"/>
        <w:jc w:val="both"/>
        <w:rPr>
          <w:sz w:val="28"/>
          <w:szCs w:val="28"/>
        </w:rPr>
      </w:pPr>
      <w:r w:rsidRPr="002E15B9">
        <w:rPr>
          <w:sz w:val="28"/>
          <w:szCs w:val="28"/>
        </w:rPr>
        <w:t>•</w:t>
      </w:r>
      <w:r w:rsidRPr="002E15B9">
        <w:rPr>
          <w:sz w:val="28"/>
          <w:szCs w:val="28"/>
        </w:rPr>
        <w:tab/>
        <w:t>4 проекта по ремонту окон, комнат и входной группы зданий домов культуры на общую сумму 701,5 тыс.руб.</w:t>
      </w:r>
    </w:p>
    <w:p w:rsidR="002A3637" w:rsidRPr="002E15B9" w:rsidRDefault="002A3637" w:rsidP="002A3637">
      <w:pPr>
        <w:shd w:val="clear" w:color="auto" w:fill="FFFFFF"/>
        <w:ind w:firstLine="709"/>
        <w:jc w:val="both"/>
        <w:rPr>
          <w:sz w:val="28"/>
          <w:szCs w:val="28"/>
        </w:rPr>
      </w:pPr>
      <w:r w:rsidRPr="002E15B9">
        <w:rPr>
          <w:sz w:val="28"/>
          <w:szCs w:val="28"/>
        </w:rPr>
        <w:lastRenderedPageBreak/>
        <w:t xml:space="preserve">С 2022 года реализуется на территории района </w:t>
      </w:r>
      <w:r>
        <w:rPr>
          <w:sz w:val="28"/>
          <w:szCs w:val="28"/>
        </w:rPr>
        <w:t xml:space="preserve">новый </w:t>
      </w:r>
      <w:r w:rsidRPr="002E15B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«</w:t>
      </w:r>
      <w:r w:rsidRPr="002E15B9">
        <w:rPr>
          <w:sz w:val="28"/>
          <w:szCs w:val="28"/>
        </w:rPr>
        <w:t>Школьный бюджет</w:t>
      </w:r>
      <w:r>
        <w:rPr>
          <w:sz w:val="28"/>
          <w:szCs w:val="28"/>
        </w:rPr>
        <w:t>»</w:t>
      </w:r>
      <w:r w:rsidRPr="002E15B9">
        <w:rPr>
          <w:sz w:val="28"/>
          <w:szCs w:val="28"/>
        </w:rPr>
        <w:t>.  Так по итогам конкурсного отбора победителем Проекта стала команда обучающихся МОБУ «Новоалександровская СОШ». На реализацию проекта команде выделены средства в размере 500 000 рублей.</w:t>
      </w:r>
    </w:p>
    <w:p w:rsidR="002A3637" w:rsidRPr="00320D6E" w:rsidRDefault="002A3637" w:rsidP="002A3637">
      <w:pPr>
        <w:shd w:val="clear" w:color="auto" w:fill="FFFFFF"/>
        <w:ind w:firstLine="709"/>
        <w:jc w:val="both"/>
        <w:rPr>
          <w:sz w:val="28"/>
          <w:szCs w:val="28"/>
        </w:rPr>
      </w:pPr>
      <w:r w:rsidRPr="002E15B9">
        <w:rPr>
          <w:sz w:val="28"/>
          <w:szCs w:val="28"/>
        </w:rPr>
        <w:t>Призерами стали МОБУ «</w:t>
      </w:r>
      <w:proofErr w:type="spellStart"/>
      <w:r w:rsidRPr="002E15B9">
        <w:rPr>
          <w:sz w:val="28"/>
          <w:szCs w:val="28"/>
        </w:rPr>
        <w:t>Верхневязовская</w:t>
      </w:r>
      <w:proofErr w:type="spellEnd"/>
      <w:r w:rsidRPr="002E15B9">
        <w:rPr>
          <w:sz w:val="28"/>
          <w:szCs w:val="28"/>
        </w:rPr>
        <w:t xml:space="preserve"> СОШ», МОБУ «</w:t>
      </w:r>
      <w:proofErr w:type="spellStart"/>
      <w:r w:rsidRPr="002E15B9">
        <w:rPr>
          <w:sz w:val="28"/>
          <w:szCs w:val="28"/>
        </w:rPr>
        <w:t>Сухореченская</w:t>
      </w:r>
      <w:proofErr w:type="spellEnd"/>
      <w:r w:rsidRPr="002E15B9">
        <w:rPr>
          <w:sz w:val="28"/>
          <w:szCs w:val="28"/>
        </w:rPr>
        <w:t xml:space="preserve"> СОШ». На реализацию своих проектов команды получили по 200 000 рублей каждая.</w:t>
      </w:r>
    </w:p>
    <w:p w:rsidR="002A3637" w:rsidRDefault="002A3637" w:rsidP="002A3637">
      <w:pPr>
        <w:ind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320D6E">
        <w:rPr>
          <w:sz w:val="28"/>
          <w:szCs w:val="28"/>
        </w:rPr>
        <w:t xml:space="preserve"> году </w:t>
      </w:r>
      <w:r w:rsidR="00AE5363">
        <w:rPr>
          <w:sz w:val="28"/>
          <w:szCs w:val="28"/>
        </w:rPr>
        <w:t xml:space="preserve">в Бузулукском районе реализовано </w:t>
      </w:r>
      <w:r>
        <w:rPr>
          <w:sz w:val="28"/>
          <w:szCs w:val="28"/>
        </w:rPr>
        <w:t>2</w:t>
      </w:r>
      <w:r w:rsidRPr="00320D6E">
        <w:rPr>
          <w:sz w:val="28"/>
          <w:szCs w:val="28"/>
        </w:rPr>
        <w:t xml:space="preserve"> национальных и </w:t>
      </w:r>
      <w:r>
        <w:rPr>
          <w:sz w:val="28"/>
          <w:szCs w:val="28"/>
        </w:rPr>
        <w:t>3</w:t>
      </w:r>
      <w:r w:rsidR="00AE5363">
        <w:rPr>
          <w:sz w:val="28"/>
          <w:szCs w:val="28"/>
        </w:rPr>
        <w:t xml:space="preserve"> региональных проекта</w:t>
      </w:r>
      <w:r w:rsidRPr="00320D6E">
        <w:rPr>
          <w:sz w:val="28"/>
          <w:szCs w:val="28"/>
        </w:rPr>
        <w:t xml:space="preserve"> с финансированием из федерального, областного и местных бюджетов на общую сумму 56,6 миллионов рублей.</w:t>
      </w:r>
    </w:p>
    <w:p w:rsidR="002A3637" w:rsidRPr="00320D6E" w:rsidRDefault="002A3637" w:rsidP="002A3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Бузулукский район участвует в реализации двух </w:t>
      </w:r>
      <w:proofErr w:type="gramStart"/>
      <w:r>
        <w:rPr>
          <w:sz w:val="28"/>
          <w:szCs w:val="28"/>
        </w:rPr>
        <w:t>национальных  и</w:t>
      </w:r>
      <w:proofErr w:type="gramEnd"/>
      <w:r>
        <w:rPr>
          <w:sz w:val="28"/>
          <w:szCs w:val="28"/>
        </w:rPr>
        <w:t xml:space="preserve"> 4 региональных проектов на сумму 160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.</w:t>
      </w:r>
    </w:p>
    <w:p w:rsidR="002A3637" w:rsidRPr="005240AD" w:rsidRDefault="002A3637" w:rsidP="002A3637">
      <w:pPr>
        <w:ind w:firstLine="709"/>
        <w:jc w:val="both"/>
        <w:rPr>
          <w:sz w:val="28"/>
          <w:szCs w:val="28"/>
        </w:rPr>
      </w:pPr>
      <w:r w:rsidRPr="005240AD">
        <w:rPr>
          <w:sz w:val="28"/>
          <w:szCs w:val="28"/>
        </w:rPr>
        <w:t>Органами местного самоуправления Бузулукского района в 2022 году сохранено стабильное финансовое положение в бюджетной сфере, а именно:</w:t>
      </w:r>
    </w:p>
    <w:p w:rsidR="002A3637" w:rsidRPr="00320D6E" w:rsidRDefault="002A3637" w:rsidP="002A36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>обеспечено бесперебойное финансирование и функционирование сети муниципальных учреждений социально-культурной сферы;</w:t>
      </w:r>
    </w:p>
    <w:p w:rsidR="002A3637" w:rsidRPr="00320D6E" w:rsidRDefault="002A3637" w:rsidP="002A36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сформированы  ведомственные перечни муниципальных услуг и работ по бюджетным учреждениям и доведены муниципальные задания; </w:t>
      </w:r>
    </w:p>
    <w:p w:rsidR="002A3637" w:rsidRPr="00320D6E" w:rsidRDefault="002A3637" w:rsidP="002A36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>сохранена социальная направленность бюджета района;</w:t>
      </w:r>
    </w:p>
    <w:p w:rsidR="002A3637" w:rsidRPr="00320D6E" w:rsidRDefault="002A3637" w:rsidP="002A36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>исполнены все принятые расходные обязательства района;</w:t>
      </w:r>
    </w:p>
    <w:p w:rsidR="002A3637" w:rsidRPr="00320D6E" w:rsidRDefault="002A3637" w:rsidP="002A36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>предотвращено возникновение временных кассовых разрывов, что не потребовало привлечения кредитов из бюджетов других уровней и других финансов кредитных учреждений.</w:t>
      </w:r>
    </w:p>
    <w:p w:rsidR="002A3637" w:rsidRPr="00320D6E" w:rsidRDefault="002A3637" w:rsidP="002A3637">
      <w:pPr>
        <w:spacing w:line="240" w:lineRule="atLeast"/>
        <w:ind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Выполнены в полном объеме «майские» указы Президента по обеспечению стабильного роста реальной заработной платы и достижения установленных целевых показателей по отдельным категориям работников бюджетной сферы. </w:t>
      </w:r>
    </w:p>
    <w:p w:rsidR="002A3637" w:rsidRPr="00E17605" w:rsidRDefault="002A3637" w:rsidP="002A3637">
      <w:pPr>
        <w:tabs>
          <w:tab w:val="left" w:pos="709"/>
        </w:tabs>
        <w:ind w:firstLine="709"/>
        <w:jc w:val="both"/>
        <w:rPr>
          <w:sz w:val="28"/>
        </w:rPr>
      </w:pPr>
      <w:r w:rsidRPr="00E17605">
        <w:rPr>
          <w:sz w:val="28"/>
        </w:rPr>
        <w:t xml:space="preserve">На протяжении отчетного года бюджет района  был сбалансирован, кассовые разрывы отсутствовали. </w:t>
      </w:r>
    </w:p>
    <w:p w:rsidR="002A3637" w:rsidRDefault="002A3637" w:rsidP="002A3637">
      <w:pPr>
        <w:tabs>
          <w:tab w:val="left" w:pos="709"/>
        </w:tabs>
        <w:ind w:firstLine="709"/>
        <w:jc w:val="both"/>
        <w:rPr>
          <w:sz w:val="28"/>
        </w:rPr>
      </w:pPr>
      <w:r w:rsidRPr="00E17605">
        <w:rPr>
          <w:sz w:val="28"/>
        </w:rPr>
        <w:t>В течение года отсутствовали задержки по выплате заработной платы, социальным выплатам, по оплате выполненных работ (услуг) и другим расходам.</w:t>
      </w:r>
    </w:p>
    <w:p w:rsidR="002A3637" w:rsidRPr="007767FB" w:rsidRDefault="002A3637" w:rsidP="002A3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7FB">
        <w:rPr>
          <w:sz w:val="28"/>
          <w:szCs w:val="28"/>
        </w:rPr>
        <w:t>Министерством финансов Оренбургской области проводился рейтинг открытости бюджетных данных среди муниципальных образований Оренбургской области за 2022 год. По итогам проведенной оценки Бузулукский район обеспечил 100% наполняемость сайта бюджетной информацией.</w:t>
      </w:r>
    </w:p>
    <w:p w:rsidR="002A3637" w:rsidRPr="007767FB" w:rsidRDefault="002A3637" w:rsidP="002A3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7FB">
        <w:rPr>
          <w:sz w:val="28"/>
          <w:szCs w:val="28"/>
        </w:rPr>
        <w:t>В целях обеспечения публичности информации на сайте администрации</w:t>
      </w:r>
    </w:p>
    <w:p w:rsidR="002A3637" w:rsidRPr="007767FB" w:rsidRDefault="002A3637" w:rsidP="002A3637">
      <w:pPr>
        <w:tabs>
          <w:tab w:val="left" w:pos="709"/>
        </w:tabs>
        <w:jc w:val="both"/>
        <w:rPr>
          <w:sz w:val="28"/>
          <w:szCs w:val="28"/>
        </w:rPr>
      </w:pPr>
      <w:r w:rsidRPr="007767FB">
        <w:rPr>
          <w:sz w:val="28"/>
          <w:szCs w:val="28"/>
        </w:rPr>
        <w:t>района своевременно публиковалась ежемесячная информация об исполнении бюджета района, решения о бюджете.</w:t>
      </w:r>
    </w:p>
    <w:p w:rsidR="002A3637" w:rsidRPr="007767FB" w:rsidRDefault="002A3637" w:rsidP="002A3637">
      <w:pPr>
        <w:ind w:firstLine="709"/>
        <w:jc w:val="both"/>
        <w:rPr>
          <w:sz w:val="28"/>
          <w:szCs w:val="28"/>
        </w:rPr>
      </w:pPr>
      <w:r w:rsidRPr="00125731">
        <w:rPr>
          <w:sz w:val="28"/>
          <w:szCs w:val="28"/>
        </w:rPr>
        <w:t>По состоянию на 01.01.2023 года муниципальный долг Бузулукского района отсутствует.</w:t>
      </w:r>
      <w:r w:rsidRPr="007767FB">
        <w:rPr>
          <w:sz w:val="28"/>
          <w:szCs w:val="28"/>
        </w:rPr>
        <w:t xml:space="preserve">  </w:t>
      </w:r>
    </w:p>
    <w:p w:rsidR="002A3637" w:rsidRDefault="002A3637" w:rsidP="00BD1A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7FB">
        <w:rPr>
          <w:sz w:val="28"/>
          <w:szCs w:val="28"/>
        </w:rPr>
        <w:t>По результатам исполнения – бюджет на 01.01.2023г. сложился с дефицитом в сумме 9 млн. руб.</w:t>
      </w:r>
    </w:p>
    <w:p w:rsidR="002A3637" w:rsidRDefault="002A3637" w:rsidP="002A3637">
      <w:pPr>
        <w:tabs>
          <w:tab w:val="left" w:pos="709"/>
          <w:tab w:val="left" w:pos="7727"/>
        </w:tabs>
        <w:jc w:val="both"/>
        <w:rPr>
          <w:sz w:val="28"/>
          <w:szCs w:val="28"/>
        </w:rPr>
      </w:pPr>
    </w:p>
    <w:p w:rsidR="009210E2" w:rsidRPr="00BD1A1C" w:rsidRDefault="002A3637" w:rsidP="00BD1A1C">
      <w:pPr>
        <w:tabs>
          <w:tab w:val="left" w:pos="709"/>
          <w:tab w:val="left" w:pos="7727"/>
        </w:tabs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Начальник  финансового </w:t>
      </w:r>
      <w:r>
        <w:rPr>
          <w:sz w:val="28"/>
          <w:szCs w:val="28"/>
        </w:rPr>
        <w:t>управления</w:t>
      </w:r>
      <w:r w:rsidRPr="00320D6E">
        <w:rPr>
          <w:sz w:val="28"/>
          <w:szCs w:val="28"/>
        </w:rPr>
        <w:tab/>
        <w:t xml:space="preserve"> Ю.А. Ярыгина</w:t>
      </w:r>
    </w:p>
    <w:sectPr w:rsidR="009210E2" w:rsidRPr="00BD1A1C" w:rsidSect="00BD1A1C">
      <w:pgSz w:w="11907" w:h="16839" w:code="9"/>
      <w:pgMar w:top="1134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E72"/>
    <w:multiLevelType w:val="hybridMultilevel"/>
    <w:tmpl w:val="5C4687D4"/>
    <w:lvl w:ilvl="0" w:tplc="911C6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382"/>
    <w:multiLevelType w:val="hybridMultilevel"/>
    <w:tmpl w:val="D1262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7D4A"/>
    <w:multiLevelType w:val="hybridMultilevel"/>
    <w:tmpl w:val="AD2E65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37"/>
    <w:rsid w:val="0012234D"/>
    <w:rsid w:val="00125731"/>
    <w:rsid w:val="002A3637"/>
    <w:rsid w:val="009210E2"/>
    <w:rsid w:val="00AE5363"/>
    <w:rsid w:val="00BB18EE"/>
    <w:rsid w:val="00BD1A1C"/>
    <w:rsid w:val="00D51E18"/>
    <w:rsid w:val="00EE63CD"/>
    <w:rsid w:val="00F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B4F0"/>
  <w15:docId w15:val="{29FFFCA4-AD00-4510-8321-67681694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6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Ярыгина Ю А</dc:creator>
  <cp:keywords/>
  <dc:description/>
  <cp:lastModifiedBy>Ярыгина Ю А</cp:lastModifiedBy>
  <cp:revision>7</cp:revision>
  <dcterms:created xsi:type="dcterms:W3CDTF">2023-02-15T11:39:00Z</dcterms:created>
  <dcterms:modified xsi:type="dcterms:W3CDTF">2023-04-20T06:07:00Z</dcterms:modified>
</cp:coreProperties>
</file>