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51" w:rsidRDefault="00974E51" w:rsidP="00974E51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rFonts w:eastAsia="Liberation Sans"/>
          <w:b/>
          <w:color w:val="333333"/>
          <w:sz w:val="28"/>
          <w:szCs w:val="28"/>
          <w:highlight w:val="white"/>
        </w:rPr>
        <w:t>Правовое регулирования использования беспилотных летательных аппаратов</w:t>
      </w:r>
    </w:p>
    <w:bookmarkEnd w:id="0"/>
    <w:p w:rsidR="00974E51" w:rsidRDefault="00974E51" w:rsidP="00974E51">
      <w:pPr>
        <w:ind w:firstLine="709"/>
        <w:jc w:val="center"/>
        <w:rPr>
          <w:sz w:val="28"/>
          <w:szCs w:val="28"/>
        </w:rPr>
      </w:pPr>
    </w:p>
    <w:p w:rsidR="00974E51" w:rsidRDefault="00974E51" w:rsidP="00974E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Liberation Sans"/>
          <w:color w:val="333333"/>
          <w:sz w:val="28"/>
          <w:szCs w:val="28"/>
        </w:rPr>
        <w:t>Беспилотным летательным аппаратам (БПЛА) является автоматизированный интерактивный летательный аппарат, способный выполнять полет по заданному маршруту и поддерживать свою ориентацию в пространстве без вмешательства человека, но в то же время готовый реагировать на управляющие воздействия человека-оператора.</w:t>
      </w:r>
    </w:p>
    <w:p w:rsidR="00974E51" w:rsidRDefault="00974E51" w:rsidP="00974E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Liberation Sans"/>
          <w:color w:val="333333"/>
          <w:sz w:val="28"/>
          <w:szCs w:val="28"/>
        </w:rPr>
        <w:t>Для использования БПЛА необходима его постановка на государственный учет, получение разрешения на использование воздушного пространства, соблюдение правил выполнения авиационных работ.</w:t>
      </w:r>
    </w:p>
    <w:p w:rsidR="00974E51" w:rsidRDefault="00974E51" w:rsidP="00974E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Liberation Sans"/>
          <w:color w:val="333333"/>
          <w:sz w:val="28"/>
          <w:szCs w:val="28"/>
        </w:rPr>
        <w:t>В соответствии с приказами Минтранса России от 11.05.2022 № 172 «Об установлении запретных зон» в настоящее время на территории Московской области действует запрет на выдачу разрешений на полеты БПЛА, за исключением проведения оперативными службами и органами государственной власти авиационных работ. Приказ действует до 1 ноября 2026 года.</w:t>
      </w:r>
    </w:p>
    <w:p w:rsidR="00974E51" w:rsidRDefault="00974E51" w:rsidP="00974E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Liberation Sans"/>
          <w:color w:val="333333"/>
          <w:sz w:val="28"/>
          <w:szCs w:val="28"/>
        </w:rPr>
        <w:t>Нарушение введенного запрета влечет за собой административную (ст. 11.4 КоАП РФ) и уголовную (ст. 271.1 УК РФ) ответственность.</w:t>
      </w:r>
    </w:p>
    <w:p w:rsidR="00974E51" w:rsidRDefault="00974E51" w:rsidP="00974E51">
      <w:pPr>
        <w:ind w:firstLine="709"/>
        <w:jc w:val="center"/>
        <w:rPr>
          <w:sz w:val="28"/>
          <w:szCs w:val="28"/>
        </w:rPr>
      </w:pPr>
    </w:p>
    <w:p w:rsidR="0013732C" w:rsidRPr="00974E51" w:rsidRDefault="00974E51" w:rsidP="00974E51"/>
    <w:sectPr w:rsidR="0013732C" w:rsidRPr="009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66D"/>
    <w:multiLevelType w:val="hybridMultilevel"/>
    <w:tmpl w:val="82044E50"/>
    <w:lvl w:ilvl="0" w:tplc="BBC049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72840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E51E2F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D6504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D92602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3D22CB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64380F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E872F5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243EB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1">
    <w:nsid w:val="5A6A5D8E"/>
    <w:multiLevelType w:val="hybridMultilevel"/>
    <w:tmpl w:val="9DBA6640"/>
    <w:lvl w:ilvl="0" w:tplc="2FE245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878A31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D37832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23EC59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91BA09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2D86B4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3F0290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399434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6F8E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2">
    <w:nsid w:val="73C81370"/>
    <w:multiLevelType w:val="hybridMultilevel"/>
    <w:tmpl w:val="B1CEB600"/>
    <w:lvl w:ilvl="0" w:tplc="C826E9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308DF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26E0C0F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98D483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20861D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C31C7A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DF3A7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1E40F7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84E27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2405C"/>
    <w:rsid w:val="004A049B"/>
    <w:rsid w:val="004F0BAF"/>
    <w:rsid w:val="00542474"/>
    <w:rsid w:val="00584EF5"/>
    <w:rsid w:val="00587B91"/>
    <w:rsid w:val="006613B2"/>
    <w:rsid w:val="00705DB4"/>
    <w:rsid w:val="007638AB"/>
    <w:rsid w:val="00844762"/>
    <w:rsid w:val="00974E51"/>
    <w:rsid w:val="00A44939"/>
    <w:rsid w:val="00A97D3B"/>
    <w:rsid w:val="00B23115"/>
    <w:rsid w:val="00B2504C"/>
    <w:rsid w:val="00B41771"/>
    <w:rsid w:val="00BC5E61"/>
    <w:rsid w:val="00BF49D3"/>
    <w:rsid w:val="00C21819"/>
    <w:rsid w:val="00CC2AF1"/>
    <w:rsid w:val="00D207E2"/>
    <w:rsid w:val="00D25AE7"/>
    <w:rsid w:val="00D63200"/>
    <w:rsid w:val="00D6638F"/>
    <w:rsid w:val="00D839C1"/>
    <w:rsid w:val="00E30114"/>
    <w:rsid w:val="00E851FD"/>
    <w:rsid w:val="00EB2555"/>
    <w:rsid w:val="00EE3814"/>
    <w:rsid w:val="00F61732"/>
    <w:rsid w:val="00F75EEA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37</cp:revision>
  <dcterms:created xsi:type="dcterms:W3CDTF">2024-05-30T11:06:00Z</dcterms:created>
  <dcterms:modified xsi:type="dcterms:W3CDTF">2024-05-31T03:39:00Z</dcterms:modified>
</cp:coreProperties>
</file>