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56" w:rsidRDefault="00C01556"/>
    <w:p w:rsidR="00C01556" w:rsidRDefault="00C01556"/>
    <w:tbl>
      <w:tblPr>
        <w:tblStyle w:val="1b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C01556" w:rsidRPr="00C01556" w:rsidTr="00C01556">
        <w:trPr>
          <w:trHeight w:val="5102"/>
        </w:trPr>
        <w:tc>
          <w:tcPr>
            <w:tcW w:w="5070" w:type="dxa"/>
          </w:tcPr>
          <w:p w:rsidR="00C01556" w:rsidRPr="00C01556" w:rsidRDefault="00C01556" w:rsidP="00C0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56">
              <w:rPr>
                <w:sz w:val="28"/>
                <w:szCs w:val="28"/>
              </w:rPr>
              <w:t>Совет депутатов</w:t>
            </w:r>
          </w:p>
          <w:p w:rsidR="00C01556" w:rsidRPr="00C01556" w:rsidRDefault="00C01556" w:rsidP="00C0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56">
              <w:rPr>
                <w:sz w:val="28"/>
                <w:szCs w:val="28"/>
              </w:rPr>
              <w:t>муниципального образования</w:t>
            </w:r>
          </w:p>
          <w:p w:rsidR="00C01556" w:rsidRPr="00C01556" w:rsidRDefault="00C01556" w:rsidP="00C0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01556">
              <w:rPr>
                <w:sz w:val="28"/>
                <w:szCs w:val="28"/>
              </w:rPr>
              <w:t>Сухореченский</w:t>
            </w:r>
            <w:proofErr w:type="spellEnd"/>
            <w:r w:rsidRPr="00C01556">
              <w:rPr>
                <w:sz w:val="28"/>
                <w:szCs w:val="28"/>
              </w:rPr>
              <w:t xml:space="preserve"> сельсовет</w:t>
            </w:r>
          </w:p>
          <w:p w:rsidR="00C01556" w:rsidRPr="00C01556" w:rsidRDefault="00C01556" w:rsidP="00C0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01556">
              <w:rPr>
                <w:sz w:val="28"/>
                <w:szCs w:val="28"/>
              </w:rPr>
              <w:t>Бузулукского</w:t>
            </w:r>
            <w:proofErr w:type="spellEnd"/>
            <w:r w:rsidRPr="00C01556">
              <w:rPr>
                <w:sz w:val="28"/>
                <w:szCs w:val="28"/>
              </w:rPr>
              <w:t xml:space="preserve"> района</w:t>
            </w:r>
          </w:p>
          <w:p w:rsidR="00C01556" w:rsidRPr="00C01556" w:rsidRDefault="00C01556" w:rsidP="00C0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56">
              <w:rPr>
                <w:sz w:val="28"/>
                <w:szCs w:val="28"/>
              </w:rPr>
              <w:t>Оренбургской области</w:t>
            </w:r>
          </w:p>
          <w:p w:rsidR="00C01556" w:rsidRPr="00C01556" w:rsidRDefault="00C01556" w:rsidP="00C0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1556" w:rsidRPr="00C01556" w:rsidRDefault="00C01556" w:rsidP="00C015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01556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01556"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C01556" w:rsidRPr="00C01556" w:rsidRDefault="00C01556" w:rsidP="00C0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1556" w:rsidRPr="00C01556" w:rsidRDefault="006C750C" w:rsidP="00C0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24.04.2024</w:t>
            </w:r>
            <w:r w:rsidR="00C01556" w:rsidRPr="00C01556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84</w:t>
            </w:r>
          </w:p>
          <w:p w:rsidR="00C01556" w:rsidRPr="00C01556" w:rsidRDefault="00C01556" w:rsidP="00C01556">
            <w:pPr>
              <w:rPr>
                <w:sz w:val="24"/>
                <w:szCs w:val="24"/>
              </w:rPr>
            </w:pPr>
            <w:r w:rsidRPr="00C01556">
              <w:rPr>
                <w:sz w:val="28"/>
                <w:szCs w:val="28"/>
              </w:rPr>
              <w:t xml:space="preserve">                       </w:t>
            </w:r>
            <w:r w:rsidRPr="00C01556">
              <w:rPr>
                <w:sz w:val="24"/>
                <w:szCs w:val="24"/>
              </w:rPr>
              <w:t xml:space="preserve">с. </w:t>
            </w:r>
            <w:proofErr w:type="spellStart"/>
            <w:r w:rsidRPr="00C01556">
              <w:rPr>
                <w:sz w:val="24"/>
                <w:szCs w:val="24"/>
              </w:rPr>
              <w:t>Сухоречка</w:t>
            </w:r>
            <w:proofErr w:type="spellEnd"/>
          </w:p>
          <w:p w:rsidR="00C01556" w:rsidRPr="00C01556" w:rsidRDefault="00C01556" w:rsidP="00C01556">
            <w:pPr>
              <w:rPr>
                <w:sz w:val="28"/>
                <w:szCs w:val="28"/>
              </w:rPr>
            </w:pPr>
          </w:p>
          <w:p w:rsidR="00C01556" w:rsidRPr="00C01556" w:rsidRDefault="00C01556" w:rsidP="00C0155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556">
              <w:rPr>
                <w:rFonts w:eastAsiaTheme="minorHAnsi"/>
                <w:sz w:val="28"/>
                <w:szCs w:val="28"/>
                <w:lang w:eastAsia="en-US"/>
              </w:rPr>
              <w:t>О   проведении   публичных   слушаний</w:t>
            </w:r>
          </w:p>
          <w:p w:rsidR="00C01556" w:rsidRPr="00C01556" w:rsidRDefault="00C01556" w:rsidP="00C0155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556">
              <w:rPr>
                <w:rFonts w:eastAsiaTheme="minorHAnsi"/>
                <w:sz w:val="28"/>
                <w:szCs w:val="28"/>
                <w:lang w:eastAsia="en-US"/>
              </w:rPr>
              <w:t>по проекту решения «Об  утверждении отчета об исполнении бюджета  муниципального образования</w:t>
            </w:r>
          </w:p>
          <w:p w:rsidR="00C01556" w:rsidRPr="00C01556" w:rsidRDefault="00C01556" w:rsidP="00C0155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01556">
              <w:rPr>
                <w:rFonts w:eastAsiaTheme="minorHAnsi"/>
                <w:sz w:val="28"/>
                <w:szCs w:val="28"/>
                <w:lang w:eastAsia="en-US"/>
              </w:rPr>
              <w:t>Сухореченский</w:t>
            </w:r>
            <w:proofErr w:type="spellEnd"/>
            <w:r w:rsidRPr="00C01556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C01556">
              <w:rPr>
                <w:rFonts w:eastAsiaTheme="minorHAnsi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C0155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01556" w:rsidRPr="00C01556" w:rsidRDefault="00C01556" w:rsidP="006C750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556">
              <w:rPr>
                <w:rFonts w:eastAsiaTheme="minorHAnsi"/>
                <w:sz w:val="28"/>
                <w:szCs w:val="28"/>
                <w:lang w:eastAsia="en-US"/>
              </w:rPr>
              <w:t>района Оренбургской  области за 202</w:t>
            </w:r>
            <w:r w:rsidR="006C750C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C01556">
              <w:rPr>
                <w:rFonts w:eastAsiaTheme="minorHAnsi"/>
                <w:sz w:val="28"/>
                <w:szCs w:val="28"/>
                <w:lang w:eastAsia="en-US"/>
              </w:rPr>
              <w:t>г»</w:t>
            </w:r>
          </w:p>
        </w:tc>
        <w:tc>
          <w:tcPr>
            <w:tcW w:w="4786" w:type="dxa"/>
          </w:tcPr>
          <w:p w:rsidR="00C01556" w:rsidRPr="00C01556" w:rsidRDefault="00C01556" w:rsidP="00C01556">
            <w:pPr>
              <w:rPr>
                <w:rFonts w:eastAsiaTheme="minorHAnsi"/>
                <w:b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C01556" w:rsidRPr="00C01556" w:rsidRDefault="00C01556" w:rsidP="00C01556">
      <w:pPr>
        <w:rPr>
          <w:rFonts w:eastAsiaTheme="minorHAnsi"/>
          <w:sz w:val="28"/>
          <w:szCs w:val="28"/>
          <w:lang w:eastAsia="en-US"/>
        </w:rPr>
      </w:pPr>
    </w:p>
    <w:p w:rsidR="00C01556" w:rsidRPr="00C01556" w:rsidRDefault="00C01556" w:rsidP="00C01556">
      <w:pPr>
        <w:ind w:firstLine="567"/>
        <w:jc w:val="both"/>
        <w:rPr>
          <w:sz w:val="28"/>
          <w:szCs w:val="28"/>
        </w:rPr>
      </w:pPr>
      <w:proofErr w:type="gramStart"/>
      <w:r w:rsidRPr="00C0155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пунктом 1.5 Положения о порядке организации и проведения публичных слушаний и общественных обсуждений, утвержденного решением Совета депутатов муниципального образования </w:t>
      </w:r>
      <w:proofErr w:type="spellStart"/>
      <w:r w:rsidRPr="00C01556">
        <w:rPr>
          <w:sz w:val="28"/>
          <w:szCs w:val="28"/>
        </w:rPr>
        <w:t>Сухореченский</w:t>
      </w:r>
      <w:proofErr w:type="spellEnd"/>
      <w:r w:rsidRPr="00C01556">
        <w:rPr>
          <w:sz w:val="28"/>
          <w:szCs w:val="28"/>
        </w:rPr>
        <w:t xml:space="preserve"> сельсовет от  26.04.2018 № 110 и на основании Устава муниципального образования </w:t>
      </w:r>
      <w:proofErr w:type="spellStart"/>
      <w:r w:rsidRPr="00C01556">
        <w:rPr>
          <w:sz w:val="28"/>
          <w:szCs w:val="28"/>
        </w:rPr>
        <w:t>Сухореченский</w:t>
      </w:r>
      <w:proofErr w:type="spellEnd"/>
      <w:r w:rsidRPr="00C01556">
        <w:rPr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C01556">
        <w:rPr>
          <w:sz w:val="28"/>
          <w:szCs w:val="28"/>
        </w:rPr>
        <w:t>Сухореченский</w:t>
      </w:r>
      <w:proofErr w:type="spellEnd"/>
      <w:r w:rsidRPr="00C01556">
        <w:rPr>
          <w:sz w:val="28"/>
          <w:szCs w:val="28"/>
        </w:rPr>
        <w:t xml:space="preserve"> сельсовет</w:t>
      </w:r>
      <w:proofErr w:type="gramEnd"/>
    </w:p>
    <w:p w:rsidR="00C01556" w:rsidRPr="00C01556" w:rsidRDefault="00C01556" w:rsidP="00C01556">
      <w:pPr>
        <w:ind w:firstLine="567"/>
        <w:jc w:val="both"/>
        <w:rPr>
          <w:sz w:val="28"/>
          <w:szCs w:val="28"/>
        </w:rPr>
      </w:pPr>
      <w:r w:rsidRPr="00C01556">
        <w:rPr>
          <w:sz w:val="28"/>
          <w:szCs w:val="28"/>
        </w:rPr>
        <w:t>РЕШИЛ:</w:t>
      </w:r>
    </w:p>
    <w:p w:rsidR="00C01556" w:rsidRPr="00C01556" w:rsidRDefault="00C01556" w:rsidP="00C01556">
      <w:pPr>
        <w:ind w:firstLine="567"/>
        <w:jc w:val="both"/>
        <w:rPr>
          <w:sz w:val="28"/>
          <w:szCs w:val="28"/>
        </w:rPr>
      </w:pPr>
      <w:r w:rsidRPr="00C01556">
        <w:rPr>
          <w:sz w:val="28"/>
          <w:szCs w:val="28"/>
        </w:rPr>
        <w:t>1. Провести публичные слушания по обсуждению проекта решения «Об  утверждении отчета об исполнении бюджета  муниципального образования</w:t>
      </w:r>
    </w:p>
    <w:p w:rsidR="00C01556" w:rsidRPr="00C01556" w:rsidRDefault="00C01556" w:rsidP="00C01556">
      <w:pPr>
        <w:jc w:val="both"/>
        <w:rPr>
          <w:sz w:val="28"/>
          <w:szCs w:val="28"/>
        </w:rPr>
      </w:pPr>
      <w:proofErr w:type="spellStart"/>
      <w:r w:rsidRPr="00C01556">
        <w:rPr>
          <w:sz w:val="28"/>
          <w:szCs w:val="28"/>
        </w:rPr>
        <w:t>Сухореченский</w:t>
      </w:r>
      <w:proofErr w:type="spellEnd"/>
      <w:r w:rsidRPr="00C01556">
        <w:rPr>
          <w:sz w:val="28"/>
          <w:szCs w:val="28"/>
        </w:rPr>
        <w:t xml:space="preserve"> сельсовет </w:t>
      </w:r>
      <w:proofErr w:type="spellStart"/>
      <w:r w:rsidRPr="00C01556">
        <w:rPr>
          <w:sz w:val="28"/>
          <w:szCs w:val="28"/>
        </w:rPr>
        <w:t>Бузулукского</w:t>
      </w:r>
      <w:proofErr w:type="spellEnd"/>
      <w:r w:rsidRPr="00C01556">
        <w:rPr>
          <w:sz w:val="28"/>
          <w:szCs w:val="28"/>
        </w:rPr>
        <w:t xml:space="preserve"> района Оренбургской  области за 202</w:t>
      </w:r>
      <w:r w:rsidR="006C750C">
        <w:rPr>
          <w:sz w:val="28"/>
          <w:szCs w:val="28"/>
        </w:rPr>
        <w:t>3</w:t>
      </w:r>
      <w:r w:rsidRPr="00C01556">
        <w:rPr>
          <w:sz w:val="28"/>
          <w:szCs w:val="28"/>
        </w:rPr>
        <w:t xml:space="preserve">г», </w:t>
      </w:r>
      <w:r w:rsidR="000611EE">
        <w:rPr>
          <w:sz w:val="28"/>
          <w:szCs w:val="28"/>
        </w:rPr>
        <w:t>27.05.2024</w:t>
      </w:r>
      <w:r w:rsidRPr="00C01556">
        <w:rPr>
          <w:sz w:val="28"/>
          <w:szCs w:val="28"/>
        </w:rPr>
        <w:t xml:space="preserve"> года, </w:t>
      </w:r>
    </w:p>
    <w:p w:rsidR="00C01556" w:rsidRPr="00C01556" w:rsidRDefault="00C01556" w:rsidP="00C01556">
      <w:pPr>
        <w:ind w:firstLine="567"/>
        <w:jc w:val="both"/>
        <w:rPr>
          <w:sz w:val="28"/>
          <w:szCs w:val="28"/>
        </w:rPr>
      </w:pPr>
      <w:r w:rsidRPr="00C01556">
        <w:rPr>
          <w:sz w:val="28"/>
          <w:szCs w:val="28"/>
        </w:rPr>
        <w:t xml:space="preserve">- в 10 час. 00 мин. в  Доме Культуры, расположенном по адресу: Оренбургская область, </w:t>
      </w:r>
      <w:proofErr w:type="spellStart"/>
      <w:r w:rsidRPr="00C01556">
        <w:rPr>
          <w:sz w:val="28"/>
          <w:szCs w:val="28"/>
        </w:rPr>
        <w:t>Бузулукский</w:t>
      </w:r>
      <w:proofErr w:type="spellEnd"/>
      <w:r w:rsidRPr="00C01556">
        <w:rPr>
          <w:sz w:val="28"/>
          <w:szCs w:val="28"/>
        </w:rPr>
        <w:t xml:space="preserve"> район, с. </w:t>
      </w:r>
      <w:proofErr w:type="spellStart"/>
      <w:r w:rsidRPr="00C01556">
        <w:rPr>
          <w:sz w:val="28"/>
          <w:szCs w:val="28"/>
        </w:rPr>
        <w:t>Сухоречка</w:t>
      </w:r>
      <w:proofErr w:type="spellEnd"/>
      <w:r w:rsidRPr="00C01556">
        <w:rPr>
          <w:sz w:val="28"/>
          <w:szCs w:val="28"/>
        </w:rPr>
        <w:t>, ул</w:t>
      </w:r>
      <w:proofErr w:type="gramStart"/>
      <w:r w:rsidRPr="00C01556">
        <w:rPr>
          <w:sz w:val="28"/>
          <w:szCs w:val="28"/>
        </w:rPr>
        <w:t>.Ц</w:t>
      </w:r>
      <w:proofErr w:type="gramEnd"/>
      <w:r w:rsidRPr="00C01556">
        <w:rPr>
          <w:sz w:val="28"/>
          <w:szCs w:val="28"/>
        </w:rPr>
        <w:t>ентральная,4;</w:t>
      </w:r>
    </w:p>
    <w:p w:rsidR="00C01556" w:rsidRPr="00C01556" w:rsidRDefault="00C01556" w:rsidP="00C01556">
      <w:pPr>
        <w:ind w:firstLine="567"/>
        <w:jc w:val="both"/>
        <w:rPr>
          <w:sz w:val="28"/>
          <w:szCs w:val="28"/>
        </w:rPr>
      </w:pPr>
      <w:r w:rsidRPr="00C01556">
        <w:rPr>
          <w:sz w:val="28"/>
          <w:szCs w:val="28"/>
        </w:rPr>
        <w:t xml:space="preserve">- в 11.00 часов местного времени в поселке </w:t>
      </w:r>
      <w:proofErr w:type="spellStart"/>
      <w:r w:rsidRPr="00C01556">
        <w:rPr>
          <w:sz w:val="28"/>
          <w:szCs w:val="28"/>
        </w:rPr>
        <w:t>Бузулукское</w:t>
      </w:r>
      <w:proofErr w:type="spellEnd"/>
      <w:r w:rsidRPr="00C01556">
        <w:rPr>
          <w:sz w:val="28"/>
          <w:szCs w:val="28"/>
        </w:rPr>
        <w:t xml:space="preserve"> Лесничество по адресу: Оренбургская область, </w:t>
      </w:r>
      <w:proofErr w:type="spellStart"/>
      <w:r w:rsidRPr="00C01556">
        <w:rPr>
          <w:sz w:val="28"/>
          <w:szCs w:val="28"/>
        </w:rPr>
        <w:t>Бузулукский</w:t>
      </w:r>
      <w:proofErr w:type="spellEnd"/>
      <w:r w:rsidRPr="00C01556">
        <w:rPr>
          <w:sz w:val="28"/>
          <w:szCs w:val="28"/>
        </w:rPr>
        <w:t xml:space="preserve"> район, поселок </w:t>
      </w:r>
      <w:proofErr w:type="spellStart"/>
      <w:r w:rsidRPr="00C01556">
        <w:rPr>
          <w:sz w:val="28"/>
          <w:szCs w:val="28"/>
        </w:rPr>
        <w:t>Бузулукское</w:t>
      </w:r>
      <w:proofErr w:type="spellEnd"/>
      <w:r w:rsidRPr="00C01556">
        <w:rPr>
          <w:sz w:val="28"/>
          <w:szCs w:val="28"/>
        </w:rPr>
        <w:t xml:space="preserve"> Лесничество, центр поселка; </w:t>
      </w:r>
    </w:p>
    <w:p w:rsidR="00C01556" w:rsidRPr="00C01556" w:rsidRDefault="00C01556" w:rsidP="00C01556">
      <w:pPr>
        <w:ind w:firstLine="567"/>
        <w:jc w:val="both"/>
        <w:rPr>
          <w:sz w:val="28"/>
          <w:szCs w:val="28"/>
        </w:rPr>
      </w:pPr>
      <w:r w:rsidRPr="00C01556">
        <w:rPr>
          <w:sz w:val="28"/>
          <w:szCs w:val="28"/>
        </w:rPr>
        <w:t xml:space="preserve"> - в 12.00 часов местного времени в поселке </w:t>
      </w:r>
      <w:proofErr w:type="spellStart"/>
      <w:r w:rsidRPr="00C01556">
        <w:rPr>
          <w:sz w:val="28"/>
          <w:szCs w:val="28"/>
        </w:rPr>
        <w:t>Мичурино</w:t>
      </w:r>
      <w:proofErr w:type="spellEnd"/>
      <w:r w:rsidRPr="00C01556">
        <w:rPr>
          <w:sz w:val="28"/>
          <w:szCs w:val="28"/>
        </w:rPr>
        <w:t xml:space="preserve"> по адресу: Оренбургская область, </w:t>
      </w:r>
      <w:proofErr w:type="spellStart"/>
      <w:r w:rsidRPr="00C01556">
        <w:rPr>
          <w:sz w:val="28"/>
          <w:szCs w:val="28"/>
        </w:rPr>
        <w:t>Бузулукский</w:t>
      </w:r>
      <w:proofErr w:type="spellEnd"/>
      <w:r w:rsidRPr="00C01556">
        <w:rPr>
          <w:sz w:val="28"/>
          <w:szCs w:val="28"/>
        </w:rPr>
        <w:t xml:space="preserve"> район, поселок </w:t>
      </w:r>
      <w:proofErr w:type="spellStart"/>
      <w:r w:rsidRPr="00C01556">
        <w:rPr>
          <w:sz w:val="28"/>
          <w:szCs w:val="28"/>
        </w:rPr>
        <w:t>Мичурино</w:t>
      </w:r>
      <w:proofErr w:type="spellEnd"/>
      <w:r w:rsidRPr="00C01556">
        <w:rPr>
          <w:sz w:val="28"/>
          <w:szCs w:val="28"/>
        </w:rPr>
        <w:t xml:space="preserve">, центр села </w:t>
      </w:r>
    </w:p>
    <w:p w:rsidR="00C01556" w:rsidRPr="00C01556" w:rsidRDefault="00C01556" w:rsidP="00C01556">
      <w:pPr>
        <w:ind w:firstLine="567"/>
        <w:jc w:val="both"/>
        <w:rPr>
          <w:sz w:val="28"/>
          <w:szCs w:val="28"/>
        </w:rPr>
      </w:pPr>
      <w:r w:rsidRPr="00C01556">
        <w:rPr>
          <w:sz w:val="28"/>
          <w:szCs w:val="28"/>
        </w:rPr>
        <w:t xml:space="preserve"> (проект решения прилагается).</w:t>
      </w:r>
    </w:p>
    <w:p w:rsidR="00C01556" w:rsidRPr="00C01556" w:rsidRDefault="00C01556" w:rsidP="00C01556">
      <w:pPr>
        <w:ind w:firstLine="567"/>
        <w:jc w:val="both"/>
        <w:rPr>
          <w:sz w:val="28"/>
          <w:szCs w:val="28"/>
        </w:rPr>
      </w:pPr>
      <w:r w:rsidRPr="00C01556">
        <w:rPr>
          <w:sz w:val="28"/>
          <w:szCs w:val="28"/>
        </w:rPr>
        <w:t xml:space="preserve">2. Создать комиссию по организации публичных слушаний по обсуждению проекта решения «Об  утверждении отчета об исполнении бюджета  муниципального образования </w:t>
      </w:r>
      <w:proofErr w:type="spellStart"/>
      <w:r w:rsidRPr="00C01556">
        <w:rPr>
          <w:sz w:val="28"/>
          <w:szCs w:val="28"/>
        </w:rPr>
        <w:t>Сухореченский</w:t>
      </w:r>
      <w:proofErr w:type="spellEnd"/>
      <w:r w:rsidRPr="00C01556">
        <w:rPr>
          <w:sz w:val="28"/>
          <w:szCs w:val="28"/>
        </w:rPr>
        <w:t xml:space="preserve"> сельсовет </w:t>
      </w:r>
      <w:proofErr w:type="spellStart"/>
      <w:r w:rsidRPr="00C01556">
        <w:rPr>
          <w:sz w:val="28"/>
          <w:szCs w:val="28"/>
        </w:rPr>
        <w:t>Бузулукского</w:t>
      </w:r>
      <w:proofErr w:type="spellEnd"/>
      <w:r w:rsidRPr="00C01556">
        <w:rPr>
          <w:sz w:val="28"/>
          <w:szCs w:val="28"/>
        </w:rPr>
        <w:t xml:space="preserve"> района Оренбургской  области за 202</w:t>
      </w:r>
      <w:r w:rsidR="000611EE">
        <w:rPr>
          <w:sz w:val="28"/>
          <w:szCs w:val="28"/>
        </w:rPr>
        <w:t>3</w:t>
      </w:r>
      <w:r w:rsidRPr="00C01556">
        <w:rPr>
          <w:sz w:val="28"/>
          <w:szCs w:val="28"/>
        </w:rPr>
        <w:t>г» согласно приложению.</w:t>
      </w:r>
    </w:p>
    <w:p w:rsidR="00C01556" w:rsidRPr="00C01556" w:rsidRDefault="00C01556" w:rsidP="00C01556">
      <w:pPr>
        <w:ind w:firstLine="567"/>
        <w:jc w:val="both"/>
        <w:rPr>
          <w:sz w:val="28"/>
          <w:szCs w:val="28"/>
        </w:rPr>
      </w:pPr>
      <w:r w:rsidRPr="00C01556">
        <w:rPr>
          <w:sz w:val="28"/>
          <w:szCs w:val="28"/>
        </w:rPr>
        <w:lastRenderedPageBreak/>
        <w:t xml:space="preserve">3. Установить, что прием предложений граждан по проекту решения «Об  утверждении отчета об исполнении бюджета  муниципального образования </w:t>
      </w:r>
      <w:proofErr w:type="spellStart"/>
      <w:r w:rsidRPr="00C01556">
        <w:rPr>
          <w:sz w:val="28"/>
          <w:szCs w:val="28"/>
        </w:rPr>
        <w:t>Сухореченский</w:t>
      </w:r>
      <w:proofErr w:type="spellEnd"/>
      <w:r w:rsidRPr="00C01556">
        <w:rPr>
          <w:sz w:val="28"/>
          <w:szCs w:val="28"/>
        </w:rPr>
        <w:t xml:space="preserve"> сельсовет </w:t>
      </w:r>
      <w:proofErr w:type="spellStart"/>
      <w:r w:rsidRPr="00C01556">
        <w:rPr>
          <w:sz w:val="28"/>
          <w:szCs w:val="28"/>
        </w:rPr>
        <w:t>Бузулукского</w:t>
      </w:r>
      <w:proofErr w:type="spellEnd"/>
      <w:r w:rsidRPr="00C01556">
        <w:rPr>
          <w:sz w:val="28"/>
          <w:szCs w:val="28"/>
        </w:rPr>
        <w:t xml:space="preserve"> района Оренбургской  области за 202</w:t>
      </w:r>
      <w:r w:rsidR="000611EE">
        <w:rPr>
          <w:sz w:val="28"/>
          <w:szCs w:val="28"/>
        </w:rPr>
        <w:t>3</w:t>
      </w:r>
      <w:r w:rsidRPr="00C01556">
        <w:rPr>
          <w:sz w:val="28"/>
          <w:szCs w:val="28"/>
        </w:rPr>
        <w:t xml:space="preserve">г» осуществляется администрацией </w:t>
      </w:r>
      <w:proofErr w:type="spellStart"/>
      <w:r w:rsidRPr="00C01556">
        <w:rPr>
          <w:sz w:val="28"/>
          <w:szCs w:val="28"/>
        </w:rPr>
        <w:t>Сухореченский</w:t>
      </w:r>
      <w:proofErr w:type="spellEnd"/>
      <w:r w:rsidRPr="00C01556">
        <w:rPr>
          <w:sz w:val="28"/>
          <w:szCs w:val="28"/>
        </w:rPr>
        <w:t xml:space="preserve">  сельсовета  по адресу: с. </w:t>
      </w:r>
      <w:proofErr w:type="spellStart"/>
      <w:r w:rsidRPr="00C01556">
        <w:rPr>
          <w:sz w:val="28"/>
          <w:szCs w:val="28"/>
        </w:rPr>
        <w:t>Сухоречка</w:t>
      </w:r>
      <w:proofErr w:type="spellEnd"/>
      <w:r w:rsidRPr="00C01556">
        <w:rPr>
          <w:sz w:val="28"/>
          <w:szCs w:val="28"/>
        </w:rPr>
        <w:t xml:space="preserve">, ул. </w:t>
      </w:r>
      <w:proofErr w:type="gramStart"/>
      <w:r w:rsidRPr="00C01556">
        <w:rPr>
          <w:sz w:val="28"/>
          <w:szCs w:val="28"/>
        </w:rPr>
        <w:t>Центральная</w:t>
      </w:r>
      <w:proofErr w:type="gramEnd"/>
      <w:r w:rsidRPr="00C01556">
        <w:rPr>
          <w:sz w:val="28"/>
          <w:szCs w:val="28"/>
        </w:rPr>
        <w:t xml:space="preserve">, 4 до </w:t>
      </w:r>
      <w:r w:rsidR="000611EE">
        <w:rPr>
          <w:sz w:val="28"/>
          <w:szCs w:val="28"/>
        </w:rPr>
        <w:t>24.05.2024</w:t>
      </w:r>
      <w:r w:rsidRPr="00C01556">
        <w:rPr>
          <w:sz w:val="28"/>
          <w:szCs w:val="28"/>
        </w:rPr>
        <w:t xml:space="preserve"> г.</w:t>
      </w:r>
    </w:p>
    <w:p w:rsidR="00C01556" w:rsidRPr="00C01556" w:rsidRDefault="00C01556" w:rsidP="00C01556">
      <w:pPr>
        <w:ind w:firstLine="567"/>
        <w:jc w:val="both"/>
        <w:rPr>
          <w:sz w:val="28"/>
          <w:szCs w:val="28"/>
        </w:rPr>
      </w:pPr>
      <w:r w:rsidRPr="00C01556">
        <w:rPr>
          <w:sz w:val="28"/>
          <w:szCs w:val="28"/>
        </w:rPr>
        <w:t xml:space="preserve">4. Установить, что проект решения «Об  утверждении отчета об исполнении бюджета  муниципального образования </w:t>
      </w:r>
      <w:proofErr w:type="spellStart"/>
      <w:r w:rsidRPr="00C01556">
        <w:rPr>
          <w:sz w:val="28"/>
          <w:szCs w:val="28"/>
        </w:rPr>
        <w:t>Сухореченский</w:t>
      </w:r>
      <w:proofErr w:type="spellEnd"/>
      <w:r w:rsidRPr="00C01556">
        <w:rPr>
          <w:sz w:val="28"/>
          <w:szCs w:val="28"/>
        </w:rPr>
        <w:t xml:space="preserve"> сельсовет </w:t>
      </w:r>
      <w:proofErr w:type="spellStart"/>
      <w:r w:rsidRPr="00C01556">
        <w:rPr>
          <w:sz w:val="28"/>
          <w:szCs w:val="28"/>
        </w:rPr>
        <w:t>Бузулукского</w:t>
      </w:r>
      <w:proofErr w:type="spellEnd"/>
      <w:r w:rsidRPr="00C01556">
        <w:rPr>
          <w:sz w:val="28"/>
          <w:szCs w:val="28"/>
        </w:rPr>
        <w:t xml:space="preserve"> района Оренбургской  области за 202</w:t>
      </w:r>
      <w:r w:rsidR="000611EE">
        <w:rPr>
          <w:sz w:val="28"/>
          <w:szCs w:val="28"/>
        </w:rPr>
        <w:t>3</w:t>
      </w:r>
      <w:r w:rsidRPr="00C01556">
        <w:rPr>
          <w:sz w:val="28"/>
          <w:szCs w:val="28"/>
        </w:rPr>
        <w:t xml:space="preserve">г, подлежит обнародованию во всех населенных пунктах сельсовета не позднее </w:t>
      </w:r>
      <w:r w:rsidR="004C7EFA">
        <w:rPr>
          <w:sz w:val="28"/>
          <w:szCs w:val="28"/>
        </w:rPr>
        <w:t>2</w:t>
      </w:r>
      <w:r w:rsidR="000611EE">
        <w:rPr>
          <w:sz w:val="28"/>
          <w:szCs w:val="28"/>
        </w:rPr>
        <w:t>5</w:t>
      </w:r>
      <w:r w:rsidRPr="00C01556">
        <w:rPr>
          <w:sz w:val="28"/>
          <w:szCs w:val="28"/>
        </w:rPr>
        <w:t xml:space="preserve"> </w:t>
      </w:r>
      <w:r w:rsidR="000611EE">
        <w:rPr>
          <w:sz w:val="28"/>
          <w:szCs w:val="28"/>
        </w:rPr>
        <w:t>апреля</w:t>
      </w:r>
      <w:r w:rsidRPr="00C01556">
        <w:rPr>
          <w:sz w:val="28"/>
          <w:szCs w:val="28"/>
        </w:rPr>
        <w:t xml:space="preserve"> 202</w:t>
      </w:r>
      <w:r w:rsidR="000611EE">
        <w:rPr>
          <w:sz w:val="28"/>
          <w:szCs w:val="28"/>
        </w:rPr>
        <w:t>4</w:t>
      </w:r>
      <w:r w:rsidRPr="00C01556">
        <w:rPr>
          <w:sz w:val="28"/>
          <w:szCs w:val="28"/>
        </w:rPr>
        <w:t xml:space="preserve"> г.</w:t>
      </w:r>
    </w:p>
    <w:p w:rsidR="00C01556" w:rsidRPr="00C01556" w:rsidRDefault="00C01556" w:rsidP="00C01556">
      <w:pPr>
        <w:ind w:firstLine="567"/>
        <w:jc w:val="both"/>
        <w:rPr>
          <w:sz w:val="28"/>
          <w:szCs w:val="28"/>
        </w:rPr>
      </w:pPr>
      <w:r w:rsidRPr="00C01556">
        <w:rPr>
          <w:sz w:val="28"/>
          <w:szCs w:val="28"/>
        </w:rPr>
        <w:t>5. Поручить постоянной комиссии по экономическим вопросам и бюджетной политике отработать поступившие предложения и замечания с учетом требований действующего законодательства.</w:t>
      </w:r>
    </w:p>
    <w:p w:rsidR="00C01556" w:rsidRPr="00C01556" w:rsidRDefault="00C01556" w:rsidP="00C01556">
      <w:pPr>
        <w:ind w:firstLine="567"/>
        <w:jc w:val="both"/>
        <w:rPr>
          <w:sz w:val="28"/>
          <w:szCs w:val="28"/>
        </w:rPr>
      </w:pPr>
      <w:r w:rsidRPr="00C01556">
        <w:rPr>
          <w:sz w:val="28"/>
          <w:szCs w:val="28"/>
        </w:rPr>
        <w:t xml:space="preserve">6. Установить, что настоящее решение  вступает с силу со дня подписания, подлежит обнародованию и размещению на официальном сайте  муниципального образования </w:t>
      </w:r>
      <w:proofErr w:type="spellStart"/>
      <w:r w:rsidRPr="00C01556">
        <w:rPr>
          <w:sz w:val="28"/>
          <w:szCs w:val="28"/>
        </w:rPr>
        <w:t>Бузулукский</w:t>
      </w:r>
      <w:proofErr w:type="spellEnd"/>
      <w:r w:rsidRPr="00C01556">
        <w:rPr>
          <w:sz w:val="28"/>
          <w:szCs w:val="28"/>
        </w:rPr>
        <w:t xml:space="preserve"> район.           </w:t>
      </w:r>
    </w:p>
    <w:p w:rsidR="00C01556" w:rsidRPr="00C01556" w:rsidRDefault="00C01556" w:rsidP="00C01556">
      <w:pPr>
        <w:ind w:firstLine="567"/>
        <w:jc w:val="both"/>
        <w:rPr>
          <w:sz w:val="28"/>
          <w:szCs w:val="28"/>
        </w:rPr>
      </w:pPr>
      <w:r w:rsidRPr="00C01556">
        <w:rPr>
          <w:sz w:val="28"/>
          <w:szCs w:val="28"/>
        </w:rPr>
        <w:t xml:space="preserve">7. </w:t>
      </w:r>
      <w:proofErr w:type="gramStart"/>
      <w:r w:rsidRPr="00C01556">
        <w:rPr>
          <w:sz w:val="28"/>
          <w:szCs w:val="28"/>
        </w:rPr>
        <w:t>Контроль за</w:t>
      </w:r>
      <w:proofErr w:type="gramEnd"/>
      <w:r w:rsidRPr="00C01556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 и бюджетной политике</w:t>
      </w:r>
    </w:p>
    <w:p w:rsidR="00C01556" w:rsidRPr="00C01556" w:rsidRDefault="00C01556" w:rsidP="00C01556">
      <w:pPr>
        <w:ind w:firstLine="567"/>
        <w:jc w:val="both"/>
        <w:rPr>
          <w:sz w:val="28"/>
          <w:szCs w:val="28"/>
        </w:rPr>
      </w:pPr>
    </w:p>
    <w:p w:rsidR="00C01556" w:rsidRPr="00C01556" w:rsidRDefault="00C01556" w:rsidP="00C01556">
      <w:pPr>
        <w:rPr>
          <w:sz w:val="28"/>
          <w:szCs w:val="28"/>
        </w:rPr>
      </w:pPr>
      <w:r w:rsidRPr="00C01556">
        <w:rPr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 w:rsidRPr="00C01556">
        <w:rPr>
          <w:sz w:val="28"/>
          <w:szCs w:val="28"/>
        </w:rPr>
        <w:t>Г.Г.Давыденко</w:t>
      </w:r>
      <w:proofErr w:type="spellEnd"/>
      <w:r w:rsidRPr="00C01556">
        <w:rPr>
          <w:sz w:val="28"/>
          <w:szCs w:val="28"/>
        </w:rPr>
        <w:t xml:space="preserve"> </w:t>
      </w:r>
    </w:p>
    <w:p w:rsidR="00C01556" w:rsidRDefault="00C01556" w:rsidP="00C01556">
      <w:pPr>
        <w:rPr>
          <w:sz w:val="28"/>
          <w:szCs w:val="28"/>
        </w:rPr>
      </w:pPr>
      <w:r w:rsidRPr="00C01556">
        <w:rPr>
          <w:sz w:val="28"/>
          <w:szCs w:val="28"/>
        </w:rPr>
        <w:t xml:space="preserve">Глава сельсовета                                                         </w:t>
      </w:r>
      <w:r w:rsidRPr="00C01556">
        <w:rPr>
          <w:sz w:val="28"/>
          <w:szCs w:val="28"/>
        </w:rPr>
        <w:tab/>
        <w:t xml:space="preserve">            </w:t>
      </w:r>
      <w:r w:rsidR="000611EE">
        <w:rPr>
          <w:sz w:val="28"/>
          <w:szCs w:val="28"/>
        </w:rPr>
        <w:t xml:space="preserve">    </w:t>
      </w:r>
      <w:proofErr w:type="spellStart"/>
      <w:r w:rsidRPr="00C01556">
        <w:rPr>
          <w:sz w:val="28"/>
          <w:szCs w:val="28"/>
        </w:rPr>
        <w:t>А.В.Худяков</w:t>
      </w:r>
      <w:proofErr w:type="spellEnd"/>
    </w:p>
    <w:p w:rsidR="000611EE" w:rsidRPr="00C01556" w:rsidRDefault="000611EE" w:rsidP="00C0155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C01556" w:rsidRPr="00C01556" w:rsidTr="00C01556">
        <w:tc>
          <w:tcPr>
            <w:tcW w:w="1526" w:type="dxa"/>
          </w:tcPr>
          <w:p w:rsidR="00C01556" w:rsidRPr="00C01556" w:rsidRDefault="00C01556" w:rsidP="00C01556">
            <w:pPr>
              <w:rPr>
                <w:sz w:val="28"/>
                <w:szCs w:val="28"/>
                <w:lang w:eastAsia="en-US"/>
              </w:rPr>
            </w:pPr>
            <w:r w:rsidRPr="00C01556">
              <w:rPr>
                <w:sz w:val="28"/>
                <w:szCs w:val="28"/>
                <w:lang w:eastAsia="en-US"/>
              </w:rPr>
              <w:t>Разослано:</w:t>
            </w:r>
          </w:p>
          <w:p w:rsidR="00C01556" w:rsidRPr="00C01556" w:rsidRDefault="00C01556" w:rsidP="00C015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44" w:type="dxa"/>
            <w:hideMark/>
          </w:tcPr>
          <w:p w:rsidR="00C01556" w:rsidRPr="00C01556" w:rsidRDefault="00C01556" w:rsidP="00C01556">
            <w:pPr>
              <w:jc w:val="both"/>
              <w:rPr>
                <w:sz w:val="28"/>
                <w:szCs w:val="28"/>
                <w:lang w:eastAsia="en-US"/>
              </w:rPr>
            </w:pPr>
            <w:r w:rsidRPr="00C01556">
              <w:rPr>
                <w:sz w:val="28"/>
                <w:szCs w:val="28"/>
                <w:lang w:eastAsia="en-US"/>
              </w:rPr>
              <w:t xml:space="preserve">в дело, </w:t>
            </w:r>
            <w:proofErr w:type="spellStart"/>
            <w:r w:rsidRPr="00C01556">
              <w:rPr>
                <w:sz w:val="28"/>
                <w:szCs w:val="28"/>
                <w:lang w:eastAsia="en-US"/>
              </w:rPr>
              <w:t>Бузулукской</w:t>
            </w:r>
            <w:proofErr w:type="spellEnd"/>
            <w:r w:rsidRPr="00C0155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1556">
              <w:rPr>
                <w:sz w:val="28"/>
                <w:szCs w:val="28"/>
                <w:lang w:eastAsia="en-US"/>
              </w:rPr>
              <w:t>межрайпрокуратуре</w:t>
            </w:r>
            <w:proofErr w:type="spellEnd"/>
            <w:r w:rsidRPr="00C01556">
              <w:rPr>
                <w:sz w:val="28"/>
                <w:szCs w:val="28"/>
                <w:lang w:eastAsia="en-US"/>
              </w:rPr>
              <w:t>, администрации сельсовета, постоянной комиссии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      </w:r>
          </w:p>
        </w:tc>
      </w:tr>
    </w:tbl>
    <w:p w:rsidR="00C01556" w:rsidRDefault="00C01556">
      <w:r w:rsidRPr="00C01556">
        <w:rPr>
          <w:b/>
          <w:sz w:val="28"/>
          <w:szCs w:val="28"/>
        </w:rPr>
        <w:t xml:space="preserve">                                                                             </w:t>
      </w:r>
    </w:p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p w:rsidR="00C01556" w:rsidRDefault="00C01556"/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0"/>
        <w:gridCol w:w="3619"/>
        <w:gridCol w:w="180"/>
        <w:gridCol w:w="3769"/>
        <w:gridCol w:w="1613"/>
      </w:tblGrid>
      <w:tr w:rsidR="0092009C" w:rsidRPr="0092009C" w:rsidTr="000611EE">
        <w:trPr>
          <w:gridBefore w:val="1"/>
          <w:wBefore w:w="600" w:type="dxa"/>
        </w:trPr>
        <w:tc>
          <w:tcPr>
            <w:tcW w:w="9181" w:type="dxa"/>
            <w:gridSpan w:val="4"/>
            <w:hideMark/>
          </w:tcPr>
          <w:p w:rsidR="00C01556" w:rsidRDefault="00C01556"/>
          <w:tbl>
            <w:tblPr>
              <w:tblpPr w:leftFromText="180" w:rightFromText="180" w:horzAnchor="margin" w:tblpY="-640"/>
              <w:tblOverlap w:val="never"/>
              <w:tblW w:w="9481" w:type="dxa"/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5512"/>
            </w:tblGrid>
            <w:tr w:rsidR="0092009C" w:rsidRPr="0092009C" w:rsidTr="00C01556">
              <w:trPr>
                <w:trHeight w:val="2270"/>
              </w:trPr>
              <w:tc>
                <w:tcPr>
                  <w:tcW w:w="3969" w:type="dxa"/>
                </w:tcPr>
                <w:p w:rsidR="00C01556" w:rsidRDefault="00C01556" w:rsidP="00514584">
                  <w:pPr>
                    <w:pStyle w:val="4"/>
                    <w:rPr>
                      <w:b/>
                      <w:sz w:val="26"/>
                      <w:szCs w:val="26"/>
                    </w:rPr>
                  </w:pPr>
                </w:p>
                <w:p w:rsidR="00C01556" w:rsidRDefault="00C01556" w:rsidP="00514584">
                  <w:pPr>
                    <w:pStyle w:val="4"/>
                    <w:rPr>
                      <w:b/>
                      <w:sz w:val="26"/>
                      <w:szCs w:val="26"/>
                    </w:rPr>
                  </w:pPr>
                </w:p>
                <w:p w:rsidR="00C01556" w:rsidRDefault="00C01556" w:rsidP="00514584">
                  <w:pPr>
                    <w:pStyle w:val="4"/>
                    <w:rPr>
                      <w:b/>
                      <w:sz w:val="26"/>
                      <w:szCs w:val="26"/>
                    </w:rPr>
                  </w:pPr>
                </w:p>
                <w:p w:rsidR="00C01556" w:rsidRDefault="00C01556" w:rsidP="00514584">
                  <w:pPr>
                    <w:pStyle w:val="4"/>
                    <w:rPr>
                      <w:b/>
                      <w:sz w:val="26"/>
                      <w:szCs w:val="26"/>
                    </w:rPr>
                  </w:pPr>
                </w:p>
                <w:p w:rsidR="0092009C" w:rsidRPr="0092009C" w:rsidRDefault="0092009C" w:rsidP="0092009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12" w:type="dxa"/>
                </w:tcPr>
                <w:p w:rsidR="00C01556" w:rsidRPr="00C01556" w:rsidRDefault="0092009C" w:rsidP="00C01556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92009C">
                    <w:rPr>
                      <w:sz w:val="26"/>
                      <w:szCs w:val="26"/>
                    </w:rPr>
                    <w:t xml:space="preserve">                                      </w:t>
                  </w:r>
                  <w:r w:rsidR="00C01556" w:rsidRPr="00C0155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Приложен</w:t>
                  </w:r>
                  <w:r w:rsidR="00C0155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ие №1</w:t>
                  </w:r>
                </w:p>
                <w:p w:rsidR="00C01556" w:rsidRPr="00C01556" w:rsidRDefault="00C01556" w:rsidP="00C01556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C0155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</w:t>
                  </w:r>
                  <w:r w:rsidRPr="00C0155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 решению Совета деп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утатов</w:t>
                  </w:r>
                </w:p>
                <w:p w:rsidR="00C01556" w:rsidRPr="00C01556" w:rsidRDefault="00C01556" w:rsidP="00C01556">
                  <w:pPr>
                    <w:tabs>
                      <w:tab w:val="left" w:pos="5296"/>
                    </w:tabs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</w:t>
                  </w:r>
                  <w:r w:rsidRPr="00C0155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от </w:t>
                  </w:r>
                  <w:r w:rsidR="000611E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24.04.2024</w:t>
                  </w:r>
                  <w:r w:rsidRPr="00C0155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№ </w:t>
                  </w:r>
                  <w:r w:rsidR="000611E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184</w:t>
                  </w:r>
                </w:p>
                <w:p w:rsidR="00C01556" w:rsidRDefault="00C01556" w:rsidP="00C01556">
                  <w:pPr>
                    <w:tabs>
                      <w:tab w:val="left" w:pos="159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         </w:t>
                  </w:r>
                  <w:r w:rsidRPr="0092009C">
                    <w:rPr>
                      <w:sz w:val="26"/>
                      <w:szCs w:val="26"/>
                    </w:rPr>
                    <w:t>ПРОЕКТ</w:t>
                  </w:r>
                </w:p>
                <w:p w:rsidR="00C01556" w:rsidRDefault="00C01556" w:rsidP="00514584">
                  <w:pPr>
                    <w:tabs>
                      <w:tab w:val="left" w:pos="2055"/>
                    </w:tabs>
                    <w:rPr>
                      <w:sz w:val="26"/>
                      <w:szCs w:val="26"/>
                    </w:rPr>
                  </w:pPr>
                </w:p>
                <w:p w:rsidR="00C01556" w:rsidRDefault="00C01556" w:rsidP="00514584">
                  <w:pPr>
                    <w:tabs>
                      <w:tab w:val="left" w:pos="2055"/>
                    </w:tabs>
                    <w:rPr>
                      <w:sz w:val="26"/>
                      <w:szCs w:val="26"/>
                    </w:rPr>
                  </w:pPr>
                </w:p>
                <w:p w:rsidR="00C01556" w:rsidRDefault="00C01556" w:rsidP="00514584">
                  <w:pPr>
                    <w:tabs>
                      <w:tab w:val="left" w:pos="2055"/>
                    </w:tabs>
                    <w:rPr>
                      <w:sz w:val="26"/>
                      <w:szCs w:val="26"/>
                    </w:rPr>
                  </w:pPr>
                </w:p>
                <w:p w:rsidR="0092009C" w:rsidRPr="0092009C" w:rsidRDefault="0092009C" w:rsidP="00514584">
                  <w:pPr>
                    <w:tabs>
                      <w:tab w:val="left" w:pos="2055"/>
                    </w:tabs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2009C" w:rsidRPr="0092009C" w:rsidRDefault="0092009C" w:rsidP="000E7E70">
            <w:pPr>
              <w:rPr>
                <w:b/>
                <w:sz w:val="26"/>
                <w:szCs w:val="26"/>
              </w:rPr>
            </w:pPr>
            <w:r w:rsidRPr="0092009C">
              <w:rPr>
                <w:b/>
                <w:sz w:val="26"/>
                <w:szCs w:val="26"/>
              </w:rPr>
              <w:t xml:space="preserve">                           </w:t>
            </w:r>
          </w:p>
        </w:tc>
      </w:tr>
      <w:tr w:rsidR="000611EE" w:rsidRPr="000611EE" w:rsidTr="000611EE">
        <w:tblPrEx>
          <w:tblLook w:val="0000" w:firstRow="0" w:lastRow="0" w:firstColumn="0" w:lastColumn="0" w:noHBand="0" w:noVBand="0"/>
        </w:tblPrEx>
        <w:trPr>
          <w:gridAfter w:val="1"/>
          <w:wAfter w:w="1613" w:type="dxa"/>
        </w:trPr>
        <w:tc>
          <w:tcPr>
            <w:tcW w:w="4219" w:type="dxa"/>
            <w:gridSpan w:val="2"/>
          </w:tcPr>
          <w:p w:rsidR="000611EE" w:rsidRPr="000611EE" w:rsidRDefault="000611EE" w:rsidP="000611EE">
            <w:pPr>
              <w:rPr>
                <w:b/>
                <w:sz w:val="28"/>
                <w:szCs w:val="28"/>
              </w:rPr>
            </w:pPr>
            <w:r w:rsidRPr="000611EE">
              <w:rPr>
                <w:b/>
                <w:sz w:val="28"/>
                <w:szCs w:val="28"/>
              </w:rPr>
              <w:lastRenderedPageBreak/>
              <w:t xml:space="preserve">           Совет депутатов</w:t>
            </w:r>
          </w:p>
          <w:p w:rsidR="000611EE" w:rsidRPr="000611EE" w:rsidRDefault="000611EE" w:rsidP="000611EE">
            <w:pPr>
              <w:rPr>
                <w:b/>
                <w:sz w:val="28"/>
                <w:szCs w:val="28"/>
              </w:rPr>
            </w:pPr>
            <w:r w:rsidRPr="000611EE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611EE" w:rsidRPr="000611EE" w:rsidRDefault="000611EE" w:rsidP="000611EE">
            <w:pPr>
              <w:rPr>
                <w:b/>
                <w:sz w:val="28"/>
                <w:szCs w:val="28"/>
              </w:rPr>
            </w:pPr>
            <w:r w:rsidRPr="000611EE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0611EE">
              <w:rPr>
                <w:b/>
                <w:sz w:val="28"/>
                <w:szCs w:val="28"/>
              </w:rPr>
              <w:t>Сухореченский</w:t>
            </w:r>
            <w:proofErr w:type="spellEnd"/>
            <w:r w:rsidRPr="000611EE">
              <w:rPr>
                <w:b/>
                <w:sz w:val="28"/>
                <w:szCs w:val="28"/>
              </w:rPr>
              <w:t xml:space="preserve"> сельсовет</w:t>
            </w:r>
          </w:p>
          <w:p w:rsidR="000611EE" w:rsidRPr="000611EE" w:rsidRDefault="000611EE" w:rsidP="000611EE">
            <w:pPr>
              <w:rPr>
                <w:b/>
                <w:sz w:val="28"/>
                <w:szCs w:val="28"/>
              </w:rPr>
            </w:pPr>
            <w:r w:rsidRPr="000611EE"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0611EE">
              <w:rPr>
                <w:b/>
                <w:sz w:val="28"/>
                <w:szCs w:val="28"/>
              </w:rPr>
              <w:t>Бузулукского</w:t>
            </w:r>
            <w:proofErr w:type="spellEnd"/>
            <w:r w:rsidRPr="000611EE">
              <w:rPr>
                <w:b/>
                <w:sz w:val="28"/>
                <w:szCs w:val="28"/>
              </w:rPr>
              <w:t xml:space="preserve"> района</w:t>
            </w:r>
          </w:p>
          <w:p w:rsidR="000611EE" w:rsidRPr="000611EE" w:rsidRDefault="000611EE" w:rsidP="000611EE">
            <w:pPr>
              <w:rPr>
                <w:b/>
                <w:sz w:val="28"/>
                <w:szCs w:val="28"/>
              </w:rPr>
            </w:pPr>
            <w:r w:rsidRPr="000611EE">
              <w:rPr>
                <w:b/>
                <w:sz w:val="28"/>
                <w:szCs w:val="28"/>
              </w:rPr>
              <w:t xml:space="preserve">     Оренбургской области</w:t>
            </w:r>
          </w:p>
          <w:p w:rsidR="000611EE" w:rsidRPr="000611EE" w:rsidRDefault="000611EE" w:rsidP="000611EE">
            <w:pPr>
              <w:rPr>
                <w:sz w:val="28"/>
                <w:szCs w:val="28"/>
              </w:rPr>
            </w:pPr>
          </w:p>
          <w:p w:rsidR="000611EE" w:rsidRPr="000611EE" w:rsidRDefault="000611EE" w:rsidP="000611EE">
            <w:pPr>
              <w:rPr>
                <w:b/>
                <w:sz w:val="28"/>
                <w:szCs w:val="28"/>
              </w:rPr>
            </w:pPr>
            <w:r w:rsidRPr="000611EE">
              <w:rPr>
                <w:sz w:val="28"/>
                <w:szCs w:val="28"/>
              </w:rPr>
              <w:t xml:space="preserve">           </w:t>
            </w:r>
            <w:proofErr w:type="gramStart"/>
            <w:r w:rsidRPr="000611EE">
              <w:rPr>
                <w:b/>
                <w:sz w:val="28"/>
                <w:szCs w:val="28"/>
              </w:rPr>
              <w:t>Р</w:t>
            </w:r>
            <w:proofErr w:type="gramEnd"/>
            <w:r w:rsidRPr="000611EE">
              <w:rPr>
                <w:b/>
                <w:sz w:val="28"/>
                <w:szCs w:val="28"/>
              </w:rPr>
              <w:t xml:space="preserve"> Е Ш Е Н И Е </w:t>
            </w:r>
          </w:p>
          <w:p w:rsidR="000611EE" w:rsidRPr="000611EE" w:rsidRDefault="000611EE" w:rsidP="000611EE">
            <w:pPr>
              <w:rPr>
                <w:b/>
                <w:sz w:val="28"/>
                <w:szCs w:val="28"/>
              </w:rPr>
            </w:pPr>
          </w:p>
          <w:p w:rsidR="000611EE" w:rsidRPr="000611EE" w:rsidRDefault="000611EE" w:rsidP="000611EE">
            <w:pPr>
              <w:tabs>
                <w:tab w:val="left" w:pos="2156"/>
              </w:tabs>
              <w:rPr>
                <w:sz w:val="12"/>
                <w:szCs w:val="24"/>
              </w:rPr>
            </w:pPr>
            <w:r w:rsidRPr="000611EE">
              <w:rPr>
                <w:sz w:val="28"/>
                <w:szCs w:val="28"/>
              </w:rPr>
              <w:t xml:space="preserve">       _______2024 г. № ___</w:t>
            </w:r>
          </w:p>
        </w:tc>
        <w:tc>
          <w:tcPr>
            <w:tcW w:w="3949" w:type="dxa"/>
            <w:gridSpan w:val="2"/>
          </w:tcPr>
          <w:p w:rsidR="000611EE" w:rsidRPr="000611EE" w:rsidRDefault="000611EE" w:rsidP="000611EE">
            <w:pPr>
              <w:ind w:left="394" w:firstLine="180"/>
              <w:rPr>
                <w:sz w:val="24"/>
                <w:szCs w:val="24"/>
              </w:rPr>
            </w:pPr>
          </w:p>
        </w:tc>
      </w:tr>
      <w:tr w:rsidR="000611EE" w:rsidRPr="000611EE" w:rsidTr="000611EE">
        <w:tblPrEx>
          <w:tblLook w:val="0000" w:firstRow="0" w:lastRow="0" w:firstColumn="0" w:lastColumn="0" w:noHBand="0" w:noVBand="0"/>
        </w:tblPrEx>
        <w:trPr>
          <w:gridAfter w:val="1"/>
          <w:wAfter w:w="1613" w:type="dxa"/>
          <w:trHeight w:val="1153"/>
        </w:trPr>
        <w:tc>
          <w:tcPr>
            <w:tcW w:w="4399" w:type="dxa"/>
            <w:gridSpan w:val="3"/>
          </w:tcPr>
          <w:p w:rsidR="000611EE" w:rsidRPr="000611EE" w:rsidRDefault="000611EE" w:rsidP="000611EE">
            <w:pPr>
              <w:ind w:left="30" w:firstLine="313"/>
              <w:jc w:val="both"/>
              <w:rPr>
                <w:sz w:val="28"/>
                <w:szCs w:val="28"/>
              </w:rPr>
            </w:pPr>
            <w:r w:rsidRPr="000611EE">
              <w:rPr>
                <w:sz w:val="28"/>
                <w:szCs w:val="28"/>
              </w:rPr>
              <w:t>Об утверждении отчета об исполнении        бюджета муниципального образования за 2023 год</w:t>
            </w:r>
          </w:p>
          <w:p w:rsidR="000611EE" w:rsidRPr="000611EE" w:rsidRDefault="000611EE" w:rsidP="000611EE">
            <w:pPr>
              <w:ind w:right="-108"/>
              <w:jc w:val="both"/>
              <w:rPr>
                <w:sz w:val="28"/>
                <w:szCs w:val="24"/>
              </w:rPr>
            </w:pPr>
          </w:p>
        </w:tc>
        <w:tc>
          <w:tcPr>
            <w:tcW w:w="3769" w:type="dxa"/>
          </w:tcPr>
          <w:p w:rsidR="000611EE" w:rsidRPr="000611EE" w:rsidRDefault="000611EE" w:rsidP="000611EE">
            <w:pPr>
              <w:rPr>
                <w:sz w:val="24"/>
                <w:szCs w:val="24"/>
              </w:rPr>
            </w:pPr>
          </w:p>
        </w:tc>
      </w:tr>
    </w:tbl>
    <w:p w:rsidR="000611EE" w:rsidRPr="000611EE" w:rsidRDefault="000611EE" w:rsidP="000611EE">
      <w:pPr>
        <w:ind w:firstLine="567"/>
        <w:jc w:val="both"/>
        <w:rPr>
          <w:sz w:val="28"/>
          <w:szCs w:val="28"/>
        </w:rPr>
      </w:pPr>
      <w:r w:rsidRPr="000611EE">
        <w:rPr>
          <w:sz w:val="28"/>
          <w:szCs w:val="28"/>
        </w:rPr>
        <w:t xml:space="preserve">В соответствии с пунктом 5 статьи 264.2 Бюджетного кодекса Российской Федерации и на основании </w:t>
      </w:r>
      <w:r w:rsidRPr="000611EE">
        <w:rPr>
          <w:sz w:val="28"/>
          <w:szCs w:val="24"/>
        </w:rPr>
        <w:t>Федерального закона от 6 октября   2003 года № 131-ФЗ «Об общих принципах организации местного самоуправления в Российской Федерации</w:t>
      </w:r>
      <w:r w:rsidRPr="000611EE">
        <w:rPr>
          <w:sz w:val="28"/>
          <w:szCs w:val="28"/>
        </w:rPr>
        <w:t xml:space="preserve">:  </w:t>
      </w:r>
    </w:p>
    <w:p w:rsidR="000611EE" w:rsidRPr="000611EE" w:rsidRDefault="000611EE" w:rsidP="000611EE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0611EE">
        <w:rPr>
          <w:sz w:val="28"/>
          <w:szCs w:val="28"/>
        </w:rPr>
        <w:t xml:space="preserve">Утвердить   отчет   об   исполнении   бюджета     муниципального </w:t>
      </w:r>
    </w:p>
    <w:p w:rsidR="000611EE" w:rsidRPr="000611EE" w:rsidRDefault="000611EE" w:rsidP="000611EE">
      <w:pPr>
        <w:ind w:firstLine="567"/>
        <w:jc w:val="both"/>
        <w:rPr>
          <w:sz w:val="28"/>
          <w:szCs w:val="28"/>
        </w:rPr>
      </w:pPr>
      <w:r w:rsidRPr="000611EE">
        <w:rPr>
          <w:sz w:val="28"/>
          <w:szCs w:val="28"/>
        </w:rPr>
        <w:t xml:space="preserve">образования </w:t>
      </w:r>
      <w:proofErr w:type="spellStart"/>
      <w:r w:rsidRPr="000611EE">
        <w:rPr>
          <w:sz w:val="28"/>
          <w:szCs w:val="28"/>
        </w:rPr>
        <w:t>Сухореченский</w:t>
      </w:r>
      <w:proofErr w:type="spellEnd"/>
      <w:r w:rsidRPr="000611EE">
        <w:rPr>
          <w:sz w:val="28"/>
          <w:szCs w:val="28"/>
        </w:rPr>
        <w:t xml:space="preserve"> сельсовет за 12 месяцев 2023 года по доходам в сумме 21610156,09 рубля, по расходам в сумме 23175026,54 рубль, с превышением расходов над доходами в сумме -1564870,45 рублей с показателями </w:t>
      </w:r>
      <w:proofErr w:type="gramStart"/>
      <w:r w:rsidRPr="000611EE">
        <w:rPr>
          <w:sz w:val="28"/>
          <w:szCs w:val="28"/>
        </w:rPr>
        <w:t>по</w:t>
      </w:r>
      <w:proofErr w:type="gramEnd"/>
      <w:r w:rsidRPr="000611EE">
        <w:rPr>
          <w:sz w:val="28"/>
          <w:szCs w:val="28"/>
        </w:rPr>
        <w:t>:</w:t>
      </w:r>
    </w:p>
    <w:p w:rsidR="000611EE" w:rsidRPr="000611EE" w:rsidRDefault="000611EE" w:rsidP="000611EE">
      <w:pPr>
        <w:ind w:firstLine="567"/>
        <w:jc w:val="both"/>
        <w:rPr>
          <w:sz w:val="28"/>
          <w:szCs w:val="28"/>
        </w:rPr>
      </w:pPr>
      <w:r w:rsidRPr="000611EE">
        <w:rPr>
          <w:sz w:val="28"/>
          <w:szCs w:val="28"/>
        </w:rPr>
        <w:t xml:space="preserve">- доходам бюджета муниципального образования </w:t>
      </w:r>
      <w:proofErr w:type="spellStart"/>
      <w:r w:rsidRPr="000611EE">
        <w:rPr>
          <w:sz w:val="28"/>
          <w:szCs w:val="28"/>
        </w:rPr>
        <w:t>Сухореченский</w:t>
      </w:r>
      <w:proofErr w:type="spellEnd"/>
      <w:r w:rsidRPr="000611EE">
        <w:rPr>
          <w:sz w:val="28"/>
          <w:szCs w:val="28"/>
        </w:rPr>
        <w:t xml:space="preserve"> сельсовет по кодам классификации доходов бюджетов согласно приложению № 1;</w:t>
      </w:r>
    </w:p>
    <w:p w:rsidR="000611EE" w:rsidRPr="000611EE" w:rsidRDefault="000611EE" w:rsidP="000611EE">
      <w:pPr>
        <w:ind w:firstLine="567"/>
        <w:jc w:val="both"/>
        <w:rPr>
          <w:sz w:val="28"/>
          <w:szCs w:val="28"/>
        </w:rPr>
      </w:pPr>
      <w:r w:rsidRPr="000611EE">
        <w:rPr>
          <w:sz w:val="28"/>
          <w:szCs w:val="28"/>
        </w:rPr>
        <w:t xml:space="preserve">- расходам бюджета муниципального образования </w:t>
      </w:r>
      <w:proofErr w:type="spellStart"/>
      <w:r w:rsidRPr="000611EE">
        <w:rPr>
          <w:sz w:val="28"/>
          <w:szCs w:val="28"/>
        </w:rPr>
        <w:t>Сухореченский</w:t>
      </w:r>
      <w:proofErr w:type="spellEnd"/>
      <w:r w:rsidRPr="000611EE">
        <w:rPr>
          <w:sz w:val="28"/>
          <w:szCs w:val="28"/>
        </w:rPr>
        <w:t xml:space="preserve"> сельсовет по разделам, подразделам классификации бюджетов согласно приложению № 2;</w:t>
      </w:r>
    </w:p>
    <w:p w:rsidR="000611EE" w:rsidRPr="000611EE" w:rsidRDefault="000611EE" w:rsidP="000611EE">
      <w:pPr>
        <w:ind w:firstLine="567"/>
        <w:jc w:val="both"/>
        <w:rPr>
          <w:sz w:val="28"/>
          <w:szCs w:val="28"/>
        </w:rPr>
      </w:pPr>
      <w:r w:rsidRPr="000611EE">
        <w:rPr>
          <w:sz w:val="28"/>
          <w:szCs w:val="28"/>
        </w:rPr>
        <w:t xml:space="preserve">- источникам финансирования дефицита бюджета муниципального образования </w:t>
      </w:r>
      <w:proofErr w:type="spellStart"/>
      <w:r w:rsidRPr="000611EE">
        <w:rPr>
          <w:sz w:val="28"/>
          <w:szCs w:val="28"/>
        </w:rPr>
        <w:t>Сухореченский</w:t>
      </w:r>
      <w:proofErr w:type="spellEnd"/>
      <w:r w:rsidRPr="000611EE">
        <w:rPr>
          <w:sz w:val="28"/>
          <w:szCs w:val="28"/>
        </w:rPr>
        <w:t xml:space="preserve"> сельсовет по кодам </w:t>
      </w:r>
      <w:proofErr w:type="gramStart"/>
      <w:r w:rsidRPr="000611E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611EE">
        <w:rPr>
          <w:sz w:val="28"/>
          <w:szCs w:val="28"/>
        </w:rPr>
        <w:t xml:space="preserve"> согласно приложению № 3.</w:t>
      </w:r>
    </w:p>
    <w:p w:rsidR="000611EE" w:rsidRPr="000611EE" w:rsidRDefault="000611EE" w:rsidP="000611EE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0611EE">
        <w:rPr>
          <w:sz w:val="28"/>
          <w:szCs w:val="28"/>
        </w:rPr>
        <w:t xml:space="preserve">2. Муниципальному казенному учреждению </w:t>
      </w:r>
      <w:proofErr w:type="spellStart"/>
      <w:r w:rsidRPr="000611EE">
        <w:rPr>
          <w:sz w:val="28"/>
          <w:szCs w:val="28"/>
        </w:rPr>
        <w:t>Бузулукского</w:t>
      </w:r>
      <w:proofErr w:type="spellEnd"/>
      <w:r w:rsidRPr="000611EE">
        <w:rPr>
          <w:sz w:val="28"/>
          <w:szCs w:val="28"/>
        </w:rPr>
        <w:t xml:space="preserve"> района «Центр бюджетного учета и отчетности» направить отчет об исполнении бюджета муниципального образования </w:t>
      </w:r>
      <w:proofErr w:type="spellStart"/>
      <w:r w:rsidRPr="000611EE">
        <w:rPr>
          <w:sz w:val="28"/>
          <w:szCs w:val="28"/>
        </w:rPr>
        <w:t>Сухореченский</w:t>
      </w:r>
      <w:proofErr w:type="spellEnd"/>
      <w:r w:rsidRPr="000611EE">
        <w:rPr>
          <w:sz w:val="28"/>
          <w:szCs w:val="28"/>
        </w:rPr>
        <w:t xml:space="preserve"> сельсовет за 12 месяцев 2023 года в постоянную комиссию по бюджетной, налоговой и финансовой политике, собственности, труду и экономическим вопросам. </w:t>
      </w:r>
    </w:p>
    <w:p w:rsidR="000611EE" w:rsidRPr="000611EE" w:rsidRDefault="000611EE" w:rsidP="000611EE">
      <w:pPr>
        <w:ind w:firstLine="567"/>
        <w:jc w:val="both"/>
        <w:rPr>
          <w:sz w:val="28"/>
          <w:szCs w:val="28"/>
        </w:rPr>
      </w:pPr>
      <w:r w:rsidRPr="000611EE">
        <w:rPr>
          <w:sz w:val="28"/>
          <w:szCs w:val="28"/>
        </w:rPr>
        <w:t>3. Постановление вступает в силу со дня его подписания.</w:t>
      </w:r>
    </w:p>
    <w:p w:rsidR="000611EE" w:rsidRPr="000611EE" w:rsidRDefault="000611EE" w:rsidP="000611EE">
      <w:pPr>
        <w:ind w:firstLine="567"/>
        <w:jc w:val="both"/>
        <w:rPr>
          <w:sz w:val="28"/>
          <w:szCs w:val="28"/>
        </w:rPr>
      </w:pPr>
      <w:r w:rsidRPr="000611EE">
        <w:rPr>
          <w:sz w:val="28"/>
          <w:szCs w:val="28"/>
        </w:rPr>
        <w:lastRenderedPageBreak/>
        <w:t xml:space="preserve">4. </w:t>
      </w:r>
      <w:proofErr w:type="gramStart"/>
      <w:r w:rsidRPr="000611EE">
        <w:rPr>
          <w:sz w:val="28"/>
          <w:szCs w:val="28"/>
        </w:rPr>
        <w:t>Контроль за</w:t>
      </w:r>
      <w:proofErr w:type="gramEnd"/>
      <w:r w:rsidRPr="000611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11EE" w:rsidRPr="000611EE" w:rsidRDefault="000611EE" w:rsidP="000611EE">
      <w:pPr>
        <w:ind w:firstLine="1106"/>
        <w:jc w:val="both"/>
        <w:rPr>
          <w:sz w:val="28"/>
          <w:szCs w:val="28"/>
        </w:rPr>
      </w:pPr>
    </w:p>
    <w:p w:rsidR="000611EE" w:rsidRPr="000611EE" w:rsidRDefault="000611EE" w:rsidP="000611EE">
      <w:pPr>
        <w:spacing w:after="200" w:line="276" w:lineRule="auto"/>
        <w:rPr>
          <w:sz w:val="28"/>
          <w:szCs w:val="28"/>
        </w:rPr>
      </w:pPr>
      <w:r w:rsidRPr="000611EE">
        <w:rPr>
          <w:sz w:val="28"/>
          <w:szCs w:val="28"/>
        </w:rPr>
        <w:t xml:space="preserve">Председатель Совета депутатов                                 </w:t>
      </w:r>
      <w:r w:rsidRPr="000611EE">
        <w:rPr>
          <w:sz w:val="28"/>
          <w:szCs w:val="28"/>
        </w:rPr>
        <w:tab/>
      </w:r>
      <w:r w:rsidRPr="000611EE">
        <w:rPr>
          <w:sz w:val="28"/>
          <w:szCs w:val="28"/>
        </w:rPr>
        <w:tab/>
        <w:t xml:space="preserve">    </w:t>
      </w:r>
      <w:proofErr w:type="spellStart"/>
      <w:r w:rsidRPr="000611EE">
        <w:rPr>
          <w:sz w:val="28"/>
          <w:szCs w:val="28"/>
        </w:rPr>
        <w:t>Г.Г.Давыденко</w:t>
      </w:r>
      <w:proofErr w:type="spellEnd"/>
      <w:r w:rsidRPr="000611EE">
        <w:rPr>
          <w:sz w:val="28"/>
          <w:szCs w:val="28"/>
        </w:rPr>
        <w:t xml:space="preserve"> </w:t>
      </w:r>
    </w:p>
    <w:p w:rsidR="000611EE" w:rsidRPr="000611EE" w:rsidRDefault="000611EE" w:rsidP="000611EE">
      <w:pPr>
        <w:spacing w:after="200" w:line="276" w:lineRule="auto"/>
        <w:jc w:val="both"/>
        <w:rPr>
          <w:sz w:val="28"/>
          <w:szCs w:val="28"/>
        </w:rPr>
      </w:pPr>
      <w:r w:rsidRPr="000611EE">
        <w:rPr>
          <w:sz w:val="28"/>
          <w:szCs w:val="28"/>
        </w:rPr>
        <w:t>Глава сельсовета                                                                              А.В. Худяков</w:t>
      </w:r>
    </w:p>
    <w:p w:rsidR="000611EE" w:rsidRPr="000611EE" w:rsidRDefault="000611EE" w:rsidP="000611EE">
      <w:pPr>
        <w:jc w:val="both"/>
        <w:rPr>
          <w:sz w:val="28"/>
          <w:szCs w:val="28"/>
        </w:rPr>
      </w:pPr>
    </w:p>
    <w:p w:rsidR="000611EE" w:rsidRPr="000611EE" w:rsidRDefault="000611EE" w:rsidP="000611EE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 w:rsidRPr="000611EE">
        <w:rPr>
          <w:sz w:val="28"/>
          <w:szCs w:val="28"/>
        </w:rPr>
        <w:t xml:space="preserve">Разослано: в дело, финансовому управлению, постоянной комиссии </w:t>
      </w:r>
      <w:proofErr w:type="gramStart"/>
      <w:r w:rsidRPr="000611EE">
        <w:rPr>
          <w:sz w:val="28"/>
          <w:szCs w:val="28"/>
        </w:rPr>
        <w:t>по</w:t>
      </w:r>
      <w:proofErr w:type="gramEnd"/>
      <w:r w:rsidRPr="000611EE">
        <w:rPr>
          <w:sz w:val="28"/>
          <w:szCs w:val="28"/>
        </w:rPr>
        <w:t xml:space="preserve">      </w:t>
      </w:r>
    </w:p>
    <w:p w:rsidR="000611EE" w:rsidRPr="000611EE" w:rsidRDefault="000611EE" w:rsidP="000611EE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 w:rsidRPr="000611EE">
        <w:rPr>
          <w:sz w:val="28"/>
          <w:szCs w:val="28"/>
        </w:rPr>
        <w:t xml:space="preserve">                   бюджетной, налоговой и финансовой политике, собственности,  </w:t>
      </w:r>
    </w:p>
    <w:p w:rsidR="000611EE" w:rsidRPr="000611EE" w:rsidRDefault="000611EE" w:rsidP="000611EE">
      <w:pPr>
        <w:tabs>
          <w:tab w:val="left" w:pos="1134"/>
          <w:tab w:val="left" w:pos="1560"/>
        </w:tabs>
        <w:jc w:val="both"/>
        <w:rPr>
          <w:snapToGrid w:val="0"/>
          <w:sz w:val="24"/>
          <w:szCs w:val="24"/>
        </w:rPr>
      </w:pPr>
      <w:r w:rsidRPr="000611EE">
        <w:rPr>
          <w:sz w:val="28"/>
          <w:szCs w:val="28"/>
        </w:rPr>
        <w:t xml:space="preserve">                    труду и экономическим вопросам.</w:t>
      </w:r>
      <w:r w:rsidRPr="000611EE">
        <w:rPr>
          <w:snapToGrid w:val="0"/>
          <w:sz w:val="24"/>
          <w:szCs w:val="24"/>
        </w:rPr>
        <w:t xml:space="preserve">     </w:t>
      </w:r>
    </w:p>
    <w:p w:rsidR="000611EE" w:rsidRPr="000611EE" w:rsidRDefault="000611EE" w:rsidP="000611EE">
      <w:pPr>
        <w:tabs>
          <w:tab w:val="left" w:pos="1134"/>
          <w:tab w:val="left" w:pos="1560"/>
        </w:tabs>
        <w:jc w:val="both"/>
        <w:rPr>
          <w:snapToGrid w:val="0"/>
          <w:sz w:val="24"/>
          <w:szCs w:val="24"/>
        </w:rPr>
      </w:pPr>
      <w:r w:rsidRPr="000611EE">
        <w:rPr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p w:rsidR="000611EE" w:rsidRPr="000611EE" w:rsidRDefault="000611EE" w:rsidP="000611EE">
      <w:pPr>
        <w:tabs>
          <w:tab w:val="left" w:pos="1134"/>
          <w:tab w:val="left" w:pos="1560"/>
        </w:tabs>
        <w:jc w:val="both"/>
        <w:rPr>
          <w:snapToGrid w:val="0"/>
          <w:sz w:val="24"/>
          <w:szCs w:val="24"/>
        </w:rPr>
      </w:pPr>
    </w:p>
    <w:p w:rsidR="000611EE" w:rsidRPr="000611EE" w:rsidRDefault="000611EE" w:rsidP="000611EE">
      <w:pPr>
        <w:tabs>
          <w:tab w:val="left" w:pos="1134"/>
          <w:tab w:val="left" w:pos="1560"/>
        </w:tabs>
        <w:jc w:val="right"/>
        <w:rPr>
          <w:snapToGrid w:val="0"/>
          <w:sz w:val="24"/>
          <w:szCs w:val="24"/>
        </w:rPr>
      </w:pPr>
      <w:r w:rsidRPr="000611EE">
        <w:rPr>
          <w:snapToGrid w:val="0"/>
          <w:sz w:val="24"/>
          <w:szCs w:val="24"/>
        </w:rPr>
        <w:t xml:space="preserve">                                                                                               Приложение № 1 </w:t>
      </w:r>
    </w:p>
    <w:p w:rsidR="000611EE" w:rsidRPr="000611EE" w:rsidRDefault="000611EE" w:rsidP="000611EE">
      <w:pPr>
        <w:contextualSpacing/>
        <w:jc w:val="right"/>
        <w:rPr>
          <w:sz w:val="24"/>
          <w:szCs w:val="24"/>
        </w:rPr>
      </w:pPr>
      <w:r w:rsidRPr="000611EE">
        <w:rPr>
          <w:snapToGrid w:val="0"/>
          <w:sz w:val="24"/>
          <w:szCs w:val="24"/>
        </w:rPr>
        <w:t xml:space="preserve">                           </w:t>
      </w:r>
      <w:r w:rsidRPr="000611EE">
        <w:rPr>
          <w:sz w:val="24"/>
          <w:szCs w:val="24"/>
        </w:rPr>
        <w:t>к решению Совета депутатов</w:t>
      </w:r>
    </w:p>
    <w:p w:rsidR="000611EE" w:rsidRPr="000611EE" w:rsidRDefault="000611EE" w:rsidP="000611EE">
      <w:pPr>
        <w:spacing w:after="200"/>
        <w:contextualSpacing/>
        <w:jc w:val="right"/>
        <w:rPr>
          <w:sz w:val="26"/>
          <w:szCs w:val="26"/>
        </w:rPr>
      </w:pPr>
      <w:r w:rsidRPr="000611EE">
        <w:rPr>
          <w:sz w:val="24"/>
          <w:szCs w:val="24"/>
        </w:rPr>
        <w:t xml:space="preserve"> от __.__.____ № ___</w:t>
      </w:r>
    </w:p>
    <w:p w:rsidR="000611EE" w:rsidRPr="000611EE" w:rsidRDefault="000611EE" w:rsidP="000611EE">
      <w:pPr>
        <w:tabs>
          <w:tab w:val="left" w:pos="30"/>
          <w:tab w:val="left" w:pos="9210"/>
          <w:tab w:val="left" w:pos="9498"/>
        </w:tabs>
        <w:jc w:val="center"/>
        <w:rPr>
          <w:snapToGrid w:val="0"/>
          <w:sz w:val="24"/>
          <w:szCs w:val="24"/>
        </w:rPr>
      </w:pPr>
      <w:r w:rsidRPr="000611EE">
        <w:rPr>
          <w:snapToGrid w:val="0"/>
          <w:sz w:val="24"/>
          <w:szCs w:val="24"/>
        </w:rPr>
        <w:t xml:space="preserve">              </w:t>
      </w:r>
    </w:p>
    <w:p w:rsidR="000611EE" w:rsidRPr="000611EE" w:rsidRDefault="000611EE" w:rsidP="000611EE">
      <w:pPr>
        <w:tabs>
          <w:tab w:val="left" w:pos="30"/>
          <w:tab w:val="left" w:pos="9210"/>
          <w:tab w:val="left" w:pos="9498"/>
        </w:tabs>
        <w:jc w:val="center"/>
        <w:rPr>
          <w:snapToGrid w:val="0"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  <w:sz w:val="24"/>
          <w:szCs w:val="24"/>
        </w:rPr>
      </w:pPr>
      <w:r w:rsidRPr="000611EE">
        <w:rPr>
          <w:b/>
          <w:snapToGrid w:val="0"/>
          <w:sz w:val="24"/>
          <w:szCs w:val="24"/>
        </w:rPr>
        <w:t xml:space="preserve">Доходы бюджета муниципального образования </w:t>
      </w:r>
      <w:proofErr w:type="spellStart"/>
      <w:r w:rsidRPr="000611EE">
        <w:rPr>
          <w:b/>
          <w:snapToGrid w:val="0"/>
          <w:sz w:val="24"/>
          <w:szCs w:val="24"/>
        </w:rPr>
        <w:t>Сухореченский</w:t>
      </w:r>
      <w:proofErr w:type="spellEnd"/>
      <w:r w:rsidRPr="000611EE">
        <w:rPr>
          <w:b/>
          <w:snapToGrid w:val="0"/>
          <w:sz w:val="24"/>
          <w:szCs w:val="24"/>
        </w:rPr>
        <w:t xml:space="preserve"> сельсовет  </w:t>
      </w: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  <w:sz w:val="24"/>
          <w:szCs w:val="24"/>
        </w:rPr>
      </w:pPr>
      <w:r w:rsidRPr="000611EE">
        <w:rPr>
          <w:b/>
          <w:snapToGrid w:val="0"/>
          <w:sz w:val="24"/>
          <w:szCs w:val="24"/>
        </w:rPr>
        <w:t>за 2023 года</w:t>
      </w:r>
    </w:p>
    <w:p w:rsidR="000611EE" w:rsidRPr="000611EE" w:rsidRDefault="000611EE" w:rsidP="000611EE">
      <w:pPr>
        <w:jc w:val="both"/>
        <w:rPr>
          <w:sz w:val="22"/>
          <w:szCs w:val="22"/>
        </w:rPr>
      </w:pPr>
      <w:r w:rsidRPr="000611EE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0611EE">
        <w:rPr>
          <w:sz w:val="22"/>
          <w:szCs w:val="22"/>
        </w:rPr>
        <w:t>(рублей)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15"/>
        <w:gridCol w:w="1367"/>
        <w:gridCol w:w="1376"/>
        <w:gridCol w:w="1129"/>
      </w:tblGrid>
      <w:tr w:rsidR="000611EE" w:rsidRPr="000611EE" w:rsidTr="00615022">
        <w:trPr>
          <w:trHeight w:val="792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Исполнено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Процент исполнения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X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21 234 531,00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21 610 156,09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101,77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в том числе: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000 10000000000000000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4 952 786,00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5 328 452,50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107,58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000 10100000000000000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1 377 770,00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1 468 481,47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106,58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000 10102000010000110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1 377 770,00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1 468 481,47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106,58</w:t>
            </w:r>
          </w:p>
        </w:tc>
      </w:tr>
      <w:tr w:rsidR="000611EE" w:rsidRPr="000611EE" w:rsidTr="00615022">
        <w:trPr>
          <w:trHeight w:val="1350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000 10102010010000110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1 256 170,00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1 351 462,56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107,59</w:t>
            </w:r>
          </w:p>
        </w:tc>
      </w:tr>
      <w:tr w:rsidR="000611EE" w:rsidRPr="000611EE" w:rsidTr="00615022">
        <w:trPr>
          <w:trHeight w:val="900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000 10102020010000110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-4 124,25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</w:tc>
      </w:tr>
      <w:tr w:rsidR="000611EE" w:rsidRPr="000611EE" w:rsidTr="00615022">
        <w:trPr>
          <w:trHeight w:val="67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000 10102030010000110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88 000,00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87 522,46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99,46</w:t>
            </w:r>
          </w:p>
        </w:tc>
      </w:tr>
      <w:tr w:rsidR="000611EE" w:rsidRPr="000611EE" w:rsidTr="00615022">
        <w:trPr>
          <w:trHeight w:val="450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000 10102130010000110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33 600,00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33 620,70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100,06</w:t>
            </w:r>
          </w:p>
        </w:tc>
      </w:tr>
      <w:tr w:rsidR="000611EE" w:rsidRPr="000611EE" w:rsidTr="00615022">
        <w:trPr>
          <w:trHeight w:val="1350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proofErr w:type="gramStart"/>
            <w:r w:rsidRPr="000611EE">
              <w:rPr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000 10102130011000110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33 600,00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33 620,70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100,06</w:t>
            </w:r>
          </w:p>
        </w:tc>
      </w:tr>
      <w:tr w:rsidR="000611EE" w:rsidRPr="000611EE" w:rsidTr="00615022">
        <w:trPr>
          <w:trHeight w:val="612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000 10300000000000000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1 398 350,00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1 627 647,95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116,40</w:t>
            </w:r>
          </w:p>
        </w:tc>
      </w:tr>
      <w:tr w:rsidR="000611EE" w:rsidRPr="000611EE" w:rsidTr="00615022">
        <w:trPr>
          <w:trHeight w:val="550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000 10302000010000110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1 398 350,00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1 627 647,95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116,40</w:t>
            </w:r>
          </w:p>
        </w:tc>
      </w:tr>
      <w:tr w:rsidR="000611EE" w:rsidRPr="000611EE" w:rsidTr="00615022">
        <w:trPr>
          <w:trHeight w:val="1231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000 10302230010000110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662 330,00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843 373,06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127,33</w:t>
            </w:r>
          </w:p>
        </w:tc>
      </w:tr>
      <w:tr w:rsidR="000611EE" w:rsidRPr="000611EE" w:rsidTr="00615022">
        <w:trPr>
          <w:trHeight w:val="1350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000 10302231010000110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662 330,00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843 373,06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127,33</w:t>
            </w:r>
          </w:p>
        </w:tc>
      </w:tr>
      <w:tr w:rsidR="000611EE" w:rsidRPr="000611EE" w:rsidTr="00615022">
        <w:trPr>
          <w:trHeight w:val="1503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11EE">
              <w:rPr>
                <w:sz w:val="18"/>
                <w:szCs w:val="18"/>
              </w:rPr>
              <w:t>инжекторных</w:t>
            </w:r>
            <w:proofErr w:type="spellEnd"/>
            <w:r w:rsidRPr="000611EE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000 10302240010000110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4 600,00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4 404,92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95,76</w:t>
            </w:r>
          </w:p>
        </w:tc>
      </w:tr>
      <w:tr w:rsidR="000611EE" w:rsidRPr="000611EE" w:rsidTr="00615022">
        <w:trPr>
          <w:trHeight w:val="1350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11EE">
              <w:rPr>
                <w:sz w:val="18"/>
                <w:szCs w:val="18"/>
              </w:rPr>
              <w:t>инжекторных</w:t>
            </w:r>
            <w:proofErr w:type="spellEnd"/>
            <w:r w:rsidRPr="000611EE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000 10302241010000110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4 600,00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4 404,92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95,76</w:t>
            </w:r>
          </w:p>
        </w:tc>
      </w:tr>
      <w:tr w:rsidR="000611EE" w:rsidRPr="000611EE" w:rsidTr="00615022">
        <w:trPr>
          <w:trHeight w:val="1207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000 10302250010000110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818 770,00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871 691,92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106,46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000 10302251010000110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818 770,00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871 691,92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106,46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000 10302260010000110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-87 350,00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-91 821,95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105,12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000 10302261010000110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-87 350,00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-91 821,95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105,12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000 10500000000000000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50 713,66</w:t>
            </w:r>
          </w:p>
        </w:tc>
        <w:tc>
          <w:tcPr>
            <w:tcW w:w="1129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000 10503000010000110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50 713,66</w:t>
            </w:r>
          </w:p>
        </w:tc>
        <w:tc>
          <w:tcPr>
            <w:tcW w:w="1129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</w:tc>
      </w:tr>
      <w:tr w:rsidR="000611EE" w:rsidRPr="000611EE" w:rsidTr="00615022">
        <w:trPr>
          <w:trHeight w:val="220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000 10503010010000110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50 713,66</w:t>
            </w:r>
          </w:p>
        </w:tc>
        <w:tc>
          <w:tcPr>
            <w:tcW w:w="1129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000 10600000000000000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1 623 530,00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1 602 481,91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98,70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000 10601000000000110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215 000,00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215 563,68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100,26</w:t>
            </w:r>
          </w:p>
        </w:tc>
      </w:tr>
      <w:tr w:rsidR="000611EE" w:rsidRPr="000611EE" w:rsidTr="00615022">
        <w:trPr>
          <w:trHeight w:val="67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000 10601030100000110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215 000,00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215 563,68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100,26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000 10606000000000110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1 408 530,00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1 386 918,23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98,47</w:t>
            </w:r>
          </w:p>
        </w:tc>
      </w:tr>
      <w:tr w:rsidR="000611EE" w:rsidRPr="000611EE" w:rsidTr="00615022">
        <w:trPr>
          <w:trHeight w:val="216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000 10606030000000110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198 530,00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181 954,60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91,65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000 10606033100000110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198 530,00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181 954,60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91,65</w:t>
            </w:r>
          </w:p>
        </w:tc>
      </w:tr>
      <w:tr w:rsidR="000611EE" w:rsidRPr="000611EE" w:rsidTr="00615022">
        <w:trPr>
          <w:trHeight w:val="279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000 10606040000000110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1 210 000,00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1 204 963,63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99,58</w:t>
            </w:r>
          </w:p>
        </w:tc>
      </w:tr>
      <w:tr w:rsidR="000611EE" w:rsidRPr="000611EE" w:rsidTr="00615022">
        <w:trPr>
          <w:trHeight w:val="69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000 10606043100000110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1 210 000,00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1 204 963,63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99,58</w:t>
            </w:r>
          </w:p>
        </w:tc>
      </w:tr>
      <w:tr w:rsidR="000611EE" w:rsidRPr="000611EE" w:rsidTr="00615022">
        <w:trPr>
          <w:trHeight w:val="26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000 10800000000000000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4 200,00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4 200,00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864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000 10804000010000110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4 200,00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4 200,00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1350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000 10804020010000110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4 200,00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4 200,00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08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000 11100000000000000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402 900,00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428 891,52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106,45</w:t>
            </w:r>
          </w:p>
        </w:tc>
      </w:tr>
      <w:tr w:rsidR="000611EE" w:rsidRPr="000611EE" w:rsidTr="00615022">
        <w:trPr>
          <w:trHeight w:val="67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000 11105000000000120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402 900,00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428 891,52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106,45</w:t>
            </w:r>
          </w:p>
        </w:tc>
      </w:tr>
      <w:tr w:rsidR="000611EE" w:rsidRPr="000611EE" w:rsidTr="00615022">
        <w:trPr>
          <w:trHeight w:val="416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proofErr w:type="gramStart"/>
            <w:r w:rsidRPr="000611EE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000 11105020000000120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22 800,00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22 751,52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99,79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proofErr w:type="gramStart"/>
            <w:r w:rsidRPr="000611EE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000 11105025100000120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22 800,00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22 751,52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99,79</w:t>
            </w:r>
          </w:p>
        </w:tc>
      </w:tr>
      <w:tr w:rsidR="000611EE" w:rsidRPr="000611EE" w:rsidTr="00615022">
        <w:trPr>
          <w:trHeight w:val="67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000 11105070000000120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380 100,00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406 140,00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106,85</w:t>
            </w:r>
          </w:p>
        </w:tc>
      </w:tr>
      <w:tr w:rsidR="000611EE" w:rsidRPr="000611EE" w:rsidTr="00615022">
        <w:trPr>
          <w:trHeight w:val="622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000 11105075100000120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380 100,00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406 140,00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106,85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000 11700000000000000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146 036,00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146 035,99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000 11715000000000150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146 036,00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146 035,99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50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000 11715030100000150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146 036,00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146 035,99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Инициативные платежи, зачисляемые в бюджеты сельских поселений (средства, поступающие на благоустройство территории дома культуры)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000 11715030100011150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5 000,00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5 000,00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000 11715030100013150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141 036,00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141 035,99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7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000 20000000000000000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16 281 745,00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16 281 703,59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50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000 20200000000000000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16 272 780,00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16 272 739,58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50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000 20210000000000150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8 371 480,00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8 371 459,64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52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000 20215001000000150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5 839 000,00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5 839 000,00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50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000 20215001100000150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5 839 000,00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5 839 000,00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27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000 20219999000000150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2 532 480,00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2 532 459,64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177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000 20219999100000150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2 532 480,00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2 532 459,64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84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000 20220000000000150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7 431 500,00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7 431 479,94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1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000 20220216000000150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6 726 300,00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6 726 300,00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000 20220216100000150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6 726 300,00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6 726 300,00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000 20229999000000150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705 200,00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705 179,94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49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000 20229999100000150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705 200,00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705 179,94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18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000 20230000000000150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325 800,00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325 800,00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99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000 20235118000000150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321 300,00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321 300,00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900"/>
        </w:trPr>
        <w:tc>
          <w:tcPr>
            <w:tcW w:w="4361" w:type="dxa"/>
            <w:shd w:val="clear" w:color="auto" w:fill="auto"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15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000 20235118100000150</w:t>
            </w:r>
          </w:p>
        </w:tc>
        <w:tc>
          <w:tcPr>
            <w:tcW w:w="1367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321 300,00</w:t>
            </w:r>
          </w:p>
        </w:tc>
        <w:tc>
          <w:tcPr>
            <w:tcW w:w="1376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321 300,00</w:t>
            </w:r>
          </w:p>
        </w:tc>
        <w:tc>
          <w:tcPr>
            <w:tcW w:w="1129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40"/>
        </w:trPr>
        <w:tc>
          <w:tcPr>
            <w:tcW w:w="4361" w:type="dxa"/>
            <w:shd w:val="clear" w:color="auto" w:fill="auto"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15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000 20235930000000150</w:t>
            </w:r>
          </w:p>
        </w:tc>
        <w:tc>
          <w:tcPr>
            <w:tcW w:w="1367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376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129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66"/>
        </w:trPr>
        <w:tc>
          <w:tcPr>
            <w:tcW w:w="4361" w:type="dxa"/>
            <w:shd w:val="clear" w:color="auto" w:fill="auto"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15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000 20235930100000150</w:t>
            </w:r>
          </w:p>
        </w:tc>
        <w:tc>
          <w:tcPr>
            <w:tcW w:w="1367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376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129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311"/>
        </w:trPr>
        <w:tc>
          <w:tcPr>
            <w:tcW w:w="4361" w:type="dxa"/>
            <w:shd w:val="clear" w:color="auto" w:fill="auto"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15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000 20240000000000150</w:t>
            </w:r>
          </w:p>
        </w:tc>
        <w:tc>
          <w:tcPr>
            <w:tcW w:w="1367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144 000,00</w:t>
            </w:r>
          </w:p>
        </w:tc>
        <w:tc>
          <w:tcPr>
            <w:tcW w:w="1376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144 000,00</w:t>
            </w:r>
          </w:p>
        </w:tc>
        <w:tc>
          <w:tcPr>
            <w:tcW w:w="1129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09"/>
        </w:trPr>
        <w:tc>
          <w:tcPr>
            <w:tcW w:w="4361" w:type="dxa"/>
            <w:shd w:val="clear" w:color="auto" w:fill="auto"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115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000 20249999000000150</w:t>
            </w:r>
          </w:p>
        </w:tc>
        <w:tc>
          <w:tcPr>
            <w:tcW w:w="1367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144 000,00</w:t>
            </w:r>
          </w:p>
        </w:tc>
        <w:tc>
          <w:tcPr>
            <w:tcW w:w="1376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144 000,00</w:t>
            </w:r>
          </w:p>
        </w:tc>
        <w:tc>
          <w:tcPr>
            <w:tcW w:w="1129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92"/>
        </w:trPr>
        <w:tc>
          <w:tcPr>
            <w:tcW w:w="4361" w:type="dxa"/>
            <w:shd w:val="clear" w:color="auto" w:fill="auto"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15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000 20249999100000150</w:t>
            </w:r>
          </w:p>
        </w:tc>
        <w:tc>
          <w:tcPr>
            <w:tcW w:w="1367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144 000,00</w:t>
            </w:r>
          </w:p>
        </w:tc>
        <w:tc>
          <w:tcPr>
            <w:tcW w:w="1376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144 000,00</w:t>
            </w:r>
          </w:p>
        </w:tc>
        <w:tc>
          <w:tcPr>
            <w:tcW w:w="1129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79"/>
        </w:trPr>
        <w:tc>
          <w:tcPr>
            <w:tcW w:w="4361" w:type="dxa"/>
            <w:shd w:val="clear" w:color="auto" w:fill="auto"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115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000 20700000000000000</w:t>
            </w:r>
          </w:p>
        </w:tc>
        <w:tc>
          <w:tcPr>
            <w:tcW w:w="1367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8 965,00</w:t>
            </w:r>
          </w:p>
        </w:tc>
        <w:tc>
          <w:tcPr>
            <w:tcW w:w="1376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8 964,01</w:t>
            </w:r>
          </w:p>
        </w:tc>
        <w:tc>
          <w:tcPr>
            <w:tcW w:w="1129" w:type="dxa"/>
            <w:shd w:val="clear" w:color="auto" w:fill="auto"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450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000 20705000100000150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8 965,00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8 964,01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675"/>
        </w:trPr>
        <w:tc>
          <w:tcPr>
            <w:tcW w:w="4361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115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000 20705010100000150</w:t>
            </w:r>
          </w:p>
        </w:tc>
        <w:tc>
          <w:tcPr>
            <w:tcW w:w="136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8 965,00</w:t>
            </w:r>
          </w:p>
        </w:tc>
        <w:tc>
          <w:tcPr>
            <w:tcW w:w="1376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8 964,01</w:t>
            </w:r>
          </w:p>
        </w:tc>
        <w:tc>
          <w:tcPr>
            <w:tcW w:w="112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</w:tbl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center"/>
        <w:rPr>
          <w:snapToGrid w:val="0"/>
          <w:sz w:val="22"/>
          <w:szCs w:val="22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center"/>
        <w:rPr>
          <w:b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center"/>
        <w:rPr>
          <w:b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center"/>
        <w:rPr>
          <w:b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center"/>
        <w:rPr>
          <w:b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center"/>
        <w:rPr>
          <w:b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center"/>
        <w:rPr>
          <w:b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right"/>
        <w:rPr>
          <w:snapToGrid w:val="0"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right"/>
        <w:rPr>
          <w:snapToGrid w:val="0"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right"/>
        <w:rPr>
          <w:snapToGrid w:val="0"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right"/>
        <w:rPr>
          <w:snapToGrid w:val="0"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right"/>
        <w:rPr>
          <w:snapToGrid w:val="0"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right"/>
        <w:rPr>
          <w:snapToGrid w:val="0"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right"/>
        <w:rPr>
          <w:snapToGrid w:val="0"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right"/>
        <w:rPr>
          <w:snapToGrid w:val="0"/>
          <w:sz w:val="24"/>
          <w:szCs w:val="24"/>
        </w:rPr>
      </w:pP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right"/>
        <w:rPr>
          <w:b/>
          <w:sz w:val="24"/>
          <w:szCs w:val="24"/>
        </w:rPr>
      </w:pPr>
      <w:r w:rsidRPr="000611EE">
        <w:rPr>
          <w:snapToGrid w:val="0"/>
          <w:sz w:val="24"/>
          <w:szCs w:val="24"/>
        </w:rPr>
        <w:t>Приложение № 2</w:t>
      </w:r>
    </w:p>
    <w:p w:rsidR="000611EE" w:rsidRPr="000611EE" w:rsidRDefault="000611EE" w:rsidP="000611EE">
      <w:pPr>
        <w:tabs>
          <w:tab w:val="left" w:pos="30"/>
          <w:tab w:val="left" w:pos="9210"/>
          <w:tab w:val="left" w:pos="9498"/>
        </w:tabs>
        <w:jc w:val="right"/>
        <w:rPr>
          <w:snapToGrid w:val="0"/>
          <w:sz w:val="24"/>
          <w:szCs w:val="24"/>
        </w:rPr>
      </w:pPr>
      <w:r w:rsidRPr="000611EE">
        <w:rPr>
          <w:snapToGrid w:val="0"/>
          <w:sz w:val="24"/>
          <w:szCs w:val="24"/>
        </w:rPr>
        <w:t>к решению Совета депутатов</w:t>
      </w:r>
    </w:p>
    <w:p w:rsidR="000611EE" w:rsidRPr="000611EE" w:rsidRDefault="000611EE" w:rsidP="000611EE">
      <w:pPr>
        <w:tabs>
          <w:tab w:val="left" w:pos="30"/>
          <w:tab w:val="left" w:pos="9210"/>
          <w:tab w:val="left" w:pos="9498"/>
        </w:tabs>
        <w:jc w:val="right"/>
        <w:rPr>
          <w:snapToGrid w:val="0"/>
          <w:sz w:val="24"/>
          <w:szCs w:val="24"/>
        </w:rPr>
      </w:pPr>
      <w:r w:rsidRPr="000611EE">
        <w:rPr>
          <w:snapToGrid w:val="0"/>
          <w:sz w:val="24"/>
          <w:szCs w:val="24"/>
        </w:rPr>
        <w:t>от __.__.____ № ___</w:t>
      </w: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  <w:sz w:val="24"/>
          <w:szCs w:val="24"/>
        </w:rPr>
      </w:pPr>
      <w:r w:rsidRPr="000611EE">
        <w:rPr>
          <w:b/>
          <w:snapToGrid w:val="0"/>
          <w:sz w:val="24"/>
          <w:szCs w:val="24"/>
        </w:rPr>
        <w:t xml:space="preserve">Расходы бюджета муниципального образования </w:t>
      </w:r>
      <w:proofErr w:type="spellStart"/>
      <w:r w:rsidRPr="000611EE">
        <w:rPr>
          <w:b/>
          <w:snapToGrid w:val="0"/>
          <w:sz w:val="24"/>
          <w:szCs w:val="24"/>
        </w:rPr>
        <w:t>Сухореченский</w:t>
      </w:r>
      <w:proofErr w:type="spellEnd"/>
      <w:r w:rsidRPr="000611EE">
        <w:rPr>
          <w:b/>
          <w:snapToGrid w:val="0"/>
          <w:sz w:val="24"/>
          <w:szCs w:val="24"/>
        </w:rPr>
        <w:t xml:space="preserve"> сельсовет</w:t>
      </w:r>
    </w:p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  <w:sz w:val="24"/>
          <w:szCs w:val="24"/>
        </w:rPr>
      </w:pPr>
      <w:r w:rsidRPr="000611EE">
        <w:rPr>
          <w:b/>
          <w:snapToGrid w:val="0"/>
          <w:sz w:val="24"/>
          <w:szCs w:val="24"/>
        </w:rPr>
        <w:t>за 2023 год</w:t>
      </w:r>
    </w:p>
    <w:p w:rsidR="000611EE" w:rsidRPr="000611EE" w:rsidRDefault="000611EE" w:rsidP="000611EE">
      <w:pPr>
        <w:jc w:val="center"/>
        <w:rPr>
          <w:sz w:val="22"/>
          <w:szCs w:val="22"/>
        </w:rPr>
      </w:pPr>
      <w:r w:rsidRPr="000611E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(рублей)</w:t>
      </w:r>
    </w:p>
    <w:tbl>
      <w:tblPr>
        <w:tblW w:w="10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2347"/>
        <w:gridCol w:w="1559"/>
        <w:gridCol w:w="1400"/>
        <w:gridCol w:w="1121"/>
      </w:tblGrid>
      <w:tr w:rsidR="000611EE" w:rsidRPr="000611EE" w:rsidTr="00615022">
        <w:trPr>
          <w:trHeight w:val="792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Исполнено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Процент исполнения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23 690 720,00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23 175 026,54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97,82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в том числе: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000 0100 0000000000 000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4 510 000,00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4 509 382,11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000 0102 0000000000 000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867 000,00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866 842,86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90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0611EE">
              <w:rPr>
                <w:sz w:val="18"/>
                <w:szCs w:val="18"/>
              </w:rPr>
              <w:t>Бузулукского</w:t>
            </w:r>
            <w:proofErr w:type="spellEnd"/>
            <w:r w:rsidRPr="000611EE"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000 0102 2600000000 000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867 000,00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866 842,86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239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000 0102 2640000000 000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867 000,00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866 842,86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000 0102 2640100000 000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867 000,00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866 842,86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282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000 0102 2640110010 000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867 000,00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866 842,86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000 0102 2640110010 100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867 000,00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866 842,86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000 0102 2640110010 120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867 000,00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866 842,86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447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000 0102 2640110010 121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666 800,00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666 705,73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849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000 0102 2640110010 129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200 200,00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200 137,13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99,97</w:t>
            </w:r>
          </w:p>
        </w:tc>
      </w:tr>
      <w:tr w:rsidR="000611EE" w:rsidRPr="000611EE" w:rsidTr="00615022">
        <w:trPr>
          <w:trHeight w:val="90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2 458 800,00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2 458 428,47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90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0611EE">
              <w:rPr>
                <w:sz w:val="18"/>
                <w:szCs w:val="18"/>
              </w:rPr>
              <w:t>Бузулукского</w:t>
            </w:r>
            <w:proofErr w:type="spellEnd"/>
            <w:r w:rsidRPr="000611EE"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2 458 800,00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2 458 428,47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2 458 800,00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2 458 428,47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86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2 458 800,00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2 458 428,47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34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000 0104 2640110020 000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1 909 890,00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1 909 695,70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000 0104 2640110020 100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1 451 200,00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1 451 027,00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404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000 0104 2640110020 120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1 451 200,00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1 451 027,00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553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000 0104 2640110020 121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1 117 300,00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1 117 243,56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274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000 0104 2640110020 129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333 900,00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333 783,44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99,97</w:t>
            </w:r>
          </w:p>
        </w:tc>
      </w:tr>
      <w:tr w:rsidR="000611EE" w:rsidRPr="000611EE" w:rsidTr="00615022">
        <w:trPr>
          <w:trHeight w:val="50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000 0104 2640110020 200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458 690,00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458 668,70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000 0104 2640110020 240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458 690,00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458 668,70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000 0104 2640110020 244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132 830,00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132 816,55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339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000 0104 2640110020 247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325 860,00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325 852,15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000 0104 2640110100 000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189 000,00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189 000,00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000 0104 2640110100 500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189 000,00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189 000,00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69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000 0104 2640110100 540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189 000,00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189 000,00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000 0104 2640190012 000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67 320,00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67 318,00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000 0104 2640190012 800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67 320,00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67 318,00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3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000 0104 2640190012 850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67 320,00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67 318,00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78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000 0104 2640190012 851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67 320,00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67 318,00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000 0104 2640190020 000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292 590,00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292 414,77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99,94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000 0104 2640190020 200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292 590,00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292 414,77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99,94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000 0104 2640190020 240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292 590,00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292 414,77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99,94</w:t>
            </w:r>
          </w:p>
        </w:tc>
      </w:tr>
      <w:tr w:rsidR="000611EE" w:rsidRPr="000611EE" w:rsidTr="00615022">
        <w:trPr>
          <w:trHeight w:val="278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000 0104 2640190020 244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292 590,00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292 414,77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99,94</w:t>
            </w:r>
          </w:p>
        </w:tc>
      </w:tr>
      <w:tr w:rsidR="000611EE" w:rsidRPr="000611EE" w:rsidTr="00615022">
        <w:trPr>
          <w:trHeight w:val="647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000 0106 0000000000 000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172 000,00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172 000,00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0611EE">
              <w:rPr>
                <w:sz w:val="18"/>
                <w:szCs w:val="18"/>
              </w:rPr>
              <w:t>Бузулукского</w:t>
            </w:r>
            <w:proofErr w:type="spellEnd"/>
            <w:r w:rsidRPr="000611EE"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000 0106 2600000000 000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172 000,00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172 000,00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000 0106 2640000000 000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172 000,00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172 000,00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842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000 0106 2640100000 000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172 000,00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172 000,00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769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000 0106 2640110100 000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159 000,00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159 000,00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14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000 0106 2640110100 500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159 000,00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159 000,00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49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000 0106 2640110100 540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159 000,00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159 000,00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000 0106 2640110110 000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13 000,00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13 000,00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000 0106 2640110110 500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13 000,00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13 000,00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41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000 0106 2640110110 540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13 000,00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13 000,00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1 012 200,00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1 012 110,78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0611EE">
              <w:rPr>
                <w:sz w:val="18"/>
                <w:szCs w:val="18"/>
              </w:rPr>
              <w:t>Бузулукского</w:t>
            </w:r>
            <w:proofErr w:type="spellEnd"/>
            <w:r w:rsidRPr="000611EE"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885 200,00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885 169,50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885 200,00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885 169,50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90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885 200,00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885 169,50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90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000 0113 2640110100 000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53 000,00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53 000,00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36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000 0113 2640110100 500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53 000,00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53 000,00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000 0113 2640110100 540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53 000,00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53 000,00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0611EE">
              <w:rPr>
                <w:sz w:val="18"/>
                <w:szCs w:val="18"/>
              </w:rPr>
              <w:t>Бузулукского</w:t>
            </w:r>
            <w:proofErr w:type="spellEnd"/>
            <w:r w:rsidRPr="000611EE">
              <w:rPr>
                <w:sz w:val="18"/>
                <w:szCs w:val="18"/>
              </w:rPr>
              <w:t xml:space="preserve"> района «Центр бюджетного учета и отчетности»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000 0113 2640172280 000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549 600,00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549 600,00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93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000 0113 2640172280 200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549 600,00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549 600,00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000 0113 2640172280 240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549 600,00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549 600,00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317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000 0113 2640172280 244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549 600,00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549 600,00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000 0113 2640190100 000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2 600,00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2 569,50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98,83</w:t>
            </w:r>
          </w:p>
        </w:tc>
      </w:tr>
      <w:tr w:rsidR="000611EE" w:rsidRPr="000611EE" w:rsidTr="00615022">
        <w:trPr>
          <w:trHeight w:val="20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000 0113 2640190100 800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2 600,00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2 569,50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98,83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000 0113 2640190100 850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2 600,00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2 569,50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98,83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000 0113 2640190100 853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2 600,00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2 569,50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98,83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Мероприятия по проведению топографо-геодезических, картографических и землеустроительных работ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000 0113 2640190140 000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280 000,00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280 000,00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522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000 0113 2640190140 200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280 000,00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280 000,00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000 0113 2640190140 240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280 000,00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280 000,00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000 0113 2640190140 244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280 000,00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280 000,00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7700000000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000 0113 7700000000 000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127 000,00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126 941,28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99,95</w:t>
            </w:r>
          </w:p>
        </w:tc>
      </w:tr>
      <w:tr w:rsidR="000611EE" w:rsidRPr="000611EE" w:rsidTr="00615022">
        <w:trPr>
          <w:trHeight w:val="236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7750000000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000 0113 7750000000 000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127 000,00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126 941,28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99,95</w:t>
            </w:r>
          </w:p>
        </w:tc>
      </w:tr>
      <w:tr w:rsidR="000611EE" w:rsidRPr="000611EE" w:rsidTr="00615022">
        <w:trPr>
          <w:trHeight w:val="416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Выполнение других обязательств </w:t>
            </w:r>
            <w:proofErr w:type="spellStart"/>
            <w:r w:rsidRPr="000611EE">
              <w:rPr>
                <w:sz w:val="18"/>
                <w:szCs w:val="18"/>
              </w:rPr>
              <w:t>Бузулукского</w:t>
            </w:r>
            <w:proofErr w:type="spellEnd"/>
            <w:r w:rsidRPr="000611E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000 0113 7750090010 000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127 000,00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126 941,28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99,95</w:t>
            </w:r>
          </w:p>
        </w:tc>
      </w:tr>
      <w:tr w:rsidR="000611EE" w:rsidRPr="000611EE" w:rsidTr="00615022">
        <w:trPr>
          <w:trHeight w:val="298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000 0113 7750090010 800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127 000,00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126 941,28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99,95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000 0113 7750090010 830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127 000,00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126 941,28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99,95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000 0113 7750090010 831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127 000,00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126 941,28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99,95</w:t>
            </w:r>
          </w:p>
        </w:tc>
      </w:tr>
      <w:tr w:rsidR="000611EE" w:rsidRPr="000611EE" w:rsidTr="00615022">
        <w:trPr>
          <w:trHeight w:val="277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000 0200 0000000000 000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321 300,00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321 300,00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41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000 0203 0000000000 000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321 300,00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321 300,00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7700000000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000 0203 7700000000 000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321 300,00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321 300,00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7720000000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000 0203 7720000000 000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321 300,00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321 300,00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000 0203 7720051180 000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321 300,00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321 300,00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000 0203 7720051180 100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306 344,00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306 344,00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000 0203 7720051180 120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306 344,00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306 344,00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000 0203 7720051180 121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236 215,00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236 215,00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8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000 0203 7720051180 129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70 129,00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70 129,00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32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000 0203 7720051180 200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14 956,00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14 956,00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36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000 0203 7720051180 240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14 956,00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14 956,00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31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000 0203 7720051180 244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14 956,00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14 956,00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000 0300 0000000000 000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813 776,00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813 603,32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201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000 0304 0000000000 000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17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7700000000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000 0304 7700000000 000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167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7720000000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000 0304 7720000000 000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000 0304 7720059320 000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000 0304 7720059320 200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000 0304 7720059320 240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000 0304 7720059320 244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4 500,00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99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806 876,00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806 703,32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0611EE">
              <w:rPr>
                <w:sz w:val="18"/>
                <w:szCs w:val="18"/>
              </w:rPr>
              <w:t>Бузулукского</w:t>
            </w:r>
            <w:proofErr w:type="spellEnd"/>
            <w:r w:rsidRPr="000611EE"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000 0310 2600000000 000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28 488,00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99,96</w:t>
            </w:r>
          </w:p>
        </w:tc>
      </w:tr>
      <w:tr w:rsidR="000611EE" w:rsidRPr="000611EE" w:rsidTr="00615022">
        <w:trPr>
          <w:trHeight w:val="227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000 0310 2640000000 000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28 488,00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99,96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000 0310 2640200000 000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28 488,00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99,96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Обеспечение деятельности служб защиты населения и территорий от чрезвычайных ситуаций муниципального характера и служб гражданской обороны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000 0310 2640290080 000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28 488,00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99,96</w:t>
            </w:r>
          </w:p>
        </w:tc>
      </w:tr>
      <w:tr w:rsidR="000611EE" w:rsidRPr="000611EE" w:rsidTr="00615022">
        <w:trPr>
          <w:trHeight w:val="476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000 0310 2640290080 200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28 488,00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99,96</w:t>
            </w:r>
          </w:p>
        </w:tc>
      </w:tr>
      <w:tr w:rsidR="000611EE" w:rsidRPr="000611EE" w:rsidTr="00615022">
        <w:trPr>
          <w:trHeight w:val="602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000 0310 2640290080 240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28 488,00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99,96</w:t>
            </w:r>
          </w:p>
        </w:tc>
      </w:tr>
      <w:tr w:rsidR="000611EE" w:rsidRPr="000611EE" w:rsidTr="00615022">
        <w:trPr>
          <w:trHeight w:val="219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000 0310 2640290080 244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28 488,00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99,96</w:t>
            </w:r>
          </w:p>
        </w:tc>
      </w:tr>
      <w:tr w:rsidR="000611EE" w:rsidRPr="000611EE" w:rsidTr="00615022">
        <w:trPr>
          <w:trHeight w:val="90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proofErr w:type="spellStart"/>
            <w:r w:rsidRPr="000611EE">
              <w:rPr>
                <w:sz w:val="18"/>
                <w:szCs w:val="18"/>
              </w:rPr>
              <w:t>Бузулукского</w:t>
            </w:r>
            <w:proofErr w:type="spellEnd"/>
            <w:r w:rsidRPr="000611EE"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000 0310 3900000000 000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778 376,00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778 215,32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247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000 0310 3940000000 000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778 376,00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778 215,32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000 0310 3940100000 000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778 376,00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778 215,32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000 0310 3940190110 000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778 376,00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778 215,32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000 0310 3940190110 200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778 376,00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778 215,32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000 0310 3940190110 240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778 376,00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778 215,32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274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000 0310 3940190110 244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592 176,00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592 105,77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000 0310 3940190110 247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186 200,00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186 109,55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99,95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000 0314 0000000000 000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0611EE">
              <w:rPr>
                <w:sz w:val="18"/>
                <w:szCs w:val="18"/>
              </w:rPr>
              <w:t>Бузулукского</w:t>
            </w:r>
            <w:proofErr w:type="spellEnd"/>
            <w:r w:rsidRPr="000611EE"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000 0314 2600000000 000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67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000 0314 2640000000 000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90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000 0314 2640200000 000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Обеспечение общественного порядка на территории поселения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000 0314 2640290120 000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36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000 0314 2640290120 200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000 0314 2640290120 240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000 0314 2640290120 244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000 0400 0000000000 000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11 301 584,00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10 787 048,99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95,45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11 301 584,00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10 787 048,99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95,45</w:t>
            </w:r>
          </w:p>
        </w:tc>
      </w:tr>
      <w:tr w:rsidR="000611EE" w:rsidRPr="000611EE" w:rsidTr="00615022">
        <w:trPr>
          <w:trHeight w:val="90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0611EE">
              <w:rPr>
                <w:sz w:val="18"/>
                <w:szCs w:val="18"/>
              </w:rPr>
              <w:t>Бузулукского</w:t>
            </w:r>
            <w:proofErr w:type="spellEnd"/>
            <w:r w:rsidRPr="000611EE"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11 301 584,00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10 787 048,99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95,45</w:t>
            </w:r>
          </w:p>
        </w:tc>
      </w:tr>
      <w:tr w:rsidR="000611EE" w:rsidRPr="000611EE" w:rsidTr="00615022">
        <w:trPr>
          <w:trHeight w:val="274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10 283 484,00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9 768 970,88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95,00</w:t>
            </w:r>
          </w:p>
        </w:tc>
      </w:tr>
      <w:tr w:rsidR="000611EE" w:rsidRPr="000611EE" w:rsidTr="00615022">
        <w:trPr>
          <w:trHeight w:val="274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10 283 484,00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9 768 970,88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95,00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000 0409 2640390410 000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176 910,00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163 247,89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92,28</w:t>
            </w:r>
          </w:p>
        </w:tc>
      </w:tr>
      <w:tr w:rsidR="000611EE" w:rsidRPr="000611EE" w:rsidTr="00615022">
        <w:trPr>
          <w:trHeight w:val="439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000 0409 2640390410 200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176 910,00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163 247,89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92,28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000 0409 2640390410 240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176 910,00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163 247,89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92,28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000 0409 2640390410 243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34 500,00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34 500,00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37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000 0409 2640390410 244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142 410,00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128 747,89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90,41</w:t>
            </w:r>
          </w:p>
        </w:tc>
      </w:tr>
      <w:tr w:rsidR="000611EE" w:rsidRPr="000611EE" w:rsidTr="00615022">
        <w:trPr>
          <w:trHeight w:val="492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Содержание </w:t>
            </w:r>
            <w:proofErr w:type="gramStart"/>
            <w:r w:rsidRPr="000611EE">
              <w:rPr>
                <w:sz w:val="18"/>
                <w:szCs w:val="1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000 0409 2640390760 000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2 583 354,00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2 421 386,58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93,73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000 0409 2640390760 200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2 583 354,00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2 421 386,58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93,73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000 0409 2640390760 240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2 583 354,00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2 421 386,58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93,73</w:t>
            </w:r>
          </w:p>
        </w:tc>
      </w:tr>
      <w:tr w:rsidR="000611EE" w:rsidRPr="000611EE" w:rsidTr="00615022">
        <w:trPr>
          <w:trHeight w:val="203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000 0409 2640390760 244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1 583 354,00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1 429 214,28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90,26</w:t>
            </w:r>
          </w:p>
        </w:tc>
      </w:tr>
      <w:tr w:rsidR="000611EE" w:rsidRPr="000611EE" w:rsidTr="00615022">
        <w:trPr>
          <w:trHeight w:val="273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000 0409 2640390760 247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1 000 000,00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992 172,30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99,22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Осуществление дорожной деятельности в отношении автомобильных дорог местного значения за счет средств областного бюджета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264039Д410 000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144 000,00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264039Д410 200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144 000,00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</w:tr>
      <w:tr w:rsidR="000611EE" w:rsidRPr="000611EE" w:rsidTr="00615022">
        <w:trPr>
          <w:trHeight w:val="58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264039Д410 240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144 000,00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264039Д410 243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144 000,00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</w:tr>
      <w:tr w:rsidR="000611EE" w:rsidRPr="000611EE" w:rsidTr="00615022">
        <w:trPr>
          <w:trHeight w:val="5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26403S0410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2 134 330,00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2 134 330,00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558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26403S0410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2 134 330,00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2 134 330,00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26403S0410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2 134 330,00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2 134 330,00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26403S0410 243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2 134 330,00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2 134 330,00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314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Осуществление дорожной деятельности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26403S1320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5 244 890,00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5 050 006,41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96,28</w:t>
            </w:r>
          </w:p>
        </w:tc>
      </w:tr>
      <w:tr w:rsidR="000611EE" w:rsidRPr="000611EE" w:rsidTr="00615022">
        <w:trPr>
          <w:trHeight w:val="48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26403S1320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5 244 890,00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5 050 006,41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96,28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26403S1320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5 244 890,00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5 050 006,41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96,28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26403S1320 243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5 244 890,00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5 050 006,41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96,28</w:t>
            </w:r>
          </w:p>
        </w:tc>
      </w:tr>
      <w:tr w:rsidR="000611EE" w:rsidRPr="000611EE" w:rsidTr="00615022">
        <w:trPr>
          <w:trHeight w:val="239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Приоритетный проект Оренбургской области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000 0409 2650000000 000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1 018 100,00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1 018 078,11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265П500000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1 018 100,00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1 018 078,11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522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265П5S1413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783 554,00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783 533,26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52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265П5S1413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783 554,00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783 533,26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265П5S1413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783 554,00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783 533,26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265П5S1413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783 554,00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783 533,26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265П5И1413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234 546,00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234 544,85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09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265П5И1413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234 546,00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234 544,85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265П5И1413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234 546,00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234 544,85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0409 265П5И1413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234 546,00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234 544,85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000 0500 0000000000 000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1 347 530,00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1 347 515,24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000 0502 0000000000 000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507 230,00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507 223,45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90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0611EE">
              <w:rPr>
                <w:sz w:val="18"/>
                <w:szCs w:val="18"/>
              </w:rPr>
              <w:t>Бузулукского</w:t>
            </w:r>
            <w:proofErr w:type="spellEnd"/>
            <w:r w:rsidRPr="000611EE"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000 0502 2600000000 000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507 230,00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507 223,45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28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000 0502 2640000000 000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507 230,00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507 223,45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000 0502 2640400000 000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507 230,00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507 223,45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000 0502 2640490012 000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110 960,00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110 955,00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000 0502 2640490012 800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110 960,00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110 955,00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30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000 0502 2640490012 850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110 960,00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110 955,00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000 0502 2640490012 851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110 960,00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110 955,00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502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000 0502 2640490470 000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396 270,00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396 268,45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558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000 0502 2640490470 200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396 270,00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396 268,45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000 0502 2640490470 240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396 270,00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396 268,45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000 0502 2640490470 244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396 270,00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396 268,45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67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000 0503 0000000000 000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840 291,79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0611EE">
              <w:rPr>
                <w:sz w:val="18"/>
                <w:szCs w:val="18"/>
              </w:rPr>
              <w:t>Бузулукского</w:t>
            </w:r>
            <w:proofErr w:type="spellEnd"/>
            <w:r w:rsidRPr="000611EE"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000 0503 2600000000 000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840 291,79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07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000 0503 2640000000 000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840 291,79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000 0503 2640400000 000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840 291,79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79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000 0503 2640495000 000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840 291,79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000 0503 2640495000 200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840 291,79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000 0503 2640495000 240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840 291,79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317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000 0503 2640495000 244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840 291,79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172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000 0800 0000000000 000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5 396 530,00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5 396 176,88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Культура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000 0801 0000000000 000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5 396 530,00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5 396 176,88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0611EE">
              <w:rPr>
                <w:sz w:val="18"/>
                <w:szCs w:val="18"/>
              </w:rPr>
              <w:t>Бузулукского</w:t>
            </w:r>
            <w:proofErr w:type="spellEnd"/>
            <w:r w:rsidRPr="000611EE"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000 0801 2600000000 000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5 396 530,00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5 396 176,88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000 0801 2640000000 000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5 396 530,00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5 396 176,88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64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5 298 570,00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5 298 246,88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000 0801 2640610120 000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2 352 000,00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2 352 000,00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27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000 0801 2640610120 500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2 352 000,00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2 352 000,00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000 0801 2640610120 540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2 352 000,00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2 352 000,00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000 0801 2640610130 000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1 173 000,00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1 173 000,00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8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000 0801 2640610130 500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1 173 000,00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1 173 000,00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000 0801 2640610130 540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1 173 000,00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1 173 000,00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000 0801 2640690150 000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1 659 130,00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1 658 814,99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99,98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000 0801 2640690150 100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313 300,00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312 996,17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99,90</w:t>
            </w:r>
          </w:p>
        </w:tc>
      </w:tr>
      <w:tr w:rsidR="000611EE" w:rsidRPr="000611EE" w:rsidTr="00615022">
        <w:trPr>
          <w:trHeight w:val="38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000 0801 2640690150 110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313 300,00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312 996,17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99,90</w:t>
            </w:r>
          </w:p>
        </w:tc>
      </w:tr>
      <w:tr w:rsidR="000611EE" w:rsidRPr="000611EE" w:rsidTr="00615022">
        <w:trPr>
          <w:trHeight w:val="249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000 0801 2640690150 111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241 100,00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240 827,68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99,89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000 0801 2640690150 119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72 200,00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72 168,49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99,96</w:t>
            </w:r>
          </w:p>
        </w:tc>
      </w:tr>
      <w:tr w:rsidR="000611EE" w:rsidRPr="000611EE" w:rsidTr="00615022">
        <w:trPr>
          <w:trHeight w:val="562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000 0801 2640690150 200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1 345 830,00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1 345 818,82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000 0801 2640690150 240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1 345 830,00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1 345 818,82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311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000 0801 2640690150 244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831 210,00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831 204,95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000 0801 2640690150 247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514 620,00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514 613,87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000 0801 2640690160 000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114 440,00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114 431,89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371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000 0801 2640690160 200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114 440,00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114 431,89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67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000 0801 2640690160 240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114 440,00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114 431,89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262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000 0801 2640690160 244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10 500,00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10 500,00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100,00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000 0801 2640690160 247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103 940,00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103 931,89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99,99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000 0801 2640900000 000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97 960,00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97 930,00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99,97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 xml:space="preserve">Реализация проектов развития общественной инфраструктуры, основанных на местных инициативах, «Благоустройство территории </w:t>
            </w:r>
            <w:r w:rsidRPr="000611EE">
              <w:rPr>
                <w:sz w:val="18"/>
                <w:szCs w:val="18"/>
              </w:rPr>
              <w:lastRenderedPageBreak/>
              <w:t>дома культуры и библиотеки»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lastRenderedPageBreak/>
              <w:t>000 0801 2640990911 000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97 960,00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97 930,00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99,97</w:t>
            </w:r>
          </w:p>
        </w:tc>
      </w:tr>
      <w:tr w:rsidR="000611EE" w:rsidRPr="000611EE" w:rsidTr="00615022">
        <w:trPr>
          <w:trHeight w:val="255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000 0801 2640990911 200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97 960,00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97 930,00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99,97</w:t>
            </w:r>
          </w:p>
        </w:tc>
      </w:tr>
      <w:tr w:rsidR="000611EE" w:rsidRPr="000611EE" w:rsidTr="00615022">
        <w:trPr>
          <w:trHeight w:val="648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000 0801 2640990911 240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97 960,00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97 930,00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99,97</w:t>
            </w:r>
          </w:p>
        </w:tc>
      </w:tr>
      <w:tr w:rsidR="000611EE" w:rsidRPr="000611EE" w:rsidTr="00615022">
        <w:trPr>
          <w:trHeight w:val="274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000 0801 2640990911 244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97 960,00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97 930,00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99,97</w:t>
            </w:r>
          </w:p>
        </w:tc>
      </w:tr>
      <w:tr w:rsidR="000611EE" w:rsidRPr="000611EE" w:rsidTr="00615022">
        <w:trPr>
          <w:trHeight w:val="450"/>
        </w:trPr>
        <w:tc>
          <w:tcPr>
            <w:tcW w:w="4032" w:type="dxa"/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2347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-2 456 189,00</w:t>
            </w:r>
          </w:p>
        </w:tc>
        <w:tc>
          <w:tcPr>
            <w:tcW w:w="1400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-1 564 870,45</w:t>
            </w:r>
          </w:p>
        </w:tc>
        <w:tc>
          <w:tcPr>
            <w:tcW w:w="1121" w:type="dxa"/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63,71</w:t>
            </w:r>
          </w:p>
        </w:tc>
      </w:tr>
    </w:tbl>
    <w:p w:rsidR="000611EE" w:rsidRPr="000611EE" w:rsidRDefault="000611EE" w:rsidP="000611EE">
      <w:pPr>
        <w:tabs>
          <w:tab w:val="left" w:pos="30"/>
          <w:tab w:val="left" w:pos="2865"/>
          <w:tab w:val="left" w:pos="9498"/>
        </w:tabs>
        <w:jc w:val="center"/>
        <w:rPr>
          <w:snapToGrid w:val="0"/>
          <w:sz w:val="24"/>
          <w:szCs w:val="24"/>
        </w:rPr>
        <w:sectPr w:rsidR="000611EE" w:rsidRPr="000611EE" w:rsidSect="00B70CEF">
          <w:pgSz w:w="11906" w:h="16838"/>
          <w:pgMar w:top="993" w:right="851" w:bottom="426" w:left="1701" w:header="709" w:footer="709" w:gutter="0"/>
          <w:cols w:space="708"/>
          <w:docGrid w:linePitch="360"/>
        </w:sectPr>
      </w:pPr>
    </w:p>
    <w:p w:rsidR="000611EE" w:rsidRPr="000611EE" w:rsidRDefault="000611EE" w:rsidP="000611EE">
      <w:pPr>
        <w:jc w:val="right"/>
        <w:rPr>
          <w:sz w:val="24"/>
          <w:szCs w:val="24"/>
        </w:rPr>
      </w:pPr>
      <w:r w:rsidRPr="000611EE">
        <w:rPr>
          <w:sz w:val="24"/>
          <w:szCs w:val="24"/>
        </w:rPr>
        <w:lastRenderedPageBreak/>
        <w:t>Приложение № 3</w:t>
      </w:r>
    </w:p>
    <w:p w:rsidR="000611EE" w:rsidRPr="000611EE" w:rsidRDefault="000611EE" w:rsidP="000611EE">
      <w:pPr>
        <w:jc w:val="right"/>
        <w:rPr>
          <w:sz w:val="24"/>
          <w:szCs w:val="24"/>
        </w:rPr>
      </w:pPr>
      <w:r w:rsidRPr="000611EE">
        <w:rPr>
          <w:sz w:val="24"/>
          <w:szCs w:val="24"/>
        </w:rPr>
        <w:t>к решению Совета депутатов</w:t>
      </w:r>
    </w:p>
    <w:p w:rsidR="000611EE" w:rsidRPr="000611EE" w:rsidRDefault="000611EE" w:rsidP="000611EE">
      <w:pPr>
        <w:jc w:val="right"/>
        <w:rPr>
          <w:sz w:val="24"/>
          <w:szCs w:val="24"/>
        </w:rPr>
      </w:pPr>
      <w:r w:rsidRPr="000611EE">
        <w:rPr>
          <w:sz w:val="24"/>
          <w:szCs w:val="24"/>
        </w:rPr>
        <w:t>от __.__.____ № ___</w:t>
      </w:r>
    </w:p>
    <w:p w:rsidR="000611EE" w:rsidRPr="000611EE" w:rsidRDefault="000611EE" w:rsidP="000611EE">
      <w:pPr>
        <w:jc w:val="center"/>
        <w:rPr>
          <w:b/>
          <w:sz w:val="24"/>
          <w:szCs w:val="24"/>
        </w:rPr>
      </w:pPr>
      <w:r w:rsidRPr="000611EE">
        <w:rPr>
          <w:b/>
          <w:sz w:val="24"/>
          <w:szCs w:val="24"/>
        </w:rPr>
        <w:t xml:space="preserve">Источники финансирования дефицита бюджета муниципального образования </w:t>
      </w:r>
      <w:proofErr w:type="spellStart"/>
      <w:r w:rsidRPr="000611EE">
        <w:rPr>
          <w:b/>
          <w:sz w:val="24"/>
          <w:szCs w:val="24"/>
        </w:rPr>
        <w:t>Сухореченский</w:t>
      </w:r>
      <w:proofErr w:type="spellEnd"/>
      <w:r w:rsidRPr="000611EE">
        <w:rPr>
          <w:b/>
          <w:sz w:val="24"/>
          <w:szCs w:val="24"/>
        </w:rPr>
        <w:t xml:space="preserve"> сельсовет за </w:t>
      </w:r>
      <w:bookmarkStart w:id="0" w:name="_GoBack"/>
      <w:bookmarkEnd w:id="0"/>
      <w:r w:rsidRPr="000611EE">
        <w:rPr>
          <w:b/>
          <w:sz w:val="24"/>
          <w:szCs w:val="24"/>
        </w:rPr>
        <w:t>2023 года</w:t>
      </w:r>
    </w:p>
    <w:p w:rsidR="000611EE" w:rsidRPr="000611EE" w:rsidRDefault="000611EE" w:rsidP="000611EE">
      <w:pPr>
        <w:jc w:val="center"/>
        <w:rPr>
          <w:sz w:val="22"/>
          <w:szCs w:val="22"/>
        </w:rPr>
      </w:pPr>
      <w:r w:rsidRPr="000611E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(рублей)</w:t>
      </w:r>
    </w:p>
    <w:tbl>
      <w:tblPr>
        <w:tblW w:w="10208" w:type="dxa"/>
        <w:tblInd w:w="-459" w:type="dxa"/>
        <w:tblLook w:val="04A0" w:firstRow="1" w:lastRow="0" w:firstColumn="1" w:lastColumn="0" w:noHBand="0" w:noVBand="1"/>
      </w:tblPr>
      <w:tblGrid>
        <w:gridCol w:w="3828"/>
        <w:gridCol w:w="2120"/>
        <w:gridCol w:w="1420"/>
        <w:gridCol w:w="1420"/>
        <w:gridCol w:w="1420"/>
      </w:tblGrid>
      <w:tr w:rsidR="000611EE" w:rsidRPr="000611EE" w:rsidTr="00615022">
        <w:trPr>
          <w:trHeight w:val="13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Процент исполнения</w:t>
            </w:r>
          </w:p>
        </w:tc>
      </w:tr>
      <w:tr w:rsidR="000611EE" w:rsidRPr="000611EE" w:rsidTr="006150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</w:t>
            </w:r>
          </w:p>
        </w:tc>
      </w:tr>
      <w:tr w:rsidR="000611EE" w:rsidRPr="000611EE" w:rsidTr="006150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2 456 189,00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1 564 870,45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63,71</w:t>
            </w:r>
          </w:p>
        </w:tc>
      </w:tr>
      <w:tr w:rsidR="000611EE" w:rsidRPr="000611EE" w:rsidTr="006150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</w:p>
        </w:tc>
      </w:tr>
      <w:tr w:rsidR="000611EE" w:rsidRPr="000611EE" w:rsidTr="006150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color w:val="000000"/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color w:val="000000"/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color w:val="000000"/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color w:val="000000"/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11EE" w:rsidRPr="000611EE" w:rsidRDefault="000611EE" w:rsidP="000611E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611EE" w:rsidRPr="000611EE" w:rsidTr="00615022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из них:</w:t>
            </w:r>
          </w:p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</w:p>
        </w:tc>
      </w:tr>
      <w:tr w:rsidR="000611EE" w:rsidRPr="000611EE" w:rsidTr="00615022">
        <w:trPr>
          <w:trHeight w:val="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</w:p>
        </w:tc>
      </w:tr>
      <w:tr w:rsidR="000611EE" w:rsidRPr="000611EE" w:rsidTr="006150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из них:</w:t>
            </w:r>
          </w:p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2 456 189,00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1 564 870,45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63,71</w:t>
            </w:r>
          </w:p>
        </w:tc>
      </w:tr>
      <w:tr w:rsidR="000611EE" w:rsidRPr="000611EE" w:rsidTr="00615022">
        <w:trPr>
          <w:trHeight w:val="2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2 456 189,00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1 564 870,45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63,71</w:t>
            </w:r>
          </w:p>
        </w:tc>
      </w:tr>
      <w:tr w:rsidR="000611EE" w:rsidRPr="000611EE" w:rsidTr="00615022">
        <w:trPr>
          <w:trHeight w:val="29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-21 234 531,00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-22 005 972,36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103,63</w:t>
            </w:r>
          </w:p>
        </w:tc>
      </w:tr>
      <w:tr w:rsidR="000611EE" w:rsidRPr="000611EE" w:rsidTr="00615022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-21 234 531,00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-22 005 972,36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103,63</w:t>
            </w:r>
          </w:p>
        </w:tc>
      </w:tr>
      <w:tr w:rsidR="000611EE" w:rsidRPr="000611EE" w:rsidTr="006150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-21 234 531,00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-22 005 972,36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103,63</w:t>
            </w:r>
          </w:p>
        </w:tc>
      </w:tr>
      <w:tr w:rsidR="000611EE" w:rsidRPr="000611EE" w:rsidTr="006150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-21 234 531,00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-22 005 972,36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103,63</w:t>
            </w:r>
          </w:p>
        </w:tc>
      </w:tr>
      <w:tr w:rsidR="000611EE" w:rsidRPr="000611EE" w:rsidTr="00615022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23 690 720,00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23 570 842,81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99,49</w:t>
            </w:r>
          </w:p>
        </w:tc>
      </w:tr>
      <w:tr w:rsidR="000611EE" w:rsidRPr="000611EE" w:rsidTr="00615022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23 690 720,00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23 570 842,81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99,49</w:t>
            </w:r>
          </w:p>
        </w:tc>
      </w:tr>
      <w:tr w:rsidR="000611EE" w:rsidRPr="000611EE" w:rsidTr="00615022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23 690 720,00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23 570 842,81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99,49</w:t>
            </w:r>
          </w:p>
        </w:tc>
      </w:tr>
      <w:tr w:rsidR="000611EE" w:rsidRPr="000611EE" w:rsidTr="0061502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23 690 720,00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23 570 842,81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611EE" w:rsidRPr="000611EE" w:rsidRDefault="000611EE" w:rsidP="000611E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99,49</w:t>
            </w:r>
          </w:p>
        </w:tc>
      </w:tr>
    </w:tbl>
    <w:p w:rsidR="000611EE" w:rsidRPr="000611EE" w:rsidRDefault="000611EE" w:rsidP="000611EE">
      <w:pPr>
        <w:jc w:val="center"/>
        <w:rPr>
          <w:sz w:val="24"/>
          <w:szCs w:val="24"/>
        </w:rPr>
      </w:pPr>
    </w:p>
    <w:p w:rsidR="008D4E5B" w:rsidRPr="0092009C" w:rsidRDefault="008D4E5B" w:rsidP="000E7E70">
      <w:pPr>
        <w:jc w:val="both"/>
        <w:rPr>
          <w:sz w:val="26"/>
          <w:szCs w:val="26"/>
        </w:rPr>
      </w:pPr>
    </w:p>
    <w:sectPr w:rsidR="008D4E5B" w:rsidRPr="0092009C" w:rsidSect="008D4E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B7" w:rsidRDefault="009E52B7" w:rsidP="00E3566E">
      <w:r>
        <w:separator/>
      </w:r>
    </w:p>
  </w:endnote>
  <w:endnote w:type="continuationSeparator" w:id="0">
    <w:p w:rsidR="009E52B7" w:rsidRDefault="009E52B7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B7" w:rsidRDefault="009E52B7" w:rsidP="00E3566E">
      <w:r>
        <w:separator/>
      </w:r>
    </w:p>
  </w:footnote>
  <w:footnote w:type="continuationSeparator" w:id="0">
    <w:p w:rsidR="009E52B7" w:rsidRDefault="009E52B7" w:rsidP="00E3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014"/>
    <w:multiLevelType w:val="hybridMultilevel"/>
    <w:tmpl w:val="5F442664"/>
    <w:lvl w:ilvl="0" w:tplc="DEC4B2D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BE1748"/>
    <w:multiLevelType w:val="hybridMultilevel"/>
    <w:tmpl w:val="377052D4"/>
    <w:lvl w:ilvl="0" w:tplc="77EE50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ED34FF"/>
    <w:multiLevelType w:val="hybridMultilevel"/>
    <w:tmpl w:val="5E0C4F04"/>
    <w:lvl w:ilvl="0" w:tplc="BE1A5FAA">
      <w:start w:val="1"/>
      <w:numFmt w:val="decimal"/>
      <w:lvlText w:val="%1."/>
      <w:lvlJc w:val="left"/>
      <w:pPr>
        <w:ind w:left="2651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">
    <w:nsid w:val="4C4128F9"/>
    <w:multiLevelType w:val="multilevel"/>
    <w:tmpl w:val="82348A0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510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4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6"/>
    <w:rsid w:val="0000319C"/>
    <w:rsid w:val="000042F3"/>
    <w:rsid w:val="00007576"/>
    <w:rsid w:val="00007C9A"/>
    <w:rsid w:val="000126D8"/>
    <w:rsid w:val="00015086"/>
    <w:rsid w:val="00015950"/>
    <w:rsid w:val="0001751D"/>
    <w:rsid w:val="0002156C"/>
    <w:rsid w:val="00021B5A"/>
    <w:rsid w:val="00023A38"/>
    <w:rsid w:val="0002704C"/>
    <w:rsid w:val="00033454"/>
    <w:rsid w:val="00033E9D"/>
    <w:rsid w:val="000362D5"/>
    <w:rsid w:val="00042706"/>
    <w:rsid w:val="00044CF2"/>
    <w:rsid w:val="000460B7"/>
    <w:rsid w:val="0005099B"/>
    <w:rsid w:val="000513D3"/>
    <w:rsid w:val="000524CA"/>
    <w:rsid w:val="00053CD1"/>
    <w:rsid w:val="00055BE0"/>
    <w:rsid w:val="00057970"/>
    <w:rsid w:val="00057977"/>
    <w:rsid w:val="000611EE"/>
    <w:rsid w:val="00065D02"/>
    <w:rsid w:val="00071680"/>
    <w:rsid w:val="000729CD"/>
    <w:rsid w:val="00080F25"/>
    <w:rsid w:val="000830DD"/>
    <w:rsid w:val="000850B2"/>
    <w:rsid w:val="00094995"/>
    <w:rsid w:val="00094CE4"/>
    <w:rsid w:val="000954FB"/>
    <w:rsid w:val="0009752E"/>
    <w:rsid w:val="00097CFA"/>
    <w:rsid w:val="000A74A9"/>
    <w:rsid w:val="000A7A9A"/>
    <w:rsid w:val="000B2197"/>
    <w:rsid w:val="000B3630"/>
    <w:rsid w:val="000B3CA6"/>
    <w:rsid w:val="000B3F74"/>
    <w:rsid w:val="000B54AE"/>
    <w:rsid w:val="000B5830"/>
    <w:rsid w:val="000B6848"/>
    <w:rsid w:val="000B7DE0"/>
    <w:rsid w:val="000B7F5C"/>
    <w:rsid w:val="000C7CE1"/>
    <w:rsid w:val="000D16B1"/>
    <w:rsid w:val="000D21E9"/>
    <w:rsid w:val="000D3471"/>
    <w:rsid w:val="000D3C15"/>
    <w:rsid w:val="000E3E8D"/>
    <w:rsid w:val="000E4F5D"/>
    <w:rsid w:val="000E64D6"/>
    <w:rsid w:val="000E7E70"/>
    <w:rsid w:val="000F0950"/>
    <w:rsid w:val="000F18B4"/>
    <w:rsid w:val="000F4885"/>
    <w:rsid w:val="000F7151"/>
    <w:rsid w:val="00102D19"/>
    <w:rsid w:val="00103BFD"/>
    <w:rsid w:val="00111CE9"/>
    <w:rsid w:val="001137BB"/>
    <w:rsid w:val="00113E46"/>
    <w:rsid w:val="00120FBF"/>
    <w:rsid w:val="00123BE2"/>
    <w:rsid w:val="0012731D"/>
    <w:rsid w:val="00131C22"/>
    <w:rsid w:val="001323A2"/>
    <w:rsid w:val="00137E89"/>
    <w:rsid w:val="00141225"/>
    <w:rsid w:val="001428D8"/>
    <w:rsid w:val="00144ABE"/>
    <w:rsid w:val="0014500C"/>
    <w:rsid w:val="001452F1"/>
    <w:rsid w:val="0014586D"/>
    <w:rsid w:val="001535FC"/>
    <w:rsid w:val="001600C3"/>
    <w:rsid w:val="00160311"/>
    <w:rsid w:val="00161AF7"/>
    <w:rsid w:val="001630B4"/>
    <w:rsid w:val="00164D50"/>
    <w:rsid w:val="0016633F"/>
    <w:rsid w:val="001757B3"/>
    <w:rsid w:val="00181D26"/>
    <w:rsid w:val="0018793F"/>
    <w:rsid w:val="001933DD"/>
    <w:rsid w:val="001A0085"/>
    <w:rsid w:val="001A36DD"/>
    <w:rsid w:val="001A4DC9"/>
    <w:rsid w:val="001A6BC1"/>
    <w:rsid w:val="001B56E5"/>
    <w:rsid w:val="001B6348"/>
    <w:rsid w:val="001B695E"/>
    <w:rsid w:val="001C0B01"/>
    <w:rsid w:val="001C368A"/>
    <w:rsid w:val="001C5642"/>
    <w:rsid w:val="001D215E"/>
    <w:rsid w:val="001D7E9A"/>
    <w:rsid w:val="001E12C3"/>
    <w:rsid w:val="001E49F5"/>
    <w:rsid w:val="001F090C"/>
    <w:rsid w:val="001F2328"/>
    <w:rsid w:val="001F4EB0"/>
    <w:rsid w:val="00201252"/>
    <w:rsid w:val="0020676F"/>
    <w:rsid w:val="00206D25"/>
    <w:rsid w:val="002071CD"/>
    <w:rsid w:val="00211358"/>
    <w:rsid w:val="00212137"/>
    <w:rsid w:val="0022371D"/>
    <w:rsid w:val="00227AD7"/>
    <w:rsid w:val="002309F6"/>
    <w:rsid w:val="00230B5F"/>
    <w:rsid w:val="00232221"/>
    <w:rsid w:val="00233A0C"/>
    <w:rsid w:val="002340EB"/>
    <w:rsid w:val="00234501"/>
    <w:rsid w:val="0023582E"/>
    <w:rsid w:val="00245E40"/>
    <w:rsid w:val="00250AEB"/>
    <w:rsid w:val="002524E6"/>
    <w:rsid w:val="002605DE"/>
    <w:rsid w:val="00261BE0"/>
    <w:rsid w:val="002620D3"/>
    <w:rsid w:val="0027025B"/>
    <w:rsid w:val="00276CFE"/>
    <w:rsid w:val="00277788"/>
    <w:rsid w:val="00283D8C"/>
    <w:rsid w:val="002863C7"/>
    <w:rsid w:val="00286A31"/>
    <w:rsid w:val="00287604"/>
    <w:rsid w:val="0029074C"/>
    <w:rsid w:val="00291376"/>
    <w:rsid w:val="00292EF2"/>
    <w:rsid w:val="002965B4"/>
    <w:rsid w:val="00297C5C"/>
    <w:rsid w:val="00297DCC"/>
    <w:rsid w:val="002A35A2"/>
    <w:rsid w:val="002A463B"/>
    <w:rsid w:val="002A51EC"/>
    <w:rsid w:val="002A70B4"/>
    <w:rsid w:val="002B094A"/>
    <w:rsid w:val="002B162C"/>
    <w:rsid w:val="002B254B"/>
    <w:rsid w:val="002B386C"/>
    <w:rsid w:val="002B39FE"/>
    <w:rsid w:val="002B4B35"/>
    <w:rsid w:val="002B5F7A"/>
    <w:rsid w:val="002B781C"/>
    <w:rsid w:val="002B7DDD"/>
    <w:rsid w:val="002C00C8"/>
    <w:rsid w:val="002C2D9A"/>
    <w:rsid w:val="002D0013"/>
    <w:rsid w:val="002D1909"/>
    <w:rsid w:val="002D28B4"/>
    <w:rsid w:val="002D5D06"/>
    <w:rsid w:val="002E18B3"/>
    <w:rsid w:val="002E4741"/>
    <w:rsid w:val="002E56FA"/>
    <w:rsid w:val="002F0E57"/>
    <w:rsid w:val="002F30BF"/>
    <w:rsid w:val="002F7333"/>
    <w:rsid w:val="0030279C"/>
    <w:rsid w:val="00304E75"/>
    <w:rsid w:val="00305A1F"/>
    <w:rsid w:val="00311112"/>
    <w:rsid w:val="00311329"/>
    <w:rsid w:val="00315D2C"/>
    <w:rsid w:val="00315E2B"/>
    <w:rsid w:val="00322792"/>
    <w:rsid w:val="003243AD"/>
    <w:rsid w:val="003246B6"/>
    <w:rsid w:val="003250CE"/>
    <w:rsid w:val="00325A8C"/>
    <w:rsid w:val="003264D6"/>
    <w:rsid w:val="003274AA"/>
    <w:rsid w:val="003354F6"/>
    <w:rsid w:val="00337FF4"/>
    <w:rsid w:val="003417BE"/>
    <w:rsid w:val="00341B73"/>
    <w:rsid w:val="00344B1E"/>
    <w:rsid w:val="00350879"/>
    <w:rsid w:val="0035366F"/>
    <w:rsid w:val="003545CD"/>
    <w:rsid w:val="00355C29"/>
    <w:rsid w:val="00355F05"/>
    <w:rsid w:val="0035609B"/>
    <w:rsid w:val="003573E9"/>
    <w:rsid w:val="003602A8"/>
    <w:rsid w:val="003604FB"/>
    <w:rsid w:val="00361825"/>
    <w:rsid w:val="003723E2"/>
    <w:rsid w:val="00374301"/>
    <w:rsid w:val="00377B46"/>
    <w:rsid w:val="003802E5"/>
    <w:rsid w:val="00380799"/>
    <w:rsid w:val="003812A4"/>
    <w:rsid w:val="00385D4B"/>
    <w:rsid w:val="00395469"/>
    <w:rsid w:val="0039700B"/>
    <w:rsid w:val="00397146"/>
    <w:rsid w:val="003A0843"/>
    <w:rsid w:val="003A1868"/>
    <w:rsid w:val="003A3532"/>
    <w:rsid w:val="003A446A"/>
    <w:rsid w:val="003A59B4"/>
    <w:rsid w:val="003B3646"/>
    <w:rsid w:val="003B48E3"/>
    <w:rsid w:val="003C4EBF"/>
    <w:rsid w:val="003D35C3"/>
    <w:rsid w:val="003D3803"/>
    <w:rsid w:val="003E27D4"/>
    <w:rsid w:val="003E407B"/>
    <w:rsid w:val="003E4E37"/>
    <w:rsid w:val="003E5158"/>
    <w:rsid w:val="003E7727"/>
    <w:rsid w:val="003F379A"/>
    <w:rsid w:val="003F39E1"/>
    <w:rsid w:val="003F408F"/>
    <w:rsid w:val="003F5402"/>
    <w:rsid w:val="00401682"/>
    <w:rsid w:val="00401699"/>
    <w:rsid w:val="00402A7C"/>
    <w:rsid w:val="00402C33"/>
    <w:rsid w:val="00403063"/>
    <w:rsid w:val="0040681C"/>
    <w:rsid w:val="00407D8A"/>
    <w:rsid w:val="00412AAB"/>
    <w:rsid w:val="00413DCE"/>
    <w:rsid w:val="004142AA"/>
    <w:rsid w:val="0041438F"/>
    <w:rsid w:val="00420BA8"/>
    <w:rsid w:val="00421C53"/>
    <w:rsid w:val="004230B2"/>
    <w:rsid w:val="00423830"/>
    <w:rsid w:val="00424A44"/>
    <w:rsid w:val="00436C72"/>
    <w:rsid w:val="004413C3"/>
    <w:rsid w:val="00444B94"/>
    <w:rsid w:val="004532B4"/>
    <w:rsid w:val="00455F0E"/>
    <w:rsid w:val="004626D2"/>
    <w:rsid w:val="004635B3"/>
    <w:rsid w:val="0046484F"/>
    <w:rsid w:val="00473DA0"/>
    <w:rsid w:val="00480FB1"/>
    <w:rsid w:val="00483A28"/>
    <w:rsid w:val="00483E8D"/>
    <w:rsid w:val="00485F57"/>
    <w:rsid w:val="00486246"/>
    <w:rsid w:val="004864CA"/>
    <w:rsid w:val="004911DB"/>
    <w:rsid w:val="00494064"/>
    <w:rsid w:val="00494761"/>
    <w:rsid w:val="00496CDD"/>
    <w:rsid w:val="004A0F05"/>
    <w:rsid w:val="004A34F8"/>
    <w:rsid w:val="004A7E3D"/>
    <w:rsid w:val="004B336A"/>
    <w:rsid w:val="004B36CD"/>
    <w:rsid w:val="004B6D53"/>
    <w:rsid w:val="004C0A62"/>
    <w:rsid w:val="004C240C"/>
    <w:rsid w:val="004C4497"/>
    <w:rsid w:val="004C7EFA"/>
    <w:rsid w:val="004C7F8C"/>
    <w:rsid w:val="004D03D5"/>
    <w:rsid w:val="004D1E3F"/>
    <w:rsid w:val="004E468B"/>
    <w:rsid w:val="004E526B"/>
    <w:rsid w:val="004E7152"/>
    <w:rsid w:val="004F17D3"/>
    <w:rsid w:val="004F29AF"/>
    <w:rsid w:val="004F5012"/>
    <w:rsid w:val="004F5913"/>
    <w:rsid w:val="004F60B5"/>
    <w:rsid w:val="004F690F"/>
    <w:rsid w:val="005027E7"/>
    <w:rsid w:val="00504A23"/>
    <w:rsid w:val="00506034"/>
    <w:rsid w:val="005064E9"/>
    <w:rsid w:val="005116C4"/>
    <w:rsid w:val="0051171C"/>
    <w:rsid w:val="00511B98"/>
    <w:rsid w:val="00511FBA"/>
    <w:rsid w:val="00514584"/>
    <w:rsid w:val="00514F98"/>
    <w:rsid w:val="00515966"/>
    <w:rsid w:val="00516103"/>
    <w:rsid w:val="00517E8F"/>
    <w:rsid w:val="00524CD0"/>
    <w:rsid w:val="00526813"/>
    <w:rsid w:val="00527B21"/>
    <w:rsid w:val="005308AB"/>
    <w:rsid w:val="005326E8"/>
    <w:rsid w:val="005335BB"/>
    <w:rsid w:val="00541CCF"/>
    <w:rsid w:val="00541DC3"/>
    <w:rsid w:val="00541E3C"/>
    <w:rsid w:val="00542F5D"/>
    <w:rsid w:val="005457B2"/>
    <w:rsid w:val="005503AD"/>
    <w:rsid w:val="00550D59"/>
    <w:rsid w:val="00555594"/>
    <w:rsid w:val="0055620E"/>
    <w:rsid w:val="0056367B"/>
    <w:rsid w:val="00566507"/>
    <w:rsid w:val="00566EA1"/>
    <w:rsid w:val="00571B5A"/>
    <w:rsid w:val="00573A43"/>
    <w:rsid w:val="005749DE"/>
    <w:rsid w:val="00574B6A"/>
    <w:rsid w:val="00576077"/>
    <w:rsid w:val="00583982"/>
    <w:rsid w:val="00586192"/>
    <w:rsid w:val="00587A6A"/>
    <w:rsid w:val="00594745"/>
    <w:rsid w:val="0059496D"/>
    <w:rsid w:val="005A1637"/>
    <w:rsid w:val="005B0D0C"/>
    <w:rsid w:val="005B22B3"/>
    <w:rsid w:val="005B35E1"/>
    <w:rsid w:val="005B5423"/>
    <w:rsid w:val="005C55D2"/>
    <w:rsid w:val="005C6EE8"/>
    <w:rsid w:val="005D153E"/>
    <w:rsid w:val="005D2AC6"/>
    <w:rsid w:val="005D416E"/>
    <w:rsid w:val="005F07C7"/>
    <w:rsid w:val="005F0CC3"/>
    <w:rsid w:val="005F3344"/>
    <w:rsid w:val="005F3DEE"/>
    <w:rsid w:val="0060228B"/>
    <w:rsid w:val="00611998"/>
    <w:rsid w:val="006120A2"/>
    <w:rsid w:val="00615394"/>
    <w:rsid w:val="006163A1"/>
    <w:rsid w:val="00625207"/>
    <w:rsid w:val="00627F4E"/>
    <w:rsid w:val="006310EA"/>
    <w:rsid w:val="0063325D"/>
    <w:rsid w:val="00635965"/>
    <w:rsid w:val="006405F3"/>
    <w:rsid w:val="00646698"/>
    <w:rsid w:val="0064677C"/>
    <w:rsid w:val="006479DE"/>
    <w:rsid w:val="00650B96"/>
    <w:rsid w:val="00651017"/>
    <w:rsid w:val="006534E5"/>
    <w:rsid w:val="00656F69"/>
    <w:rsid w:val="00660A30"/>
    <w:rsid w:val="0066744F"/>
    <w:rsid w:val="00671C92"/>
    <w:rsid w:val="00672047"/>
    <w:rsid w:val="00680860"/>
    <w:rsid w:val="00686EBD"/>
    <w:rsid w:val="00686F43"/>
    <w:rsid w:val="00690679"/>
    <w:rsid w:val="006918D7"/>
    <w:rsid w:val="00691DB1"/>
    <w:rsid w:val="00692088"/>
    <w:rsid w:val="006948E4"/>
    <w:rsid w:val="00695ECB"/>
    <w:rsid w:val="00696AEE"/>
    <w:rsid w:val="006A33F4"/>
    <w:rsid w:val="006A4318"/>
    <w:rsid w:val="006A5DE7"/>
    <w:rsid w:val="006B2C2B"/>
    <w:rsid w:val="006B7932"/>
    <w:rsid w:val="006C068D"/>
    <w:rsid w:val="006C1702"/>
    <w:rsid w:val="006C2CDD"/>
    <w:rsid w:val="006C750C"/>
    <w:rsid w:val="006D020B"/>
    <w:rsid w:val="006D1228"/>
    <w:rsid w:val="006D4251"/>
    <w:rsid w:val="006D6062"/>
    <w:rsid w:val="006E0086"/>
    <w:rsid w:val="006E52FC"/>
    <w:rsid w:val="006E75C6"/>
    <w:rsid w:val="006F0FCA"/>
    <w:rsid w:val="006F2440"/>
    <w:rsid w:val="006F574E"/>
    <w:rsid w:val="006F7B53"/>
    <w:rsid w:val="00703519"/>
    <w:rsid w:val="0070399A"/>
    <w:rsid w:val="007074A7"/>
    <w:rsid w:val="007112D7"/>
    <w:rsid w:val="00711F16"/>
    <w:rsid w:val="00714063"/>
    <w:rsid w:val="00720ED2"/>
    <w:rsid w:val="0072109E"/>
    <w:rsid w:val="007219AD"/>
    <w:rsid w:val="00722F19"/>
    <w:rsid w:val="007303CF"/>
    <w:rsid w:val="00730459"/>
    <w:rsid w:val="0073301C"/>
    <w:rsid w:val="00735847"/>
    <w:rsid w:val="0074033D"/>
    <w:rsid w:val="00740883"/>
    <w:rsid w:val="00744DEF"/>
    <w:rsid w:val="0074768E"/>
    <w:rsid w:val="00750378"/>
    <w:rsid w:val="00760911"/>
    <w:rsid w:val="00764DB4"/>
    <w:rsid w:val="00765793"/>
    <w:rsid w:val="00765A15"/>
    <w:rsid w:val="00767F4A"/>
    <w:rsid w:val="00770E4A"/>
    <w:rsid w:val="0077208B"/>
    <w:rsid w:val="00774247"/>
    <w:rsid w:val="007751C3"/>
    <w:rsid w:val="0078010F"/>
    <w:rsid w:val="00787EE7"/>
    <w:rsid w:val="00790609"/>
    <w:rsid w:val="00792C87"/>
    <w:rsid w:val="00794A5F"/>
    <w:rsid w:val="007960D7"/>
    <w:rsid w:val="007965D4"/>
    <w:rsid w:val="00796BE6"/>
    <w:rsid w:val="00797064"/>
    <w:rsid w:val="007A2363"/>
    <w:rsid w:val="007A34D6"/>
    <w:rsid w:val="007B3E57"/>
    <w:rsid w:val="007B69E8"/>
    <w:rsid w:val="007B70E6"/>
    <w:rsid w:val="007C0291"/>
    <w:rsid w:val="007C0F0B"/>
    <w:rsid w:val="007C1644"/>
    <w:rsid w:val="007C1E47"/>
    <w:rsid w:val="007C5769"/>
    <w:rsid w:val="007C57C3"/>
    <w:rsid w:val="007C5FF0"/>
    <w:rsid w:val="007C6EE0"/>
    <w:rsid w:val="007D188F"/>
    <w:rsid w:val="007D2C03"/>
    <w:rsid w:val="007D580B"/>
    <w:rsid w:val="007D6EE1"/>
    <w:rsid w:val="007E0AB0"/>
    <w:rsid w:val="007E421F"/>
    <w:rsid w:val="007E684F"/>
    <w:rsid w:val="007F79AA"/>
    <w:rsid w:val="0080155E"/>
    <w:rsid w:val="00807008"/>
    <w:rsid w:val="008124CB"/>
    <w:rsid w:val="00815DC1"/>
    <w:rsid w:val="00816DD7"/>
    <w:rsid w:val="008226DD"/>
    <w:rsid w:val="00824879"/>
    <w:rsid w:val="00825332"/>
    <w:rsid w:val="00831031"/>
    <w:rsid w:val="00832272"/>
    <w:rsid w:val="00835C09"/>
    <w:rsid w:val="00840472"/>
    <w:rsid w:val="008474BF"/>
    <w:rsid w:val="00847F4C"/>
    <w:rsid w:val="00860AEC"/>
    <w:rsid w:val="00861AB2"/>
    <w:rsid w:val="00862765"/>
    <w:rsid w:val="008629C5"/>
    <w:rsid w:val="00863495"/>
    <w:rsid w:val="00863899"/>
    <w:rsid w:val="00866510"/>
    <w:rsid w:val="00872D2F"/>
    <w:rsid w:val="008774E3"/>
    <w:rsid w:val="00881119"/>
    <w:rsid w:val="008859FE"/>
    <w:rsid w:val="00890E43"/>
    <w:rsid w:val="008928A1"/>
    <w:rsid w:val="008A1142"/>
    <w:rsid w:val="008A23AD"/>
    <w:rsid w:val="008A3C32"/>
    <w:rsid w:val="008A70F3"/>
    <w:rsid w:val="008B19C7"/>
    <w:rsid w:val="008B26E4"/>
    <w:rsid w:val="008B3178"/>
    <w:rsid w:val="008C1ABB"/>
    <w:rsid w:val="008C22E3"/>
    <w:rsid w:val="008C63FB"/>
    <w:rsid w:val="008C7D37"/>
    <w:rsid w:val="008D2FB3"/>
    <w:rsid w:val="008D4D0E"/>
    <w:rsid w:val="008D4E5B"/>
    <w:rsid w:val="008D7728"/>
    <w:rsid w:val="008E4845"/>
    <w:rsid w:val="008E68F0"/>
    <w:rsid w:val="008F013D"/>
    <w:rsid w:val="008F040E"/>
    <w:rsid w:val="008F193D"/>
    <w:rsid w:val="008F373D"/>
    <w:rsid w:val="00900CD2"/>
    <w:rsid w:val="00904A34"/>
    <w:rsid w:val="00906261"/>
    <w:rsid w:val="009062A0"/>
    <w:rsid w:val="009068AB"/>
    <w:rsid w:val="00907350"/>
    <w:rsid w:val="0091015E"/>
    <w:rsid w:val="00911071"/>
    <w:rsid w:val="009145B0"/>
    <w:rsid w:val="009157C7"/>
    <w:rsid w:val="00915B20"/>
    <w:rsid w:val="00915D58"/>
    <w:rsid w:val="0092009C"/>
    <w:rsid w:val="009207FE"/>
    <w:rsid w:val="00921835"/>
    <w:rsid w:val="0092235F"/>
    <w:rsid w:val="00925719"/>
    <w:rsid w:val="009315A7"/>
    <w:rsid w:val="00933BB4"/>
    <w:rsid w:val="00940DE8"/>
    <w:rsid w:val="00955E5F"/>
    <w:rsid w:val="009565BC"/>
    <w:rsid w:val="009622FD"/>
    <w:rsid w:val="00962C25"/>
    <w:rsid w:val="0096313A"/>
    <w:rsid w:val="00964CC1"/>
    <w:rsid w:val="00965560"/>
    <w:rsid w:val="00970307"/>
    <w:rsid w:val="00971CC6"/>
    <w:rsid w:val="00972801"/>
    <w:rsid w:val="00974753"/>
    <w:rsid w:val="0097585B"/>
    <w:rsid w:val="009766E4"/>
    <w:rsid w:val="009775EB"/>
    <w:rsid w:val="00982ED6"/>
    <w:rsid w:val="00983973"/>
    <w:rsid w:val="00984CBE"/>
    <w:rsid w:val="009850F3"/>
    <w:rsid w:val="0098540B"/>
    <w:rsid w:val="0099179B"/>
    <w:rsid w:val="00991CBB"/>
    <w:rsid w:val="009969D7"/>
    <w:rsid w:val="00997BC9"/>
    <w:rsid w:val="009A0579"/>
    <w:rsid w:val="009B6348"/>
    <w:rsid w:val="009C4A52"/>
    <w:rsid w:val="009C4F93"/>
    <w:rsid w:val="009D1734"/>
    <w:rsid w:val="009E101B"/>
    <w:rsid w:val="009E52B7"/>
    <w:rsid w:val="009E7FAE"/>
    <w:rsid w:val="009F16B1"/>
    <w:rsid w:val="009F2C83"/>
    <w:rsid w:val="009F6C48"/>
    <w:rsid w:val="009F73F2"/>
    <w:rsid w:val="00A01EBA"/>
    <w:rsid w:val="00A04E15"/>
    <w:rsid w:val="00A075BB"/>
    <w:rsid w:val="00A102F5"/>
    <w:rsid w:val="00A16BDF"/>
    <w:rsid w:val="00A204E6"/>
    <w:rsid w:val="00A2279F"/>
    <w:rsid w:val="00A22F42"/>
    <w:rsid w:val="00A25C99"/>
    <w:rsid w:val="00A33278"/>
    <w:rsid w:val="00A338CF"/>
    <w:rsid w:val="00A3587E"/>
    <w:rsid w:val="00A35B3E"/>
    <w:rsid w:val="00A37BF5"/>
    <w:rsid w:val="00A37CD9"/>
    <w:rsid w:val="00A37E09"/>
    <w:rsid w:val="00A40404"/>
    <w:rsid w:val="00A40A94"/>
    <w:rsid w:val="00A41BA3"/>
    <w:rsid w:val="00A44F7F"/>
    <w:rsid w:val="00A457B2"/>
    <w:rsid w:val="00A50BE2"/>
    <w:rsid w:val="00A5641A"/>
    <w:rsid w:val="00A56D28"/>
    <w:rsid w:val="00A56D98"/>
    <w:rsid w:val="00A60FC5"/>
    <w:rsid w:val="00A666D5"/>
    <w:rsid w:val="00A708FA"/>
    <w:rsid w:val="00A80C7B"/>
    <w:rsid w:val="00A81D5A"/>
    <w:rsid w:val="00A83F56"/>
    <w:rsid w:val="00A8475D"/>
    <w:rsid w:val="00A86175"/>
    <w:rsid w:val="00A86D23"/>
    <w:rsid w:val="00A86F6B"/>
    <w:rsid w:val="00A91106"/>
    <w:rsid w:val="00A927BE"/>
    <w:rsid w:val="00A92A60"/>
    <w:rsid w:val="00A9532F"/>
    <w:rsid w:val="00A95A6F"/>
    <w:rsid w:val="00AA01E6"/>
    <w:rsid w:val="00AA0F1B"/>
    <w:rsid w:val="00AA0F3A"/>
    <w:rsid w:val="00AA10D8"/>
    <w:rsid w:val="00AA63AD"/>
    <w:rsid w:val="00AB13DB"/>
    <w:rsid w:val="00AB2487"/>
    <w:rsid w:val="00AB25CE"/>
    <w:rsid w:val="00AB31AA"/>
    <w:rsid w:val="00AB3506"/>
    <w:rsid w:val="00AB3B1D"/>
    <w:rsid w:val="00AB4508"/>
    <w:rsid w:val="00AB450E"/>
    <w:rsid w:val="00AB4980"/>
    <w:rsid w:val="00AB60D2"/>
    <w:rsid w:val="00AC2FE3"/>
    <w:rsid w:val="00AC33FB"/>
    <w:rsid w:val="00AC4CC5"/>
    <w:rsid w:val="00AC60DD"/>
    <w:rsid w:val="00AD1B0D"/>
    <w:rsid w:val="00AD1C42"/>
    <w:rsid w:val="00AD1D61"/>
    <w:rsid w:val="00AD7412"/>
    <w:rsid w:val="00AD7A9C"/>
    <w:rsid w:val="00AF3836"/>
    <w:rsid w:val="00AF67A9"/>
    <w:rsid w:val="00B038FB"/>
    <w:rsid w:val="00B05331"/>
    <w:rsid w:val="00B10B6D"/>
    <w:rsid w:val="00B12EC2"/>
    <w:rsid w:val="00B132BF"/>
    <w:rsid w:val="00B16016"/>
    <w:rsid w:val="00B16117"/>
    <w:rsid w:val="00B27395"/>
    <w:rsid w:val="00B32294"/>
    <w:rsid w:val="00B3439B"/>
    <w:rsid w:val="00B3570E"/>
    <w:rsid w:val="00B44897"/>
    <w:rsid w:val="00B455AD"/>
    <w:rsid w:val="00B51E89"/>
    <w:rsid w:val="00B5312E"/>
    <w:rsid w:val="00B5466B"/>
    <w:rsid w:val="00B54AEF"/>
    <w:rsid w:val="00B559EA"/>
    <w:rsid w:val="00B564EF"/>
    <w:rsid w:val="00B660E4"/>
    <w:rsid w:val="00B676A5"/>
    <w:rsid w:val="00B67B00"/>
    <w:rsid w:val="00B71967"/>
    <w:rsid w:val="00B734A6"/>
    <w:rsid w:val="00B74DB2"/>
    <w:rsid w:val="00B835A1"/>
    <w:rsid w:val="00B87E72"/>
    <w:rsid w:val="00B90D84"/>
    <w:rsid w:val="00B916F1"/>
    <w:rsid w:val="00B928D6"/>
    <w:rsid w:val="00B97D98"/>
    <w:rsid w:val="00BA07BE"/>
    <w:rsid w:val="00BA511D"/>
    <w:rsid w:val="00BA53A5"/>
    <w:rsid w:val="00BA655B"/>
    <w:rsid w:val="00BB137A"/>
    <w:rsid w:val="00BB27B8"/>
    <w:rsid w:val="00BB43D0"/>
    <w:rsid w:val="00BB691C"/>
    <w:rsid w:val="00BC0D0A"/>
    <w:rsid w:val="00BC5876"/>
    <w:rsid w:val="00BC690C"/>
    <w:rsid w:val="00BD27E2"/>
    <w:rsid w:val="00BD27F2"/>
    <w:rsid w:val="00BE4DA7"/>
    <w:rsid w:val="00BE547C"/>
    <w:rsid w:val="00BE61FE"/>
    <w:rsid w:val="00BF3089"/>
    <w:rsid w:val="00BF448D"/>
    <w:rsid w:val="00BF6330"/>
    <w:rsid w:val="00BF7173"/>
    <w:rsid w:val="00BF7327"/>
    <w:rsid w:val="00BF7E3B"/>
    <w:rsid w:val="00BF7E4E"/>
    <w:rsid w:val="00C01556"/>
    <w:rsid w:val="00C050DA"/>
    <w:rsid w:val="00C10F1C"/>
    <w:rsid w:val="00C1398B"/>
    <w:rsid w:val="00C178FB"/>
    <w:rsid w:val="00C2071B"/>
    <w:rsid w:val="00C23E89"/>
    <w:rsid w:val="00C258A2"/>
    <w:rsid w:val="00C368B4"/>
    <w:rsid w:val="00C36D18"/>
    <w:rsid w:val="00C378BB"/>
    <w:rsid w:val="00C37E4A"/>
    <w:rsid w:val="00C40549"/>
    <w:rsid w:val="00C43DFA"/>
    <w:rsid w:val="00C45F8E"/>
    <w:rsid w:val="00C46EAE"/>
    <w:rsid w:val="00C52F2F"/>
    <w:rsid w:val="00C559E4"/>
    <w:rsid w:val="00C56869"/>
    <w:rsid w:val="00C578DB"/>
    <w:rsid w:val="00C6014F"/>
    <w:rsid w:val="00C604DD"/>
    <w:rsid w:val="00C61894"/>
    <w:rsid w:val="00C620C8"/>
    <w:rsid w:val="00C66D37"/>
    <w:rsid w:val="00C7371B"/>
    <w:rsid w:val="00C74682"/>
    <w:rsid w:val="00C7568E"/>
    <w:rsid w:val="00C916DB"/>
    <w:rsid w:val="00CA1DDE"/>
    <w:rsid w:val="00CA36ED"/>
    <w:rsid w:val="00CA5D06"/>
    <w:rsid w:val="00CB18CC"/>
    <w:rsid w:val="00CB22C0"/>
    <w:rsid w:val="00CB2FB1"/>
    <w:rsid w:val="00CB5D98"/>
    <w:rsid w:val="00CB6310"/>
    <w:rsid w:val="00CB7B33"/>
    <w:rsid w:val="00CC5A5F"/>
    <w:rsid w:val="00CC6324"/>
    <w:rsid w:val="00CD090F"/>
    <w:rsid w:val="00CD2B55"/>
    <w:rsid w:val="00CD4878"/>
    <w:rsid w:val="00CD5052"/>
    <w:rsid w:val="00CD5829"/>
    <w:rsid w:val="00CD65B1"/>
    <w:rsid w:val="00CD7710"/>
    <w:rsid w:val="00CE2558"/>
    <w:rsid w:val="00CE5772"/>
    <w:rsid w:val="00CE6AC8"/>
    <w:rsid w:val="00CF12F2"/>
    <w:rsid w:val="00CF464D"/>
    <w:rsid w:val="00D000F1"/>
    <w:rsid w:val="00D04B2C"/>
    <w:rsid w:val="00D06749"/>
    <w:rsid w:val="00D1100B"/>
    <w:rsid w:val="00D24E7D"/>
    <w:rsid w:val="00D27229"/>
    <w:rsid w:val="00D36EAB"/>
    <w:rsid w:val="00D44591"/>
    <w:rsid w:val="00D4580C"/>
    <w:rsid w:val="00D53587"/>
    <w:rsid w:val="00D54E1F"/>
    <w:rsid w:val="00D55304"/>
    <w:rsid w:val="00D62F8D"/>
    <w:rsid w:val="00D64257"/>
    <w:rsid w:val="00D65B4B"/>
    <w:rsid w:val="00D7039E"/>
    <w:rsid w:val="00D70960"/>
    <w:rsid w:val="00D7220B"/>
    <w:rsid w:val="00D73C7E"/>
    <w:rsid w:val="00D76908"/>
    <w:rsid w:val="00D83B8B"/>
    <w:rsid w:val="00D907F0"/>
    <w:rsid w:val="00D93C9B"/>
    <w:rsid w:val="00D95560"/>
    <w:rsid w:val="00DA1FE6"/>
    <w:rsid w:val="00DA5E16"/>
    <w:rsid w:val="00DA6C7E"/>
    <w:rsid w:val="00DB2389"/>
    <w:rsid w:val="00DB4379"/>
    <w:rsid w:val="00DB4B47"/>
    <w:rsid w:val="00DB64B6"/>
    <w:rsid w:val="00DB6895"/>
    <w:rsid w:val="00DB6FE2"/>
    <w:rsid w:val="00DC0D54"/>
    <w:rsid w:val="00DC11DA"/>
    <w:rsid w:val="00DC3A40"/>
    <w:rsid w:val="00DD39FB"/>
    <w:rsid w:val="00DD7F7E"/>
    <w:rsid w:val="00DE1C6B"/>
    <w:rsid w:val="00DE3149"/>
    <w:rsid w:val="00DE498E"/>
    <w:rsid w:val="00DE6782"/>
    <w:rsid w:val="00E010AA"/>
    <w:rsid w:val="00E02DE6"/>
    <w:rsid w:val="00E076E5"/>
    <w:rsid w:val="00E101F4"/>
    <w:rsid w:val="00E105D5"/>
    <w:rsid w:val="00E1085F"/>
    <w:rsid w:val="00E11BEA"/>
    <w:rsid w:val="00E15F4A"/>
    <w:rsid w:val="00E22C05"/>
    <w:rsid w:val="00E26A6D"/>
    <w:rsid w:val="00E30D66"/>
    <w:rsid w:val="00E33905"/>
    <w:rsid w:val="00E34D79"/>
    <w:rsid w:val="00E35658"/>
    <w:rsid w:val="00E3566E"/>
    <w:rsid w:val="00E40D34"/>
    <w:rsid w:val="00E45F16"/>
    <w:rsid w:val="00E46088"/>
    <w:rsid w:val="00E52834"/>
    <w:rsid w:val="00E54C53"/>
    <w:rsid w:val="00E55E74"/>
    <w:rsid w:val="00E55E87"/>
    <w:rsid w:val="00E5622E"/>
    <w:rsid w:val="00E575F4"/>
    <w:rsid w:val="00E62957"/>
    <w:rsid w:val="00E67287"/>
    <w:rsid w:val="00E73407"/>
    <w:rsid w:val="00E77810"/>
    <w:rsid w:val="00E844E4"/>
    <w:rsid w:val="00E93E53"/>
    <w:rsid w:val="00E976B7"/>
    <w:rsid w:val="00EA1072"/>
    <w:rsid w:val="00EA3578"/>
    <w:rsid w:val="00EA5E40"/>
    <w:rsid w:val="00EB21CD"/>
    <w:rsid w:val="00EB2456"/>
    <w:rsid w:val="00EB3189"/>
    <w:rsid w:val="00EB48C1"/>
    <w:rsid w:val="00EB6097"/>
    <w:rsid w:val="00EC3759"/>
    <w:rsid w:val="00EC4A4D"/>
    <w:rsid w:val="00EC4A65"/>
    <w:rsid w:val="00EC4E7D"/>
    <w:rsid w:val="00EC5F0C"/>
    <w:rsid w:val="00EC615A"/>
    <w:rsid w:val="00EC660A"/>
    <w:rsid w:val="00EC6845"/>
    <w:rsid w:val="00ED1C7C"/>
    <w:rsid w:val="00ED1F91"/>
    <w:rsid w:val="00ED5BC1"/>
    <w:rsid w:val="00ED7F94"/>
    <w:rsid w:val="00EE0EFF"/>
    <w:rsid w:val="00EE1C48"/>
    <w:rsid w:val="00EE20A3"/>
    <w:rsid w:val="00EE6773"/>
    <w:rsid w:val="00EE706B"/>
    <w:rsid w:val="00EF0D05"/>
    <w:rsid w:val="00EF2AF4"/>
    <w:rsid w:val="00EF54C5"/>
    <w:rsid w:val="00F0108C"/>
    <w:rsid w:val="00F0485F"/>
    <w:rsid w:val="00F049FD"/>
    <w:rsid w:val="00F04B85"/>
    <w:rsid w:val="00F07363"/>
    <w:rsid w:val="00F137D9"/>
    <w:rsid w:val="00F16F5C"/>
    <w:rsid w:val="00F1744D"/>
    <w:rsid w:val="00F209A0"/>
    <w:rsid w:val="00F21136"/>
    <w:rsid w:val="00F268F9"/>
    <w:rsid w:val="00F27ECE"/>
    <w:rsid w:val="00F3286F"/>
    <w:rsid w:val="00F3322F"/>
    <w:rsid w:val="00F36C18"/>
    <w:rsid w:val="00F428CB"/>
    <w:rsid w:val="00F43264"/>
    <w:rsid w:val="00F43336"/>
    <w:rsid w:val="00F439E7"/>
    <w:rsid w:val="00F4774C"/>
    <w:rsid w:val="00F55C84"/>
    <w:rsid w:val="00F55C8F"/>
    <w:rsid w:val="00F56CF0"/>
    <w:rsid w:val="00F6045C"/>
    <w:rsid w:val="00F63EA4"/>
    <w:rsid w:val="00F76C9F"/>
    <w:rsid w:val="00F83235"/>
    <w:rsid w:val="00F91F95"/>
    <w:rsid w:val="00F93AA6"/>
    <w:rsid w:val="00F97477"/>
    <w:rsid w:val="00FA4FCE"/>
    <w:rsid w:val="00FA79C0"/>
    <w:rsid w:val="00FB0A49"/>
    <w:rsid w:val="00FB1A8E"/>
    <w:rsid w:val="00FB1AA3"/>
    <w:rsid w:val="00FB45E2"/>
    <w:rsid w:val="00FC14BF"/>
    <w:rsid w:val="00FC31CF"/>
    <w:rsid w:val="00FC4308"/>
    <w:rsid w:val="00FC4486"/>
    <w:rsid w:val="00FC44E9"/>
    <w:rsid w:val="00FD1B16"/>
    <w:rsid w:val="00FE2E3F"/>
    <w:rsid w:val="00FE2E47"/>
    <w:rsid w:val="00FF167C"/>
    <w:rsid w:val="00FF2D00"/>
    <w:rsid w:val="00FF4137"/>
    <w:rsid w:val="00FF4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D4E5B"/>
    <w:pPr>
      <w:keepNext/>
      <w:ind w:right="-468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uiPriority w:val="22"/>
    <w:qFormat/>
    <w:rsid w:val="00483A28"/>
    <w:rPr>
      <w:b/>
      <w:bCs/>
    </w:rPr>
  </w:style>
  <w:style w:type="paragraph" w:styleId="31">
    <w:name w:val="Body Text 3"/>
    <w:basedOn w:val="a"/>
    <w:link w:val="32"/>
    <w:unhideWhenUsed/>
    <w:rsid w:val="00286A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AD7A9C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AD7A9C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AD7A9C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AD7A9C"/>
    <w:rPr>
      <w:rFonts w:ascii="Tahoma" w:hAnsi="Tahoma"/>
      <w:sz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AD7A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AD7A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AD7A9C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AD7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AD7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AD7A9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e">
    <w:name w:val="Emphasis"/>
    <w:basedOn w:val="a0"/>
    <w:uiPriority w:val="99"/>
    <w:qFormat/>
    <w:rsid w:val="00AD7A9C"/>
    <w:rPr>
      <w:rFonts w:cs="Times New Roman"/>
      <w:i/>
      <w:iCs/>
    </w:rPr>
  </w:style>
  <w:style w:type="table" w:customStyle="1" w:styleId="1b">
    <w:name w:val="Сетка таблицы1"/>
    <w:basedOn w:val="a1"/>
    <w:next w:val="a9"/>
    <w:uiPriority w:val="59"/>
    <w:rsid w:val="00C0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D4E5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8D4E5B"/>
  </w:style>
  <w:style w:type="paragraph" w:styleId="24">
    <w:name w:val="Body Text Indent 2"/>
    <w:basedOn w:val="a"/>
    <w:link w:val="25"/>
    <w:rsid w:val="008D4E5B"/>
    <w:pPr>
      <w:ind w:right="-694" w:firstLine="900"/>
      <w:jc w:val="both"/>
    </w:pPr>
    <w:rPr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sid w:val="008D4E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9"/>
    <w:rsid w:val="008D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Îáû÷íûé"/>
    <w:rsid w:val="008D4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D4E5B"/>
  </w:style>
  <w:style w:type="numbering" w:customStyle="1" w:styleId="111">
    <w:name w:val="Нет списка111"/>
    <w:next w:val="a2"/>
    <w:semiHidden/>
    <w:rsid w:val="008D4E5B"/>
  </w:style>
  <w:style w:type="character" w:styleId="aff0">
    <w:name w:val="line number"/>
    <w:rsid w:val="008D4E5B"/>
  </w:style>
  <w:style w:type="numbering" w:customStyle="1" w:styleId="210">
    <w:name w:val="Нет списка21"/>
    <w:next w:val="a2"/>
    <w:semiHidden/>
    <w:rsid w:val="008D4E5B"/>
  </w:style>
  <w:style w:type="character" w:styleId="aff1">
    <w:name w:val="FollowedHyperlink"/>
    <w:uiPriority w:val="99"/>
    <w:unhideWhenUsed/>
    <w:rsid w:val="008D4E5B"/>
    <w:rPr>
      <w:color w:val="954F72"/>
      <w:u w:val="single"/>
    </w:rPr>
  </w:style>
  <w:style w:type="paragraph" w:customStyle="1" w:styleId="msonormal0">
    <w:name w:val="msonormal"/>
    <w:basedOn w:val="a"/>
    <w:rsid w:val="008D4E5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D4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D4E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4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D4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D4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D4E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D4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D4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D4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numbering" w:customStyle="1" w:styleId="33">
    <w:name w:val="Нет списка3"/>
    <w:next w:val="a2"/>
    <w:uiPriority w:val="99"/>
    <w:semiHidden/>
    <w:rsid w:val="000611EE"/>
  </w:style>
  <w:style w:type="table" w:customStyle="1" w:styleId="34">
    <w:name w:val="Сетка таблицы3"/>
    <w:basedOn w:val="a1"/>
    <w:next w:val="a9"/>
    <w:rsid w:val="0006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611EE"/>
  </w:style>
  <w:style w:type="numbering" w:customStyle="1" w:styleId="112">
    <w:name w:val="Нет списка112"/>
    <w:next w:val="a2"/>
    <w:semiHidden/>
    <w:rsid w:val="000611EE"/>
  </w:style>
  <w:style w:type="numbering" w:customStyle="1" w:styleId="220">
    <w:name w:val="Нет списка22"/>
    <w:next w:val="a2"/>
    <w:semiHidden/>
    <w:rsid w:val="00061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D4E5B"/>
    <w:pPr>
      <w:keepNext/>
      <w:ind w:right="-468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uiPriority w:val="22"/>
    <w:qFormat/>
    <w:rsid w:val="00483A28"/>
    <w:rPr>
      <w:b/>
      <w:bCs/>
    </w:rPr>
  </w:style>
  <w:style w:type="paragraph" w:styleId="31">
    <w:name w:val="Body Text 3"/>
    <w:basedOn w:val="a"/>
    <w:link w:val="32"/>
    <w:unhideWhenUsed/>
    <w:rsid w:val="00286A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AD7A9C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AD7A9C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AD7A9C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AD7A9C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AD7A9C"/>
    <w:rPr>
      <w:rFonts w:ascii="Tahoma" w:hAnsi="Tahoma"/>
      <w:sz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AD7A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AD7A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AD7A9C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AD7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AD7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AD7A9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e">
    <w:name w:val="Emphasis"/>
    <w:basedOn w:val="a0"/>
    <w:uiPriority w:val="99"/>
    <w:qFormat/>
    <w:rsid w:val="00AD7A9C"/>
    <w:rPr>
      <w:rFonts w:cs="Times New Roman"/>
      <w:i/>
      <w:iCs/>
    </w:rPr>
  </w:style>
  <w:style w:type="table" w:customStyle="1" w:styleId="1b">
    <w:name w:val="Сетка таблицы1"/>
    <w:basedOn w:val="a1"/>
    <w:next w:val="a9"/>
    <w:uiPriority w:val="59"/>
    <w:rsid w:val="00C0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D4E5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8D4E5B"/>
  </w:style>
  <w:style w:type="paragraph" w:styleId="24">
    <w:name w:val="Body Text Indent 2"/>
    <w:basedOn w:val="a"/>
    <w:link w:val="25"/>
    <w:rsid w:val="008D4E5B"/>
    <w:pPr>
      <w:ind w:right="-694" w:firstLine="900"/>
      <w:jc w:val="both"/>
    </w:pPr>
    <w:rPr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sid w:val="008D4E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9"/>
    <w:rsid w:val="008D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Îáû÷íûé"/>
    <w:rsid w:val="008D4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D4E5B"/>
  </w:style>
  <w:style w:type="numbering" w:customStyle="1" w:styleId="111">
    <w:name w:val="Нет списка111"/>
    <w:next w:val="a2"/>
    <w:semiHidden/>
    <w:rsid w:val="008D4E5B"/>
  </w:style>
  <w:style w:type="character" w:styleId="aff0">
    <w:name w:val="line number"/>
    <w:rsid w:val="008D4E5B"/>
  </w:style>
  <w:style w:type="numbering" w:customStyle="1" w:styleId="210">
    <w:name w:val="Нет списка21"/>
    <w:next w:val="a2"/>
    <w:semiHidden/>
    <w:rsid w:val="008D4E5B"/>
  </w:style>
  <w:style w:type="character" w:styleId="aff1">
    <w:name w:val="FollowedHyperlink"/>
    <w:uiPriority w:val="99"/>
    <w:unhideWhenUsed/>
    <w:rsid w:val="008D4E5B"/>
    <w:rPr>
      <w:color w:val="954F72"/>
      <w:u w:val="single"/>
    </w:rPr>
  </w:style>
  <w:style w:type="paragraph" w:customStyle="1" w:styleId="msonormal0">
    <w:name w:val="msonormal"/>
    <w:basedOn w:val="a"/>
    <w:rsid w:val="008D4E5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D4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D4E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4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D4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D4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D4E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D4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D4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D4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numbering" w:customStyle="1" w:styleId="33">
    <w:name w:val="Нет списка3"/>
    <w:next w:val="a2"/>
    <w:uiPriority w:val="99"/>
    <w:semiHidden/>
    <w:rsid w:val="000611EE"/>
  </w:style>
  <w:style w:type="table" w:customStyle="1" w:styleId="34">
    <w:name w:val="Сетка таблицы3"/>
    <w:basedOn w:val="a1"/>
    <w:next w:val="a9"/>
    <w:rsid w:val="0006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611EE"/>
  </w:style>
  <w:style w:type="numbering" w:customStyle="1" w:styleId="112">
    <w:name w:val="Нет списка112"/>
    <w:next w:val="a2"/>
    <w:semiHidden/>
    <w:rsid w:val="000611EE"/>
  </w:style>
  <w:style w:type="numbering" w:customStyle="1" w:styleId="220">
    <w:name w:val="Нет списка22"/>
    <w:next w:val="a2"/>
    <w:semiHidden/>
    <w:rsid w:val="0006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C536-1434-4B88-99A7-5DA5ABB8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16</Pages>
  <Words>7034</Words>
  <Characters>40095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S1</cp:lastModifiedBy>
  <cp:revision>34</cp:revision>
  <cp:lastPrinted>2022-03-10T06:45:00Z</cp:lastPrinted>
  <dcterms:created xsi:type="dcterms:W3CDTF">2022-02-17T07:59:00Z</dcterms:created>
  <dcterms:modified xsi:type="dcterms:W3CDTF">2024-05-02T06:48:00Z</dcterms:modified>
</cp:coreProperties>
</file>