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7" w:rsidRDefault="00897E67" w:rsidP="00CC6F18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677B" w:rsidRPr="00CC6F18" w:rsidRDefault="00CC6F18" w:rsidP="00B8677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Информация о проведенной работе кадрово-правового отдела </w:t>
      </w:r>
      <w:r w:rsidR="00A513CF"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</w:t>
      </w:r>
      <w:r w:rsidR="00A513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ации </w:t>
      </w:r>
      <w:r w:rsidR="006F1F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 района за 20</w:t>
      </w:r>
      <w:r w:rsidR="00A21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982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CC6F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477F4" w:rsidRPr="002678A0" w:rsidRDefault="00EA697C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F1F62" w:rsidRPr="002678A0">
        <w:rPr>
          <w:rFonts w:ascii="Times New Roman" w:eastAsia="Calibri" w:hAnsi="Times New Roman" w:cs="Times New Roman"/>
          <w:bCs/>
          <w:sz w:val="28"/>
          <w:szCs w:val="28"/>
        </w:rPr>
        <w:t>В течение</w:t>
      </w:r>
      <w:r w:rsidR="00A2172D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1F62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2172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338E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97FB5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специалистами</w:t>
      </w:r>
      <w:r w:rsidR="00F97FB5" w:rsidRPr="002678A0">
        <w:rPr>
          <w:rFonts w:ascii="Times New Roman" w:eastAsia="Calibri" w:hAnsi="Times New Roman" w:cs="Times New Roman"/>
          <w:sz w:val="28"/>
          <w:szCs w:val="28"/>
        </w:rPr>
        <w:t xml:space="preserve"> кадрово-правового отдела Администрации МО Бузулукский район</w:t>
      </w:r>
      <w:r w:rsidR="00F97FB5" w:rsidRPr="002678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77F4" w:rsidRPr="002678A0">
        <w:rPr>
          <w:rFonts w:ascii="Times New Roman" w:eastAsia="Calibri" w:hAnsi="Times New Roman" w:cs="Times New Roman"/>
          <w:bCs/>
          <w:sz w:val="28"/>
          <w:szCs w:val="28"/>
        </w:rPr>
        <w:t>проделана следующая работа:</w:t>
      </w:r>
    </w:p>
    <w:p w:rsidR="00872FCA" w:rsidRPr="008A40BA" w:rsidRDefault="005E0347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5338E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проведена антикоррупционная экспертиза в отношении </w:t>
      </w:r>
      <w:r w:rsidR="0098298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распоряжений, 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8298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160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постановлений,</w:t>
      </w:r>
      <w:r w:rsidRPr="005338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338E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8298D" w:rsidRPr="005338E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 проектов</w:t>
      </w:r>
      <w:proofErr w:type="gramEnd"/>
      <w:r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решений Совета депутатов Бузулукского района и 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8298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40BA">
        <w:rPr>
          <w:rFonts w:ascii="Times New Roman" w:eastAsia="Calibri" w:hAnsi="Times New Roman" w:cs="Times New Roman"/>
          <w:bCs/>
          <w:sz w:val="28"/>
          <w:szCs w:val="28"/>
        </w:rPr>
        <w:t>распоряжений по личному составу.</w:t>
      </w:r>
      <w:r w:rsidR="00872FC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1163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Всего: </w:t>
      </w:r>
      <w:r w:rsidR="0098298D">
        <w:rPr>
          <w:rFonts w:ascii="Times New Roman" w:eastAsia="Calibri" w:hAnsi="Times New Roman" w:cs="Times New Roman"/>
          <w:b/>
          <w:bCs/>
          <w:sz w:val="28"/>
          <w:szCs w:val="28"/>
        </w:rPr>
        <w:t>186</w:t>
      </w:r>
      <w:r w:rsidR="008A40BA" w:rsidRPr="008A40B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227D5D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правовых акта</w:t>
      </w:r>
      <w:r w:rsidR="008F5628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32E0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</w:t>
      </w:r>
      <w:r w:rsidR="008A40BA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8298D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E9362F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экспертиза была проведена в отношении </w:t>
      </w:r>
      <w:r w:rsidR="00E82C14" w:rsidRPr="0019684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96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124 </w:t>
      </w:r>
      <w:r w:rsidR="008A40BA" w:rsidRPr="008A40BA">
        <w:rPr>
          <w:rFonts w:ascii="Times New Roman" w:eastAsia="Calibri" w:hAnsi="Times New Roman" w:cs="Times New Roman"/>
          <w:bCs/>
          <w:sz w:val="28"/>
          <w:szCs w:val="28"/>
        </w:rPr>
        <w:t>правовых актов</w:t>
      </w:r>
      <w:r w:rsidR="00E9362F" w:rsidRPr="008A40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76B3B" w:rsidRPr="00A2172D" w:rsidRDefault="00CA45C7" w:rsidP="005338EA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8A0">
        <w:rPr>
          <w:rFonts w:ascii="Times New Roman" w:hAnsi="Times New Roman" w:cs="Times New Roman"/>
          <w:sz w:val="28"/>
          <w:szCs w:val="28"/>
        </w:rPr>
        <w:t xml:space="preserve">    </w:t>
      </w:r>
      <w:r w:rsidR="00E477F4" w:rsidRPr="002678A0">
        <w:rPr>
          <w:rFonts w:ascii="Times New Roman" w:hAnsi="Times New Roman" w:cs="Times New Roman"/>
          <w:sz w:val="28"/>
          <w:szCs w:val="28"/>
        </w:rPr>
        <w:t>Принято участие в</w:t>
      </w:r>
      <w:r w:rsidR="0041456F" w:rsidRPr="002678A0">
        <w:rPr>
          <w:rFonts w:ascii="Times New Roman" w:hAnsi="Times New Roman" w:cs="Times New Roman"/>
          <w:sz w:val="28"/>
          <w:szCs w:val="28"/>
        </w:rPr>
        <w:t xml:space="preserve"> Бузулукском районном суде в </w:t>
      </w:r>
      <w:r w:rsidR="00A2172D" w:rsidRPr="002678A0">
        <w:rPr>
          <w:rFonts w:ascii="Times New Roman" w:hAnsi="Times New Roman" w:cs="Times New Roman"/>
          <w:b/>
          <w:sz w:val="28"/>
          <w:szCs w:val="28"/>
        </w:rPr>
        <w:t>99</w:t>
      </w:r>
      <w:r w:rsidR="00E579A2">
        <w:rPr>
          <w:rFonts w:ascii="Times New Roman" w:hAnsi="Times New Roman" w:cs="Times New Roman"/>
          <w:b/>
          <w:sz w:val="28"/>
          <w:szCs w:val="28"/>
        </w:rPr>
        <w:t>5</w:t>
      </w:r>
      <w:r w:rsidR="00E477F4" w:rsidRPr="002678A0">
        <w:rPr>
          <w:rFonts w:ascii="Times New Roman" w:hAnsi="Times New Roman" w:cs="Times New Roman"/>
          <w:sz w:val="28"/>
          <w:szCs w:val="28"/>
        </w:rPr>
        <w:t xml:space="preserve"> процессах по гражданским делам,</w:t>
      </w:r>
      <w:r w:rsidR="00E477F4"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 xml:space="preserve">в </w:t>
      </w:r>
      <w:r w:rsidR="00E579A2">
        <w:rPr>
          <w:rFonts w:ascii="Times New Roman" w:hAnsi="Times New Roman" w:cs="Times New Roman"/>
          <w:b/>
          <w:sz w:val="28"/>
          <w:szCs w:val="28"/>
        </w:rPr>
        <w:t>290</w:t>
      </w:r>
      <w:r w:rsidR="00A3317F" w:rsidRPr="00AE3CE8">
        <w:rPr>
          <w:rFonts w:ascii="Times New Roman" w:hAnsi="Times New Roman" w:cs="Times New Roman"/>
          <w:sz w:val="28"/>
          <w:szCs w:val="28"/>
        </w:rPr>
        <w:t xml:space="preserve"> </w:t>
      </w:r>
      <w:r w:rsidR="00E477F4" w:rsidRPr="00AE3CE8">
        <w:rPr>
          <w:rFonts w:ascii="Times New Roman" w:hAnsi="Times New Roman" w:cs="Times New Roman"/>
          <w:sz w:val="28"/>
          <w:szCs w:val="28"/>
        </w:rPr>
        <w:t>судебных процессах по искам к сельским поселениям.</w:t>
      </w:r>
      <w:r w:rsidR="00FB3D56" w:rsidRPr="00AE3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1C9" w:rsidRPr="00AE3CE8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579A2">
        <w:rPr>
          <w:rFonts w:ascii="Times New Roman" w:hAnsi="Times New Roman" w:cs="Times New Roman"/>
          <w:sz w:val="28"/>
          <w:szCs w:val="28"/>
        </w:rPr>
        <w:t xml:space="preserve"> </w:t>
      </w:r>
      <w:r w:rsidR="00E579A2" w:rsidRPr="00E579A2">
        <w:rPr>
          <w:rFonts w:ascii="Times New Roman" w:hAnsi="Times New Roman" w:cs="Times New Roman"/>
          <w:b/>
          <w:sz w:val="28"/>
          <w:szCs w:val="28"/>
        </w:rPr>
        <w:t>1285</w:t>
      </w:r>
      <w:proofErr w:type="gramEnd"/>
      <w:r w:rsidR="00E579A2">
        <w:rPr>
          <w:rFonts w:ascii="Times New Roman" w:hAnsi="Times New Roman" w:cs="Times New Roman"/>
          <w:sz w:val="28"/>
          <w:szCs w:val="28"/>
        </w:rPr>
        <w:t xml:space="preserve"> </w:t>
      </w:r>
      <w:r w:rsidR="00E9362F" w:rsidRPr="00AE3CE8">
        <w:rPr>
          <w:rFonts w:ascii="Times New Roman" w:hAnsi="Times New Roman" w:cs="Times New Roman"/>
          <w:sz w:val="28"/>
          <w:szCs w:val="28"/>
        </w:rPr>
        <w:t xml:space="preserve">дел. </w:t>
      </w:r>
      <w:r w:rsidR="00FB3D56" w:rsidRPr="002678A0">
        <w:rPr>
          <w:rFonts w:ascii="Times New Roman" w:hAnsi="Times New Roman" w:cs="Times New Roman"/>
          <w:sz w:val="28"/>
          <w:szCs w:val="28"/>
        </w:rPr>
        <w:t>За аналогичный период прошлого года данная цифра составила</w:t>
      </w:r>
      <w:r w:rsidR="00B32D6E" w:rsidRPr="002678A0">
        <w:rPr>
          <w:rFonts w:ascii="Times New Roman" w:hAnsi="Times New Roman" w:cs="Times New Roman"/>
          <w:sz w:val="28"/>
          <w:szCs w:val="28"/>
        </w:rPr>
        <w:t xml:space="preserve"> </w:t>
      </w:r>
      <w:r w:rsidR="00E579A2" w:rsidRPr="00AE3CE8">
        <w:rPr>
          <w:rFonts w:ascii="Times New Roman" w:hAnsi="Times New Roman" w:cs="Times New Roman"/>
          <w:b/>
          <w:sz w:val="28"/>
          <w:szCs w:val="28"/>
        </w:rPr>
        <w:t>1345</w:t>
      </w:r>
      <w:r w:rsidR="002678A0" w:rsidRPr="002678A0">
        <w:rPr>
          <w:rFonts w:ascii="Times New Roman" w:hAnsi="Times New Roman" w:cs="Times New Roman"/>
          <w:sz w:val="28"/>
          <w:szCs w:val="28"/>
        </w:rPr>
        <w:t xml:space="preserve"> дел</w:t>
      </w:r>
      <w:r w:rsidR="00E9362F" w:rsidRPr="002678A0">
        <w:rPr>
          <w:rFonts w:ascii="Times New Roman" w:hAnsi="Times New Roman" w:cs="Times New Roman"/>
          <w:sz w:val="28"/>
          <w:szCs w:val="28"/>
        </w:rPr>
        <w:t>.</w:t>
      </w:r>
      <w:r w:rsidRPr="00A21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0BA" w:rsidRDefault="00872FCA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CA06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</w:t>
      </w:r>
      <w:r w:rsidR="00FD7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Бузулукского</w:t>
      </w:r>
      <w:proofErr w:type="gramEnd"/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 </w:t>
      </w:r>
      <w:r w:rsidR="00E16D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E313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E579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C33A49" w:rsidRPr="005651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242FC7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получено</w:t>
      </w:r>
      <w:r w:rsidR="00E57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968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Бузулукской межрайонной прокуратуры на постановления</w:t>
      </w:r>
      <w:r w:rsidR="00E579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распоряжения администрации Бузулукского района</w:t>
      </w:r>
      <w:r w:rsidR="006F1F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="00BB27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аналогичный период прошлого 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</w:t>
      </w:r>
      <w:r w:rsidR="00AE3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получено </w:t>
      </w:r>
      <w:r w:rsidR="00982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242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протест</w:t>
      </w:r>
      <w:r w:rsidR="001968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E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данная с</w:t>
      </w:r>
      <w:r w:rsidR="002B28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татистика говорит об эффективном</w:t>
      </w:r>
      <w:r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взаимодействии надзорных органов и органов местного самоуправления.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10DA0" w:rsidRPr="00F97F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ацией  Бузулукского</w:t>
      </w:r>
      <w:proofErr w:type="gramEnd"/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AE3CE8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E579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10DA0" w:rsidRPr="00AE3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было </w:t>
      </w:r>
      <w:r w:rsidR="00D10DA0" w:rsidRPr="00676B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получено </w:t>
      </w:r>
      <w:r w:rsidR="00E579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DA0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(за аналогичный период прошлого года получено </w:t>
      </w:r>
      <w:r w:rsidR="009829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="00F176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176F7" w:rsidRPr="00D10D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представлений</w:t>
      </w:r>
      <w:r w:rsidR="00F176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D10DA0" w:rsidRPr="00D10D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8A40BA" w:rsidRPr="008A40BA" w:rsidRDefault="008A40BA" w:rsidP="005338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целях соблюдения ограничений, установленных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инфекции (2019-nCoV)», принимая во внимание, что распространение новой </w:t>
      </w:r>
      <w:proofErr w:type="spellStart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8A4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инфекции (2019-nCoV) является обстоятельством непреодолимой силы и в целях снижения рисков распространения были приостановлены мероприятия по противодействию коррупции, предусматривающие привлечение значительного числа участников.</w:t>
      </w:r>
    </w:p>
    <w:p w:rsidR="008A40BA" w:rsidRPr="008A40BA" w:rsidRDefault="008A40BA" w:rsidP="005338EA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40BA">
        <w:rPr>
          <w:rFonts w:ascii="Times New Roman" w:hAnsi="Times New Roman" w:cs="Times New Roman"/>
          <w:b/>
          <w:sz w:val="28"/>
          <w:szCs w:val="28"/>
        </w:rPr>
        <w:t>Вместе с тем в администрации Бузулукского района проведен ряд мероприятий, направленных на формирование у лиц, отрицательного отношения к коррупции.</w:t>
      </w:r>
    </w:p>
    <w:p w:rsidR="008A40BA" w:rsidRPr="008A40BA" w:rsidRDefault="008A40BA" w:rsidP="005338EA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A40BA">
        <w:rPr>
          <w:rFonts w:ascii="Times New Roman" w:hAnsi="Times New Roman" w:cs="Times New Roman"/>
          <w:sz w:val="28"/>
          <w:szCs w:val="28"/>
        </w:rPr>
        <w:t>Данная работа организована в следующих формах: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sz w:val="28"/>
          <w:szCs w:val="28"/>
        </w:rPr>
        <w:t xml:space="preserve">На официальном  сайте Бузулукского района размещены </w:t>
      </w:r>
      <w:r w:rsidRPr="00196842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Pr="00196842">
        <w:rPr>
          <w:rFonts w:ascii="Times New Roman" w:hAnsi="Times New Roman" w:cs="Times New Roman"/>
          <w:sz w:val="28"/>
          <w:szCs w:val="28"/>
        </w:rPr>
        <w:t xml:space="preserve"> по обзору типичных ошибок, допускаемых при заполнении справок о доходах, расходах, об имуществе и обязательствах имущественного характера, а также  материалы  о порядке представления сведений о доходах, об имуществе и </w:t>
      </w:r>
      <w:r w:rsidRPr="00196842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в части декларирования цифровых финансовых активов, цифровых прав, включающих одновременно цифровые финансовые активы и иные цифровые права, утилитарных цифровых правах и цифровой валюте.</w:t>
      </w:r>
    </w:p>
    <w:p w:rsidR="00196842" w:rsidRPr="00196842" w:rsidRDefault="00196842" w:rsidP="005338E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b/>
          <w:sz w:val="28"/>
          <w:szCs w:val="28"/>
        </w:rPr>
        <w:t>В феврале 2021 года</w:t>
      </w:r>
      <w:r w:rsidRPr="00196842">
        <w:rPr>
          <w:rFonts w:ascii="Times New Roman" w:hAnsi="Times New Roman" w:cs="Times New Roman"/>
          <w:sz w:val="28"/>
          <w:szCs w:val="28"/>
        </w:rPr>
        <w:t xml:space="preserve"> 3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кадрово-правового отдела</w:t>
      </w:r>
      <w:r w:rsidRPr="00196842">
        <w:rPr>
          <w:rFonts w:ascii="Times New Roman" w:hAnsi="Times New Roman" w:cs="Times New Roman"/>
          <w:sz w:val="28"/>
          <w:szCs w:val="28"/>
        </w:rPr>
        <w:t xml:space="preserve"> администрации района участвовали в семинаре, проводимом Комитетом по профилактике коррупционных правонарушений Оренбургской области на тему: «Вопросы организации декларационной кампании 2020 с использованием СПО «Справка БК».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b/>
          <w:sz w:val="28"/>
          <w:szCs w:val="28"/>
        </w:rPr>
        <w:t>11.03.2021</w:t>
      </w:r>
      <w:r w:rsidRPr="00196842">
        <w:rPr>
          <w:rFonts w:ascii="Times New Roman" w:hAnsi="Times New Roman" w:cs="Times New Roman"/>
          <w:sz w:val="28"/>
          <w:szCs w:val="28"/>
        </w:rPr>
        <w:t xml:space="preserve"> в Администрации Бузулукского района кадрово-правов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9684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6842">
        <w:rPr>
          <w:rFonts w:ascii="Times New Roman" w:hAnsi="Times New Roman" w:cs="Times New Roman"/>
          <w:sz w:val="28"/>
          <w:szCs w:val="28"/>
        </w:rPr>
        <w:t xml:space="preserve">администрации района проведен семинар по порядку заполнения при помощи программного обеспечения «Справки БК»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муниципальных </w:t>
      </w:r>
      <w:proofErr w:type="gramStart"/>
      <w:r w:rsidRPr="00196842">
        <w:rPr>
          <w:rFonts w:ascii="Times New Roman" w:hAnsi="Times New Roman" w:cs="Times New Roman"/>
          <w:sz w:val="28"/>
          <w:szCs w:val="28"/>
        </w:rPr>
        <w:t>служащих  администрации</w:t>
      </w:r>
      <w:proofErr w:type="gramEnd"/>
      <w:r w:rsidRPr="00196842">
        <w:rPr>
          <w:rFonts w:ascii="Times New Roman" w:hAnsi="Times New Roman" w:cs="Times New Roman"/>
          <w:sz w:val="28"/>
          <w:szCs w:val="28"/>
        </w:rPr>
        <w:t xml:space="preserve"> района и сельпоссоветов. 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96842">
        <w:rPr>
          <w:rFonts w:ascii="Times New Roman" w:hAnsi="Times New Roman" w:cs="Times New Roman"/>
          <w:b/>
          <w:sz w:val="28"/>
          <w:szCs w:val="28"/>
        </w:rPr>
        <w:t>с 27.02.2020 года по 11.03.2020</w:t>
      </w:r>
      <w:r w:rsidRPr="00196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6842">
        <w:rPr>
          <w:rFonts w:ascii="Times New Roman" w:hAnsi="Times New Roman" w:cs="Times New Roman"/>
          <w:b/>
          <w:sz w:val="28"/>
          <w:szCs w:val="28"/>
        </w:rPr>
        <w:t>12 муниципальных служащих</w:t>
      </w:r>
      <w:r w:rsidRPr="00196842">
        <w:rPr>
          <w:rFonts w:ascii="Times New Roman" w:hAnsi="Times New Roman" w:cs="Times New Roman"/>
          <w:sz w:val="28"/>
          <w:szCs w:val="28"/>
        </w:rPr>
        <w:t xml:space="preserve"> администрации района прошли обучение по программе повышения квалификации «Противодействие </w:t>
      </w:r>
      <w:proofErr w:type="gramStart"/>
      <w:r w:rsidRPr="00196842">
        <w:rPr>
          <w:rFonts w:ascii="Times New Roman" w:hAnsi="Times New Roman" w:cs="Times New Roman"/>
          <w:sz w:val="28"/>
          <w:szCs w:val="28"/>
        </w:rPr>
        <w:t>коррупции»  в</w:t>
      </w:r>
      <w:proofErr w:type="gramEnd"/>
      <w:r w:rsidRPr="00196842">
        <w:rPr>
          <w:rFonts w:ascii="Times New Roman" w:hAnsi="Times New Roman" w:cs="Times New Roman"/>
          <w:sz w:val="28"/>
          <w:szCs w:val="28"/>
        </w:rPr>
        <w:t xml:space="preserve"> ООО «Приволжский центр дополнительного профессионального образования».</w:t>
      </w:r>
    </w:p>
    <w:p w:rsidR="00196842" w:rsidRPr="00196842" w:rsidRDefault="005338EA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6842" w:rsidRPr="00196842">
        <w:rPr>
          <w:rFonts w:ascii="Times New Roman" w:hAnsi="Times New Roman" w:cs="Times New Roman"/>
          <w:sz w:val="28"/>
          <w:szCs w:val="28"/>
        </w:rPr>
        <w:t xml:space="preserve"> Комиссии (Совета) по противодействию коррупции при главе Бузулукского района, на котором были рассмотрены вопросы по противодействию коррупции в сфере земельных отношений, </w:t>
      </w:r>
      <w:r w:rsidR="00196842" w:rsidRPr="00196842">
        <w:rPr>
          <w:rFonts w:ascii="Times New Roman" w:eastAsia="Calibri" w:hAnsi="Times New Roman" w:cs="Times New Roman"/>
          <w:sz w:val="28"/>
          <w:szCs w:val="28"/>
        </w:rPr>
        <w:t>минимизации коррупционных рисков при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 вопросы</w:t>
      </w:r>
      <w:r w:rsidR="00196842" w:rsidRPr="001968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842" w:rsidRPr="00196842" w:rsidRDefault="00196842" w:rsidP="005338E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b/>
          <w:sz w:val="28"/>
          <w:szCs w:val="28"/>
        </w:rPr>
        <w:t>30.06.2021</w:t>
      </w:r>
      <w:r w:rsidRPr="0019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96842">
        <w:rPr>
          <w:rFonts w:ascii="Times New Roman" w:hAnsi="Times New Roman" w:cs="Times New Roman"/>
          <w:sz w:val="28"/>
          <w:szCs w:val="28"/>
        </w:rPr>
        <w:t xml:space="preserve">проведен семинар, с участием представителей МОМВД России «Бузулукский» и Бузулукской межрайонной прокуратуры, в рамках которого были рассмотрены вопросы о результатах проведения надзорных мероприятий на территории области и основных причинах, способствующих совершению коррупционных и иных правонарушений при проведении закупок товаров и услуг для государственных (муниципальных) нужд, об ответственности за несоблюдение ограничений и запретов, связанных с муниципальной службой. </w:t>
      </w:r>
    </w:p>
    <w:p w:rsidR="00196842" w:rsidRPr="00196842" w:rsidRDefault="00196842" w:rsidP="005338E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842">
        <w:rPr>
          <w:rFonts w:ascii="Times New Roman" w:hAnsi="Times New Roman" w:cs="Times New Roman"/>
          <w:sz w:val="28"/>
          <w:szCs w:val="28"/>
        </w:rPr>
        <w:t xml:space="preserve">Также в рамках данного семинара участникам были вручены памятки об ответственности за несоблюдение ограничений и запретов, связанных с муниципальной службой   </w:t>
      </w:r>
    </w:p>
    <w:p w:rsid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842">
        <w:rPr>
          <w:rFonts w:ascii="Times New Roman" w:hAnsi="Times New Roman" w:cs="Times New Roman"/>
          <w:b/>
          <w:sz w:val="28"/>
          <w:szCs w:val="28"/>
        </w:rPr>
        <w:t xml:space="preserve">03.09.2021 </w:t>
      </w:r>
      <w:r w:rsidRPr="00196842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196842">
        <w:rPr>
          <w:rFonts w:ascii="Times New Roman" w:hAnsi="Times New Roman" w:cs="Times New Roman"/>
          <w:sz w:val="28"/>
          <w:szCs w:val="28"/>
        </w:rPr>
        <w:t xml:space="preserve"> кадрово-правового отдела администрации района </w:t>
      </w:r>
      <w:r w:rsidRPr="00196842">
        <w:rPr>
          <w:rFonts w:ascii="Times New Roman" w:hAnsi="Times New Roman" w:cs="Times New Roman"/>
          <w:sz w:val="28"/>
          <w:szCs w:val="28"/>
        </w:rPr>
        <w:lastRenderedPageBreak/>
        <w:t>принял участие  в семинаре, проводимом по профилактике коррупционных правонарушений Оренбургской области на тему: «Организация деятельности по профилактике коррупции в организациях, созданных для исполнения органами исполнительной власти, органами местного самоуправления Оренбургской области своих функций (подведомственные организации)».</w:t>
      </w:r>
    </w:p>
    <w:p w:rsidR="00196842" w:rsidRDefault="00196842" w:rsidP="00533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Бузулукского района про</w:t>
      </w:r>
      <w:r w:rsidR="005338EA">
        <w:rPr>
          <w:rFonts w:ascii="Times New Roman" w:eastAsia="Times New Roman" w:hAnsi="Times New Roman"/>
          <w:sz w:val="28"/>
          <w:szCs w:val="28"/>
          <w:lang w:eastAsia="ru-RU"/>
        </w:rPr>
        <w:t>ведена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4E9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декларационная кампания 2021 года</w:t>
      </w:r>
      <w:r w:rsidRPr="00B71E3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специального программного обеспечения «Справка БК».</w:t>
      </w:r>
    </w:p>
    <w:p w:rsidR="00196842" w:rsidRDefault="00196842" w:rsidP="00533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E39">
        <w:rPr>
          <w:rFonts w:ascii="Times New Roman" w:eastAsia="Times New Roman" w:hAnsi="Times New Roman"/>
          <w:sz w:val="28"/>
          <w:szCs w:val="28"/>
          <w:lang w:eastAsia="ru-RU"/>
        </w:rPr>
        <w:t>21 муниципальный служащий и 3 руководителя муниципальных учреждений района предоставили справки о доходах, расходах, об имуществе и обязательствах имущественного характера с использованием СПО «Справка БК» в установленный законодательством срок не позднее 30 апреля 2021г. включительно.</w:t>
      </w:r>
    </w:p>
    <w:p w:rsid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2021 года 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 w:rsidR="0072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4E9"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 «О противодействии коррупции»</w:t>
      </w:r>
      <w:bookmarkEnd w:id="0"/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пределах бюджетных </w:t>
      </w:r>
      <w:proofErr w:type="gramStart"/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ассигнований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выделенных</w:t>
      </w:r>
      <w:proofErr w:type="gramEnd"/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соответствующее мероприятие программы, была распространена печатная продукция на антикоррупционную тематику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6842" w:rsidRPr="00196842" w:rsidRDefault="00196842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722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 «Обеспечение правопорядка на территории Бузулукского района» в 2021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наглядной агитации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(футболки)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>, в целях пропаганды законопослушного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0BA" w:rsidRPr="008A40BA" w:rsidRDefault="008A40BA" w:rsidP="005338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BA">
        <w:rPr>
          <w:rFonts w:ascii="Times New Roman" w:eastAsia="Calibri" w:hAnsi="Times New Roman" w:cs="Times New Roman"/>
          <w:b/>
          <w:sz w:val="28"/>
          <w:szCs w:val="28"/>
        </w:rPr>
        <w:t>Работа по взаимодействию администрации района с гражданами, институтами гражданского общества, средствами массовой информации по реализации антикоррупционной политики</w:t>
      </w:r>
      <w:r w:rsidRPr="008A40BA">
        <w:rPr>
          <w:rFonts w:ascii="Times New Roman" w:hAnsi="Times New Roman" w:cs="Times New Roman"/>
          <w:b/>
          <w:sz w:val="28"/>
          <w:szCs w:val="28"/>
        </w:rPr>
        <w:t xml:space="preserve"> будет продолжена.</w:t>
      </w:r>
    </w:p>
    <w:p w:rsidR="00CA45C7" w:rsidRDefault="00160D29" w:rsidP="00160D29">
      <w:pPr>
        <w:tabs>
          <w:tab w:val="left" w:pos="250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A45C7" w:rsidRPr="00F65629" w:rsidRDefault="00CA45C7" w:rsidP="00897E6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>Начальник кадрово-правового отдела</w:t>
      </w:r>
    </w:p>
    <w:p w:rsidR="00872FCA" w:rsidRPr="00C40660" w:rsidRDefault="00872FCA" w:rsidP="00897E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66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   </w:t>
      </w:r>
      <w:r w:rsidR="008A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6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4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0BA">
        <w:rPr>
          <w:rFonts w:ascii="Times New Roman" w:eastAsia="Calibri" w:hAnsi="Times New Roman" w:cs="Times New Roman"/>
          <w:sz w:val="28"/>
          <w:szCs w:val="28"/>
        </w:rPr>
        <w:t>Л.Г. Ченцова</w:t>
      </w:r>
    </w:p>
    <w:p w:rsidR="00CC6F18" w:rsidRPr="00CC6F18" w:rsidRDefault="00CC6F18" w:rsidP="00897E67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p w:rsidR="00FC05CE" w:rsidRPr="00CC6F18" w:rsidRDefault="00FC05CE">
      <w:pPr>
        <w:tabs>
          <w:tab w:val="left" w:pos="1545"/>
        </w:tabs>
        <w:spacing w:line="360" w:lineRule="auto"/>
        <w:rPr>
          <w:rFonts w:ascii="Times New Roman" w:hAnsi="Times New Roman" w:cs="Times New Roman"/>
        </w:rPr>
      </w:pPr>
    </w:p>
    <w:sectPr w:rsidR="00FC05CE" w:rsidRPr="00CC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D"/>
    <w:rsid w:val="00020753"/>
    <w:rsid w:val="000559E1"/>
    <w:rsid w:val="00093D21"/>
    <w:rsid w:val="000E32E0"/>
    <w:rsid w:val="000E59DD"/>
    <w:rsid w:val="000F68A0"/>
    <w:rsid w:val="0011734B"/>
    <w:rsid w:val="001446DC"/>
    <w:rsid w:val="00160D29"/>
    <w:rsid w:val="00196842"/>
    <w:rsid w:val="001C1A75"/>
    <w:rsid w:val="001C2A72"/>
    <w:rsid w:val="00204724"/>
    <w:rsid w:val="00227D5D"/>
    <w:rsid w:val="00242FC7"/>
    <w:rsid w:val="002678A0"/>
    <w:rsid w:val="0028447F"/>
    <w:rsid w:val="002B2843"/>
    <w:rsid w:val="00301CBD"/>
    <w:rsid w:val="00324C8B"/>
    <w:rsid w:val="003302C8"/>
    <w:rsid w:val="003419C9"/>
    <w:rsid w:val="00372B3A"/>
    <w:rsid w:val="00384AE1"/>
    <w:rsid w:val="00392298"/>
    <w:rsid w:val="003B0B29"/>
    <w:rsid w:val="003D1492"/>
    <w:rsid w:val="003F31C9"/>
    <w:rsid w:val="0041456F"/>
    <w:rsid w:val="00475C58"/>
    <w:rsid w:val="00490BB6"/>
    <w:rsid w:val="005338EA"/>
    <w:rsid w:val="005628A1"/>
    <w:rsid w:val="00562B2C"/>
    <w:rsid w:val="005651C8"/>
    <w:rsid w:val="00566EF5"/>
    <w:rsid w:val="005A7172"/>
    <w:rsid w:val="005E0347"/>
    <w:rsid w:val="005F53B3"/>
    <w:rsid w:val="00676B3B"/>
    <w:rsid w:val="0069799A"/>
    <w:rsid w:val="006B56C8"/>
    <w:rsid w:val="006F1F62"/>
    <w:rsid w:val="007224E9"/>
    <w:rsid w:val="00723E8D"/>
    <w:rsid w:val="00765722"/>
    <w:rsid w:val="00774818"/>
    <w:rsid w:val="0079488B"/>
    <w:rsid w:val="0079676D"/>
    <w:rsid w:val="007B6BCE"/>
    <w:rsid w:val="007D6E05"/>
    <w:rsid w:val="00840292"/>
    <w:rsid w:val="0084105E"/>
    <w:rsid w:val="00863A01"/>
    <w:rsid w:val="00872FCA"/>
    <w:rsid w:val="00897E67"/>
    <w:rsid w:val="008A40BA"/>
    <w:rsid w:val="008F5628"/>
    <w:rsid w:val="0098298D"/>
    <w:rsid w:val="009C2504"/>
    <w:rsid w:val="009C2F4A"/>
    <w:rsid w:val="00A2172D"/>
    <w:rsid w:val="00A3317F"/>
    <w:rsid w:val="00A513CF"/>
    <w:rsid w:val="00AE3CE8"/>
    <w:rsid w:val="00AF6478"/>
    <w:rsid w:val="00B32D6E"/>
    <w:rsid w:val="00B44E24"/>
    <w:rsid w:val="00B715CC"/>
    <w:rsid w:val="00B7343F"/>
    <w:rsid w:val="00B8677B"/>
    <w:rsid w:val="00BB278D"/>
    <w:rsid w:val="00BD198A"/>
    <w:rsid w:val="00BD48E1"/>
    <w:rsid w:val="00C015EC"/>
    <w:rsid w:val="00C03F28"/>
    <w:rsid w:val="00C33A49"/>
    <w:rsid w:val="00C37356"/>
    <w:rsid w:val="00C46C5E"/>
    <w:rsid w:val="00C549E6"/>
    <w:rsid w:val="00C85DFF"/>
    <w:rsid w:val="00CA06D0"/>
    <w:rsid w:val="00CA45C7"/>
    <w:rsid w:val="00CA5E8B"/>
    <w:rsid w:val="00CC65D7"/>
    <w:rsid w:val="00CC6F18"/>
    <w:rsid w:val="00CF6C0E"/>
    <w:rsid w:val="00D10DA0"/>
    <w:rsid w:val="00DA1163"/>
    <w:rsid w:val="00E16D91"/>
    <w:rsid w:val="00E31360"/>
    <w:rsid w:val="00E477F4"/>
    <w:rsid w:val="00E579A2"/>
    <w:rsid w:val="00E82C14"/>
    <w:rsid w:val="00E9362F"/>
    <w:rsid w:val="00EA697C"/>
    <w:rsid w:val="00F176F7"/>
    <w:rsid w:val="00F65629"/>
    <w:rsid w:val="00F97FB5"/>
    <w:rsid w:val="00FB3D56"/>
    <w:rsid w:val="00FC05CE"/>
    <w:rsid w:val="00FC61B4"/>
    <w:rsid w:val="00FD765D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0A4E-B1A7-4127-A29F-7FB67D7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7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4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6D75-BF54-4B65-9327-28C5198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 В</dc:creator>
  <cp:keywords/>
  <dc:description/>
  <cp:lastModifiedBy>Ченцова Л Г</cp:lastModifiedBy>
  <cp:revision>15</cp:revision>
  <cp:lastPrinted>2020-01-21T06:57:00Z</cp:lastPrinted>
  <dcterms:created xsi:type="dcterms:W3CDTF">2020-12-08T09:39:00Z</dcterms:created>
  <dcterms:modified xsi:type="dcterms:W3CDTF">2022-01-14T04:20:00Z</dcterms:modified>
</cp:coreProperties>
</file>