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DE0F3C" w:rsidRPr="00B02F91" w14:paraId="7DB35FD8" w14:textId="77777777" w:rsidTr="00F917AB">
        <w:tc>
          <w:tcPr>
            <w:tcW w:w="4785" w:type="dxa"/>
          </w:tcPr>
          <w:p w14:paraId="3C0A0A83"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Администрация</w:t>
            </w:r>
          </w:p>
          <w:p w14:paraId="68421722"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муниципального образования</w:t>
            </w:r>
          </w:p>
          <w:p w14:paraId="4A7E617F" w14:textId="27BFF9DA" w:rsidR="00DE0F3C" w:rsidRPr="00B02F91" w:rsidRDefault="00630B95" w:rsidP="00F917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Жилинский</w:t>
            </w:r>
            <w:r w:rsidR="00DE0F3C" w:rsidRPr="00B02F91">
              <w:rPr>
                <w:rFonts w:ascii="Times New Roman" w:hAnsi="Times New Roman" w:cs="Times New Roman"/>
                <w:b/>
                <w:sz w:val="28"/>
                <w:szCs w:val="28"/>
              </w:rPr>
              <w:t xml:space="preserve"> сельсовет</w:t>
            </w:r>
          </w:p>
          <w:p w14:paraId="6D6F1F6C" w14:textId="77777777" w:rsidR="00DE0F3C" w:rsidRPr="00B02F91" w:rsidRDefault="00C20E74" w:rsidP="00F917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Бузулукского</w:t>
            </w:r>
            <w:r w:rsidR="00DE0F3C" w:rsidRPr="00B02F91">
              <w:rPr>
                <w:rFonts w:ascii="Times New Roman" w:hAnsi="Times New Roman" w:cs="Times New Roman"/>
                <w:b/>
                <w:sz w:val="28"/>
                <w:szCs w:val="28"/>
              </w:rPr>
              <w:t xml:space="preserve"> района</w:t>
            </w:r>
          </w:p>
          <w:p w14:paraId="5B156DB7" w14:textId="77777777" w:rsidR="00DE0F3C" w:rsidRPr="00B02F91" w:rsidRDefault="00DE0F3C" w:rsidP="00F917AB">
            <w:pPr>
              <w:spacing w:after="0" w:line="240" w:lineRule="auto"/>
              <w:jc w:val="center"/>
              <w:rPr>
                <w:rFonts w:ascii="Times New Roman" w:hAnsi="Times New Roman" w:cs="Times New Roman"/>
                <w:b/>
                <w:sz w:val="28"/>
                <w:szCs w:val="28"/>
              </w:rPr>
            </w:pPr>
            <w:proofErr w:type="gramStart"/>
            <w:r w:rsidRPr="00B02F91">
              <w:rPr>
                <w:rFonts w:ascii="Times New Roman" w:hAnsi="Times New Roman" w:cs="Times New Roman"/>
                <w:b/>
                <w:sz w:val="28"/>
                <w:szCs w:val="28"/>
              </w:rPr>
              <w:t>Оренбургской  области</w:t>
            </w:r>
            <w:proofErr w:type="gramEnd"/>
          </w:p>
          <w:p w14:paraId="601EEC81" w14:textId="77777777" w:rsidR="00DE0F3C" w:rsidRPr="00B02F91" w:rsidRDefault="00DE0F3C" w:rsidP="00F917AB">
            <w:pPr>
              <w:spacing w:after="0" w:line="240" w:lineRule="auto"/>
              <w:jc w:val="center"/>
              <w:rPr>
                <w:rFonts w:ascii="Times New Roman" w:hAnsi="Times New Roman" w:cs="Times New Roman"/>
                <w:b/>
                <w:sz w:val="16"/>
                <w:szCs w:val="16"/>
              </w:rPr>
            </w:pPr>
          </w:p>
          <w:p w14:paraId="1D6407B4" w14:textId="77777777" w:rsidR="00DE0F3C" w:rsidRPr="00B02F91" w:rsidRDefault="00DE0F3C" w:rsidP="00F917AB">
            <w:pPr>
              <w:spacing w:after="0" w:line="240" w:lineRule="auto"/>
              <w:jc w:val="center"/>
              <w:rPr>
                <w:rFonts w:ascii="Times New Roman" w:hAnsi="Times New Roman" w:cs="Times New Roman"/>
                <w:b/>
                <w:sz w:val="28"/>
                <w:szCs w:val="28"/>
              </w:rPr>
            </w:pPr>
            <w:r w:rsidRPr="00B02F91">
              <w:rPr>
                <w:rFonts w:ascii="Times New Roman" w:hAnsi="Times New Roman" w:cs="Times New Roman"/>
                <w:b/>
                <w:sz w:val="28"/>
                <w:szCs w:val="28"/>
              </w:rPr>
              <w:t>П О С Т А Н О В Л Е Н И Е</w:t>
            </w:r>
          </w:p>
          <w:p w14:paraId="21883B04" w14:textId="77777777" w:rsidR="00DE0F3C" w:rsidRPr="00B02F91" w:rsidRDefault="00DE0F3C" w:rsidP="00F917AB">
            <w:pPr>
              <w:spacing w:after="0" w:line="240" w:lineRule="auto"/>
              <w:jc w:val="center"/>
              <w:rPr>
                <w:rFonts w:ascii="Times New Roman" w:hAnsi="Times New Roman" w:cs="Times New Roman"/>
                <w:b/>
                <w:sz w:val="16"/>
                <w:szCs w:val="16"/>
              </w:rPr>
            </w:pPr>
          </w:p>
          <w:p w14:paraId="024CCBE5" w14:textId="75C2A8B3" w:rsidR="00C550AF" w:rsidRDefault="00B266DB" w:rsidP="00F917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w:t>
            </w:r>
            <w:r w:rsidR="00DE0F3C" w:rsidRPr="00B02F91">
              <w:rPr>
                <w:rFonts w:ascii="Times New Roman" w:hAnsi="Times New Roman" w:cs="Times New Roman"/>
                <w:sz w:val="28"/>
                <w:szCs w:val="28"/>
              </w:rPr>
              <w:t xml:space="preserve">№ </w:t>
            </w:r>
            <w:r>
              <w:rPr>
                <w:rFonts w:ascii="Times New Roman" w:hAnsi="Times New Roman" w:cs="Times New Roman"/>
                <w:sz w:val="28"/>
                <w:szCs w:val="28"/>
              </w:rPr>
              <w:t>_____</w:t>
            </w:r>
          </w:p>
          <w:p w14:paraId="5736AF96" w14:textId="076388BF" w:rsidR="00DE0F3C" w:rsidRPr="00B02F91" w:rsidRDefault="00DE0F3C" w:rsidP="00F917AB">
            <w:pPr>
              <w:spacing w:after="0" w:line="240" w:lineRule="auto"/>
              <w:jc w:val="center"/>
              <w:rPr>
                <w:rFonts w:ascii="Times New Roman" w:hAnsi="Times New Roman" w:cs="Times New Roman"/>
                <w:sz w:val="28"/>
                <w:szCs w:val="28"/>
              </w:rPr>
            </w:pPr>
            <w:r w:rsidRPr="00B02F91">
              <w:rPr>
                <w:rFonts w:ascii="Times New Roman" w:hAnsi="Times New Roman" w:cs="Times New Roman"/>
                <w:sz w:val="28"/>
                <w:szCs w:val="28"/>
              </w:rPr>
              <w:t xml:space="preserve">с. </w:t>
            </w:r>
            <w:r w:rsidR="00630B95">
              <w:rPr>
                <w:rFonts w:ascii="Times New Roman" w:hAnsi="Times New Roman" w:cs="Times New Roman"/>
                <w:sz w:val="28"/>
                <w:szCs w:val="28"/>
              </w:rPr>
              <w:t>Жилинка</w:t>
            </w:r>
          </w:p>
          <w:p w14:paraId="67FAEB74" w14:textId="77777777" w:rsidR="00DE0F3C" w:rsidRPr="00B02F91" w:rsidRDefault="00DE0F3C" w:rsidP="00F917AB">
            <w:pPr>
              <w:spacing w:after="0" w:line="240" w:lineRule="auto"/>
              <w:jc w:val="both"/>
              <w:rPr>
                <w:rFonts w:ascii="Times New Roman" w:hAnsi="Times New Roman" w:cs="Times New Roman"/>
                <w:sz w:val="16"/>
                <w:szCs w:val="16"/>
              </w:rPr>
            </w:pPr>
          </w:p>
          <w:p w14:paraId="2027A971" w14:textId="79B358ED" w:rsidR="00DE0F3C" w:rsidRPr="00C20E74" w:rsidRDefault="00DE0F3C" w:rsidP="003618A1">
            <w:pPr>
              <w:spacing w:after="0" w:line="240" w:lineRule="auto"/>
              <w:jc w:val="both"/>
              <w:rPr>
                <w:rFonts w:ascii="Times New Roman" w:hAnsi="Times New Roman" w:cs="Times New Roman"/>
                <w:sz w:val="28"/>
                <w:szCs w:val="28"/>
                <w:shd w:val="clear" w:color="auto" w:fill="FFFFFF"/>
              </w:rPr>
            </w:pPr>
            <w:r w:rsidRPr="000175BD">
              <w:rPr>
                <w:rFonts w:ascii="Times New Roman" w:hAnsi="Times New Roman" w:cs="Times New Roman"/>
                <w:sz w:val="28"/>
                <w:szCs w:val="28"/>
                <w:lang w:eastAsia="ru-RU"/>
              </w:rPr>
              <w:t xml:space="preserve">Об утверждении </w:t>
            </w:r>
            <w:r w:rsidRPr="000175BD">
              <w:rPr>
                <w:rFonts w:ascii="Times New Roman" w:hAnsi="Times New Roman" w:cs="Times New Roman"/>
                <w:sz w:val="28"/>
                <w:szCs w:val="28"/>
                <w:shd w:val="clear" w:color="auto" w:fill="FFFFFF"/>
              </w:rPr>
              <w:t xml:space="preserve">Программы профилактики рисков причинения вреда (ущерба) охраняемым законом ценностям при осуществлении муниципального контроля </w:t>
            </w:r>
            <w:r w:rsidRPr="000175BD">
              <w:rPr>
                <w:rFonts w:ascii="Times New Roman" w:hAnsi="Times New Roman" w:cs="Times New Roman"/>
                <w:color w:val="000000"/>
                <w:sz w:val="28"/>
                <w:szCs w:val="28"/>
                <w:shd w:val="clear" w:color="auto" w:fill="FFFFFF"/>
              </w:rPr>
              <w:t xml:space="preserve">в сфере благоустройства на территории </w:t>
            </w:r>
            <w:r w:rsidR="00630B95">
              <w:rPr>
                <w:rFonts w:ascii="Times New Roman" w:hAnsi="Times New Roman" w:cs="Times New Roman"/>
                <w:color w:val="000000"/>
                <w:sz w:val="28"/>
                <w:szCs w:val="28"/>
                <w:shd w:val="clear" w:color="auto" w:fill="FFFFFF"/>
              </w:rPr>
              <w:t>Жилинского</w:t>
            </w:r>
            <w:r w:rsidRPr="00B02F91">
              <w:rPr>
                <w:rFonts w:ascii="Times New Roman" w:hAnsi="Times New Roman" w:cs="Times New Roman"/>
                <w:color w:val="000000"/>
                <w:sz w:val="28"/>
                <w:szCs w:val="28"/>
                <w:shd w:val="clear" w:color="auto" w:fill="FFFFFF"/>
              </w:rPr>
              <w:t xml:space="preserve"> сельсовета </w:t>
            </w:r>
            <w:r w:rsidR="00290D3C">
              <w:rPr>
                <w:rFonts w:ascii="Times New Roman" w:hAnsi="Times New Roman" w:cs="Times New Roman"/>
                <w:color w:val="000000"/>
                <w:sz w:val="28"/>
                <w:szCs w:val="28"/>
                <w:shd w:val="clear" w:color="auto" w:fill="FFFFFF"/>
              </w:rPr>
              <w:t>Бузулукского</w:t>
            </w:r>
            <w:r w:rsidRPr="00B02F91">
              <w:rPr>
                <w:rFonts w:ascii="Times New Roman" w:hAnsi="Times New Roman" w:cs="Times New Roman"/>
                <w:color w:val="000000"/>
                <w:sz w:val="28"/>
                <w:szCs w:val="28"/>
                <w:shd w:val="clear" w:color="auto" w:fill="FFFFFF"/>
              </w:rPr>
              <w:t xml:space="preserve"> района</w:t>
            </w:r>
            <w:r w:rsidRPr="00B02F91">
              <w:rPr>
                <w:rFonts w:ascii="Times New Roman" w:hAnsi="Times New Roman" w:cs="Times New Roman"/>
                <w:sz w:val="28"/>
                <w:szCs w:val="28"/>
                <w:shd w:val="clear" w:color="auto" w:fill="FFFFFF"/>
              </w:rPr>
              <w:t xml:space="preserve"> на </w:t>
            </w:r>
            <w:r w:rsidR="00BF53B0">
              <w:rPr>
                <w:rFonts w:ascii="Times New Roman" w:hAnsi="Times New Roman" w:cs="Times New Roman"/>
                <w:sz w:val="28"/>
                <w:szCs w:val="28"/>
                <w:shd w:val="clear" w:color="auto" w:fill="FFFFFF"/>
              </w:rPr>
              <w:t>202</w:t>
            </w:r>
            <w:r w:rsidR="00B266DB">
              <w:rPr>
                <w:rFonts w:ascii="Times New Roman" w:hAnsi="Times New Roman" w:cs="Times New Roman"/>
                <w:sz w:val="28"/>
                <w:szCs w:val="28"/>
                <w:shd w:val="clear" w:color="auto" w:fill="FFFFFF"/>
              </w:rPr>
              <w:t>6</w:t>
            </w:r>
            <w:r w:rsidRPr="00B02F91">
              <w:rPr>
                <w:rFonts w:ascii="Times New Roman" w:hAnsi="Times New Roman" w:cs="Times New Roman"/>
                <w:sz w:val="28"/>
                <w:szCs w:val="28"/>
                <w:shd w:val="clear" w:color="auto" w:fill="FFFFFF"/>
              </w:rPr>
              <w:t xml:space="preserve"> год</w:t>
            </w:r>
          </w:p>
        </w:tc>
        <w:tc>
          <w:tcPr>
            <w:tcW w:w="4785" w:type="dxa"/>
          </w:tcPr>
          <w:p w14:paraId="2C9C27E6" w14:textId="1A39D62C" w:rsidR="00DE0F3C" w:rsidRPr="00B02F91" w:rsidRDefault="00B266DB" w:rsidP="00F325A4">
            <w:pPr>
              <w:autoSpaceDE w:val="0"/>
              <w:autoSpaceDN w:val="0"/>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ПРОЕКТ</w:t>
            </w:r>
          </w:p>
        </w:tc>
      </w:tr>
    </w:tbl>
    <w:p w14:paraId="6570D1A2" w14:textId="77777777" w:rsidR="00DE0F3C" w:rsidRDefault="00DE0F3C" w:rsidP="000175BD">
      <w:pPr>
        <w:widowControl w:val="0"/>
        <w:autoSpaceDE w:val="0"/>
        <w:spacing w:after="0" w:line="240" w:lineRule="auto"/>
        <w:ind w:right="-2"/>
        <w:jc w:val="center"/>
        <w:outlineLvl w:val="1"/>
        <w:rPr>
          <w:rFonts w:ascii="Times New Roman" w:hAnsi="Times New Roman" w:cs="Times New Roman"/>
          <w:sz w:val="28"/>
          <w:szCs w:val="28"/>
          <w:lang w:eastAsia="ru-RU"/>
        </w:rPr>
      </w:pPr>
    </w:p>
    <w:p w14:paraId="342730E8" w14:textId="77777777" w:rsidR="00F81CF7" w:rsidRDefault="000175BD" w:rsidP="00722C66">
      <w:pPr>
        <w:spacing w:after="0" w:line="240" w:lineRule="auto"/>
        <w:ind w:firstLine="851"/>
        <w:jc w:val="both"/>
        <w:rPr>
          <w:rFonts w:ascii="Times New Roman" w:hAnsi="Times New Roman" w:cs="Times New Roman"/>
          <w:bCs/>
          <w:sz w:val="28"/>
          <w:szCs w:val="28"/>
        </w:rPr>
      </w:pPr>
      <w:r w:rsidRPr="000175BD">
        <w:rPr>
          <w:rFonts w:ascii="Times New Roman" w:hAnsi="Times New Roman" w:cs="Times New Roman"/>
          <w:bCs/>
          <w:sz w:val="28"/>
          <w:szCs w:val="28"/>
        </w:rPr>
        <w:t>В соответствии со статьёй 17.1 Федерального закона от 06.10.2003 № 131-ФЗ «Об общих принципах организации местного самоуправления в Российской Федерации», статьей 44 Федерального закона от 31.07.2020 № 248-ФЗ «О государственном контроле (надзоре) и муниципальном контроле в Российской Федерации», в целях стимулирования добросовестного соблюдения обязательных требований всеми контролируемыми лицами, устранения условий, причин и фактов,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p>
    <w:p w14:paraId="5E8C1430" w14:textId="77777777" w:rsidR="000175BD" w:rsidRPr="000175BD" w:rsidRDefault="008E6586" w:rsidP="00F81CF7">
      <w:pPr>
        <w:spacing w:after="0" w:line="240" w:lineRule="auto"/>
        <w:ind w:firstLine="851"/>
        <w:jc w:val="center"/>
        <w:rPr>
          <w:rFonts w:ascii="Times New Roman" w:hAnsi="Times New Roman" w:cs="Times New Roman"/>
          <w:sz w:val="28"/>
          <w:szCs w:val="28"/>
        </w:rPr>
      </w:pPr>
      <w:r w:rsidRPr="008E6586">
        <w:rPr>
          <w:rFonts w:ascii="Times New Roman" w:hAnsi="Times New Roman" w:cs="Times New Roman"/>
          <w:sz w:val="28"/>
          <w:szCs w:val="28"/>
        </w:rPr>
        <w:t>ПОСТАНОВЛЯЮ:</w:t>
      </w:r>
    </w:p>
    <w:p w14:paraId="3EEF6275" w14:textId="4DCD7FA5" w:rsidR="000175BD" w:rsidRPr="000175BD" w:rsidRDefault="000175BD" w:rsidP="000175BD">
      <w:pPr>
        <w:widowControl w:val="0"/>
        <w:autoSpaceDE w:val="0"/>
        <w:spacing w:after="0" w:line="240" w:lineRule="auto"/>
        <w:ind w:right="-2" w:firstLine="709"/>
        <w:jc w:val="both"/>
        <w:outlineLvl w:val="1"/>
        <w:rPr>
          <w:rFonts w:ascii="Times New Roman" w:hAnsi="Times New Roman" w:cs="Times New Roman"/>
          <w:sz w:val="28"/>
          <w:szCs w:val="28"/>
        </w:rPr>
      </w:pPr>
      <w:r w:rsidRPr="000175BD">
        <w:rPr>
          <w:rFonts w:ascii="Times New Roman" w:hAnsi="Times New Roman" w:cs="Times New Roman"/>
          <w:sz w:val="28"/>
          <w:szCs w:val="28"/>
        </w:rPr>
        <w:t xml:space="preserve">1. Утвердить Программу профилактики рисков причинения вреда (ущерба) охраняемым законом ценностям при осуществлении муниципального </w:t>
      </w:r>
      <w:r w:rsidRPr="000175BD">
        <w:rPr>
          <w:rFonts w:ascii="Times New Roman" w:hAnsi="Times New Roman" w:cs="Times New Roman"/>
          <w:sz w:val="28"/>
          <w:szCs w:val="28"/>
          <w:shd w:val="clear" w:color="auto" w:fill="FFFFFF"/>
        </w:rPr>
        <w:t xml:space="preserve">контроля </w:t>
      </w:r>
      <w:r w:rsidRPr="000175BD">
        <w:rPr>
          <w:rFonts w:ascii="Times New Roman" w:hAnsi="Times New Roman" w:cs="Times New Roman"/>
          <w:sz w:val="28"/>
          <w:szCs w:val="28"/>
        </w:rPr>
        <w:t xml:space="preserve">в сфере благоустройства на территории </w:t>
      </w:r>
      <w:r w:rsidR="00630B95">
        <w:rPr>
          <w:rFonts w:ascii="Times New Roman" w:hAnsi="Times New Roman" w:cs="Times New Roman"/>
          <w:sz w:val="28"/>
          <w:szCs w:val="28"/>
        </w:rPr>
        <w:t>Жилинского</w:t>
      </w:r>
      <w:r>
        <w:rPr>
          <w:rFonts w:ascii="Times New Roman" w:hAnsi="Times New Roman" w:cs="Times New Roman"/>
          <w:sz w:val="28"/>
          <w:szCs w:val="28"/>
        </w:rPr>
        <w:t xml:space="preserve"> </w:t>
      </w:r>
      <w:r w:rsidRPr="000175BD">
        <w:rPr>
          <w:rFonts w:ascii="Times New Roman" w:hAnsi="Times New Roman" w:cs="Times New Roman"/>
          <w:sz w:val="28"/>
          <w:szCs w:val="28"/>
        </w:rPr>
        <w:t xml:space="preserve">сельсовета </w:t>
      </w:r>
      <w:r w:rsidR="00DE0F3C">
        <w:rPr>
          <w:rFonts w:ascii="Times New Roman" w:hAnsi="Times New Roman" w:cs="Times New Roman"/>
          <w:sz w:val="28"/>
          <w:szCs w:val="28"/>
        </w:rPr>
        <w:t>Бузулукского</w:t>
      </w:r>
      <w:r w:rsidRPr="000175BD">
        <w:rPr>
          <w:rFonts w:ascii="Times New Roman" w:hAnsi="Times New Roman" w:cs="Times New Roman"/>
          <w:sz w:val="28"/>
          <w:szCs w:val="28"/>
        </w:rPr>
        <w:t xml:space="preserve"> района Оренбургской области на </w:t>
      </w:r>
      <w:r w:rsidR="00BF53B0">
        <w:rPr>
          <w:rFonts w:ascii="Times New Roman" w:hAnsi="Times New Roman" w:cs="Times New Roman"/>
          <w:sz w:val="28"/>
          <w:szCs w:val="28"/>
        </w:rPr>
        <w:t>202</w:t>
      </w:r>
      <w:r w:rsidR="00B266DB">
        <w:rPr>
          <w:rFonts w:ascii="Times New Roman" w:hAnsi="Times New Roman" w:cs="Times New Roman"/>
          <w:sz w:val="28"/>
          <w:szCs w:val="28"/>
        </w:rPr>
        <w:t xml:space="preserve">6 </w:t>
      </w:r>
      <w:r w:rsidRPr="000175BD">
        <w:rPr>
          <w:rFonts w:ascii="Times New Roman" w:hAnsi="Times New Roman" w:cs="Times New Roman"/>
          <w:sz w:val="28"/>
          <w:szCs w:val="28"/>
        </w:rPr>
        <w:t>год (далее – Программа) согласно приложению.</w:t>
      </w:r>
    </w:p>
    <w:p w14:paraId="00A1075D" w14:textId="77B50B31" w:rsidR="003618A1" w:rsidRDefault="000175BD" w:rsidP="000175BD">
      <w:pPr>
        <w:spacing w:after="0" w:line="240" w:lineRule="auto"/>
        <w:ind w:firstLine="708"/>
        <w:jc w:val="both"/>
        <w:rPr>
          <w:rFonts w:ascii="Times New Roman" w:hAnsi="Times New Roman" w:cs="Times New Roman"/>
          <w:sz w:val="28"/>
          <w:szCs w:val="28"/>
        </w:rPr>
      </w:pPr>
      <w:r w:rsidRPr="000175BD">
        <w:rPr>
          <w:rFonts w:ascii="Times New Roman" w:hAnsi="Times New Roman" w:cs="Times New Roman"/>
          <w:sz w:val="28"/>
          <w:szCs w:val="28"/>
        </w:rPr>
        <w:t xml:space="preserve">2. Настоящее постановление вступает в силу </w:t>
      </w:r>
      <w:r w:rsidR="003618A1">
        <w:rPr>
          <w:rFonts w:ascii="Times New Roman" w:hAnsi="Times New Roman" w:cs="Times New Roman"/>
          <w:sz w:val="28"/>
          <w:szCs w:val="28"/>
        </w:rPr>
        <w:t>после</w:t>
      </w:r>
      <w:r w:rsidRPr="000175BD">
        <w:rPr>
          <w:rFonts w:ascii="Times New Roman" w:hAnsi="Times New Roman" w:cs="Times New Roman"/>
          <w:sz w:val="28"/>
          <w:szCs w:val="28"/>
        </w:rPr>
        <w:t xml:space="preserve"> </w:t>
      </w:r>
      <w:r w:rsidR="00722C66">
        <w:rPr>
          <w:rFonts w:ascii="Times New Roman" w:hAnsi="Times New Roman" w:cs="Times New Roman"/>
          <w:sz w:val="28"/>
          <w:szCs w:val="28"/>
        </w:rPr>
        <w:t>обнародования</w:t>
      </w:r>
      <w:r w:rsidR="003618A1">
        <w:rPr>
          <w:rFonts w:ascii="Times New Roman" w:hAnsi="Times New Roman" w:cs="Times New Roman"/>
          <w:sz w:val="28"/>
          <w:szCs w:val="28"/>
        </w:rPr>
        <w:t xml:space="preserve"> и</w:t>
      </w:r>
      <w:r w:rsidRPr="000175BD">
        <w:rPr>
          <w:rFonts w:ascii="Times New Roman" w:hAnsi="Times New Roman" w:cs="Times New Roman"/>
          <w:sz w:val="28"/>
          <w:szCs w:val="28"/>
        </w:rPr>
        <w:t xml:space="preserve"> подлежит размещению </w:t>
      </w:r>
      <w:r w:rsidR="00C20E74" w:rsidRPr="00C20E74">
        <w:rPr>
          <w:rFonts w:ascii="Times New Roman" w:hAnsi="Times New Roman" w:cs="Times New Roman"/>
          <w:sz w:val="28"/>
          <w:szCs w:val="28"/>
        </w:rPr>
        <w:t>на официальном сайте муниципального образования Бузулукский район</w:t>
      </w:r>
      <w:r w:rsidRPr="000175BD">
        <w:rPr>
          <w:rFonts w:ascii="Times New Roman" w:hAnsi="Times New Roman" w:cs="Times New Roman"/>
          <w:sz w:val="28"/>
          <w:szCs w:val="28"/>
        </w:rPr>
        <w:t xml:space="preserve"> </w:t>
      </w:r>
    </w:p>
    <w:p w14:paraId="3CA41AA1" w14:textId="77777777" w:rsidR="000175BD" w:rsidRPr="000175BD" w:rsidRDefault="000175BD" w:rsidP="000175BD">
      <w:pPr>
        <w:spacing w:after="0" w:line="240" w:lineRule="auto"/>
        <w:ind w:firstLine="708"/>
        <w:jc w:val="both"/>
        <w:rPr>
          <w:rFonts w:ascii="Times New Roman" w:hAnsi="Times New Roman" w:cs="Times New Roman"/>
          <w:sz w:val="28"/>
          <w:szCs w:val="28"/>
        </w:rPr>
      </w:pPr>
      <w:r w:rsidRPr="000175BD">
        <w:rPr>
          <w:rFonts w:ascii="Times New Roman" w:hAnsi="Times New Roman" w:cs="Times New Roman"/>
          <w:sz w:val="28"/>
          <w:szCs w:val="28"/>
        </w:rPr>
        <w:t>3. Контроль за исполнением настоящего постановления оставляю за собой.</w:t>
      </w:r>
    </w:p>
    <w:p w14:paraId="7E9E73E5" w14:textId="77777777" w:rsidR="00511640" w:rsidRDefault="00511640" w:rsidP="000175BD">
      <w:pPr>
        <w:spacing w:after="0" w:line="240" w:lineRule="auto"/>
        <w:ind w:firstLine="708"/>
        <w:jc w:val="both"/>
        <w:rPr>
          <w:rFonts w:ascii="Times New Roman" w:hAnsi="Times New Roman" w:cs="Times New Roman"/>
          <w:sz w:val="28"/>
          <w:szCs w:val="28"/>
        </w:rPr>
      </w:pPr>
    </w:p>
    <w:p w14:paraId="1FD10298" w14:textId="664171BB" w:rsidR="000764BE" w:rsidRPr="000764BE" w:rsidRDefault="000764BE" w:rsidP="000764BE">
      <w:pPr>
        <w:spacing w:after="0" w:line="240" w:lineRule="auto"/>
        <w:jc w:val="both"/>
        <w:rPr>
          <w:rFonts w:ascii="Times New Roman" w:hAnsi="Times New Roman" w:cs="Times New Roman"/>
          <w:sz w:val="28"/>
          <w:szCs w:val="28"/>
        </w:rPr>
      </w:pPr>
      <w:r w:rsidRPr="000764BE">
        <w:rPr>
          <w:rFonts w:ascii="Times New Roman" w:hAnsi="Times New Roman" w:cs="Times New Roman"/>
          <w:sz w:val="28"/>
          <w:szCs w:val="28"/>
        </w:rPr>
        <w:t xml:space="preserve">Глава сельсовета                                                </w:t>
      </w:r>
      <w:r w:rsidR="00722C66">
        <w:rPr>
          <w:rFonts w:ascii="Times New Roman" w:hAnsi="Times New Roman" w:cs="Times New Roman"/>
          <w:sz w:val="28"/>
          <w:szCs w:val="28"/>
        </w:rPr>
        <w:t xml:space="preserve">                           </w:t>
      </w:r>
      <w:r w:rsidR="00630B95">
        <w:rPr>
          <w:rFonts w:ascii="Times New Roman" w:hAnsi="Times New Roman" w:cs="Times New Roman"/>
          <w:sz w:val="28"/>
          <w:szCs w:val="28"/>
        </w:rPr>
        <w:t>И.Б.Шанин</w:t>
      </w:r>
    </w:p>
    <w:p w14:paraId="305D3200" w14:textId="77777777" w:rsidR="00511640" w:rsidRDefault="00511640" w:rsidP="000175BD">
      <w:pPr>
        <w:pStyle w:val="xl83"/>
        <w:suppressAutoHyphens/>
        <w:spacing w:before="0" w:after="0"/>
        <w:jc w:val="right"/>
        <w:rPr>
          <w:rFonts w:ascii="Times New Roman" w:hAnsi="Times New Roman" w:cs="Times New Roman"/>
          <w:lang w:eastAsia="ar-SA"/>
        </w:rPr>
      </w:pPr>
    </w:p>
    <w:p w14:paraId="0253E6FF" w14:textId="77777777" w:rsidR="000F2261" w:rsidRDefault="000F2261" w:rsidP="000F2261">
      <w:pPr>
        <w:shd w:val="clear" w:color="auto" w:fill="FFFFFF"/>
        <w:spacing w:after="0" w:line="240" w:lineRule="auto"/>
        <w:jc w:val="both"/>
        <w:rPr>
          <w:rFonts w:ascii="Times New Roman" w:hAnsi="Times New Roman" w:cs="Times New Roman"/>
          <w:color w:val="333333"/>
          <w:sz w:val="28"/>
          <w:szCs w:val="28"/>
          <w:lang w:eastAsia="ru-RU"/>
        </w:rPr>
      </w:pPr>
      <w:r>
        <w:rPr>
          <w:rFonts w:ascii="Times New Roman" w:hAnsi="Times New Roman" w:cs="Times New Roman"/>
          <w:sz w:val="28"/>
          <w:szCs w:val="28"/>
        </w:rPr>
        <w:t xml:space="preserve">Разослано: </w:t>
      </w:r>
      <w:r w:rsidR="00C20E74">
        <w:rPr>
          <w:rFonts w:ascii="Times New Roman" w:hAnsi="Times New Roman" w:cs="Times New Roman"/>
          <w:bCs/>
          <w:sz w:val="28"/>
          <w:szCs w:val="28"/>
        </w:rPr>
        <w:t xml:space="preserve">в дело, </w:t>
      </w:r>
      <w:r w:rsidR="00DE0F3C">
        <w:rPr>
          <w:rFonts w:ascii="Times New Roman" w:hAnsi="Times New Roman" w:cs="Times New Roman"/>
          <w:bCs/>
          <w:sz w:val="28"/>
          <w:szCs w:val="28"/>
        </w:rPr>
        <w:t>в Бузулукскую межрайонную прокуратуру</w:t>
      </w:r>
    </w:p>
    <w:p w14:paraId="67D17291" w14:textId="77777777" w:rsidR="003618A1" w:rsidRDefault="003618A1" w:rsidP="000764BE">
      <w:pPr>
        <w:pStyle w:val="xl83"/>
        <w:suppressAutoHyphens/>
        <w:spacing w:before="0" w:after="0"/>
        <w:ind w:left="5245"/>
        <w:jc w:val="both"/>
        <w:rPr>
          <w:rFonts w:ascii="Times New Roman" w:hAnsi="Times New Roman" w:cs="Times New Roman"/>
          <w:lang w:eastAsia="ar-SA"/>
        </w:rPr>
      </w:pPr>
    </w:p>
    <w:p w14:paraId="69250BC7" w14:textId="77777777" w:rsidR="000175BD" w:rsidRPr="000175BD" w:rsidRDefault="000175BD" w:rsidP="000764BE">
      <w:pPr>
        <w:pStyle w:val="xl83"/>
        <w:suppressAutoHyphens/>
        <w:spacing w:before="0" w:after="0"/>
        <w:ind w:left="5245"/>
        <w:jc w:val="both"/>
        <w:rPr>
          <w:rFonts w:ascii="Times New Roman" w:hAnsi="Times New Roman" w:cs="Times New Roman"/>
        </w:rPr>
      </w:pPr>
      <w:r w:rsidRPr="000175BD">
        <w:rPr>
          <w:rFonts w:ascii="Times New Roman" w:hAnsi="Times New Roman" w:cs="Times New Roman"/>
          <w:lang w:eastAsia="ar-SA"/>
        </w:rPr>
        <w:t>Приложение</w:t>
      </w:r>
    </w:p>
    <w:p w14:paraId="4D41BFBD" w14:textId="1D1D4188" w:rsidR="000175BD" w:rsidRPr="000175BD" w:rsidRDefault="000175BD" w:rsidP="000764BE">
      <w:pPr>
        <w:pStyle w:val="xl83"/>
        <w:suppressAutoHyphens/>
        <w:spacing w:before="0" w:after="0"/>
        <w:ind w:left="5245"/>
        <w:jc w:val="both"/>
        <w:rPr>
          <w:rFonts w:ascii="Times New Roman" w:hAnsi="Times New Roman" w:cs="Times New Roman"/>
          <w:lang w:eastAsia="ar-SA"/>
        </w:rPr>
      </w:pPr>
      <w:r w:rsidRPr="000175BD">
        <w:rPr>
          <w:rFonts w:ascii="Times New Roman" w:hAnsi="Times New Roman" w:cs="Times New Roman"/>
          <w:lang w:eastAsia="ar-SA"/>
        </w:rPr>
        <w:t>к постановлению администрации</w:t>
      </w:r>
      <w:r w:rsidR="000764BE">
        <w:rPr>
          <w:rFonts w:ascii="Times New Roman" w:hAnsi="Times New Roman" w:cs="Times New Roman"/>
          <w:lang w:eastAsia="ar-SA"/>
        </w:rPr>
        <w:t xml:space="preserve"> </w:t>
      </w:r>
      <w:r w:rsidR="00630B95">
        <w:rPr>
          <w:rFonts w:ascii="Times New Roman" w:hAnsi="Times New Roman" w:cs="Times New Roman"/>
          <w:lang w:eastAsia="ar-SA"/>
        </w:rPr>
        <w:t>Жилинского</w:t>
      </w:r>
      <w:r w:rsidR="000764BE">
        <w:rPr>
          <w:rFonts w:ascii="Times New Roman" w:hAnsi="Times New Roman" w:cs="Times New Roman"/>
          <w:lang w:eastAsia="ar-SA"/>
        </w:rPr>
        <w:t xml:space="preserve"> сельсовета</w:t>
      </w:r>
    </w:p>
    <w:p w14:paraId="6E658575" w14:textId="223D2DA4" w:rsidR="000175BD" w:rsidRPr="000175BD" w:rsidRDefault="000175BD" w:rsidP="000764BE">
      <w:pPr>
        <w:widowControl w:val="0"/>
        <w:autoSpaceDE w:val="0"/>
        <w:spacing w:after="0" w:line="240" w:lineRule="auto"/>
        <w:ind w:left="5245"/>
        <w:jc w:val="both"/>
        <w:outlineLvl w:val="1"/>
        <w:rPr>
          <w:rFonts w:ascii="Times New Roman" w:hAnsi="Times New Roman" w:cs="Times New Roman"/>
          <w:sz w:val="28"/>
          <w:szCs w:val="28"/>
        </w:rPr>
      </w:pPr>
      <w:r w:rsidRPr="000175BD">
        <w:rPr>
          <w:rFonts w:ascii="Times New Roman" w:hAnsi="Times New Roman" w:cs="Times New Roman"/>
          <w:sz w:val="28"/>
          <w:szCs w:val="28"/>
          <w:lang w:eastAsia="ar-SA"/>
        </w:rPr>
        <w:t xml:space="preserve">от </w:t>
      </w:r>
      <w:r w:rsidR="00B266DB">
        <w:rPr>
          <w:rFonts w:ascii="Times New Roman" w:hAnsi="Times New Roman" w:cs="Times New Roman"/>
          <w:sz w:val="28"/>
          <w:szCs w:val="28"/>
          <w:lang w:eastAsia="ar-SA"/>
        </w:rPr>
        <w:t>______</w:t>
      </w:r>
      <w:r w:rsidR="00F325A4">
        <w:rPr>
          <w:rFonts w:ascii="Times New Roman" w:hAnsi="Times New Roman" w:cs="Times New Roman"/>
          <w:sz w:val="28"/>
          <w:szCs w:val="28"/>
          <w:lang w:eastAsia="ar-SA"/>
        </w:rPr>
        <w:t xml:space="preserve"> №</w:t>
      </w:r>
      <w:r w:rsidR="00B266DB">
        <w:rPr>
          <w:rFonts w:ascii="Times New Roman" w:hAnsi="Times New Roman" w:cs="Times New Roman"/>
          <w:sz w:val="28"/>
          <w:szCs w:val="28"/>
          <w:lang w:eastAsia="ar-SA"/>
        </w:rPr>
        <w:t>_____</w:t>
      </w:r>
    </w:p>
    <w:p w14:paraId="47BDC480"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p>
    <w:p w14:paraId="56284B06"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r w:rsidRPr="000175BD">
        <w:rPr>
          <w:rFonts w:ascii="Times New Roman" w:hAnsi="Times New Roman" w:cs="Times New Roman"/>
          <w:sz w:val="28"/>
          <w:szCs w:val="28"/>
        </w:rPr>
        <w:t>Программа</w:t>
      </w:r>
    </w:p>
    <w:p w14:paraId="62D30DED" w14:textId="77777777" w:rsidR="000175BD" w:rsidRPr="000175BD" w:rsidRDefault="000175BD" w:rsidP="000175BD">
      <w:pPr>
        <w:widowControl w:val="0"/>
        <w:autoSpaceDE w:val="0"/>
        <w:spacing w:after="0" w:line="240" w:lineRule="auto"/>
        <w:jc w:val="center"/>
        <w:outlineLvl w:val="1"/>
        <w:rPr>
          <w:rFonts w:ascii="Times New Roman" w:hAnsi="Times New Roman" w:cs="Times New Roman"/>
          <w:sz w:val="28"/>
          <w:szCs w:val="28"/>
        </w:rPr>
      </w:pPr>
      <w:r w:rsidRPr="000175BD">
        <w:rPr>
          <w:rFonts w:ascii="Times New Roman" w:hAnsi="Times New Roman" w:cs="Times New Roman"/>
          <w:sz w:val="28"/>
          <w:szCs w:val="28"/>
        </w:rPr>
        <w:t xml:space="preserve">профилактики рисков причинения вреда (ущерба) </w:t>
      </w:r>
    </w:p>
    <w:p w14:paraId="55CA3AC0" w14:textId="57810A56" w:rsidR="000175BD" w:rsidRPr="000175BD" w:rsidRDefault="000175BD" w:rsidP="000175BD">
      <w:pPr>
        <w:widowControl w:val="0"/>
        <w:autoSpaceDE w:val="0"/>
        <w:spacing w:after="0" w:line="240" w:lineRule="auto"/>
        <w:ind w:right="-2"/>
        <w:jc w:val="center"/>
        <w:outlineLvl w:val="1"/>
        <w:rPr>
          <w:rFonts w:ascii="Times New Roman" w:hAnsi="Times New Roman" w:cs="Times New Roman"/>
          <w:sz w:val="28"/>
          <w:szCs w:val="28"/>
        </w:rPr>
      </w:pPr>
      <w:r w:rsidRPr="000175BD">
        <w:rPr>
          <w:rFonts w:ascii="Times New Roman" w:hAnsi="Times New Roman" w:cs="Times New Roman"/>
          <w:sz w:val="28"/>
          <w:szCs w:val="28"/>
        </w:rPr>
        <w:t xml:space="preserve">охраняемым законом ценностям при осуществлении муниципального контроля в сфере благоустройства на территории </w:t>
      </w:r>
      <w:r w:rsidR="00630B95">
        <w:rPr>
          <w:rFonts w:ascii="Times New Roman" w:hAnsi="Times New Roman" w:cs="Times New Roman"/>
          <w:sz w:val="28"/>
          <w:szCs w:val="28"/>
        </w:rPr>
        <w:t>Жилинского</w:t>
      </w:r>
      <w:r>
        <w:rPr>
          <w:rFonts w:ascii="Times New Roman" w:hAnsi="Times New Roman" w:cs="Times New Roman"/>
          <w:sz w:val="28"/>
          <w:szCs w:val="28"/>
        </w:rPr>
        <w:t xml:space="preserve"> </w:t>
      </w:r>
      <w:r w:rsidRPr="000175BD">
        <w:rPr>
          <w:rFonts w:ascii="Times New Roman" w:hAnsi="Times New Roman" w:cs="Times New Roman"/>
          <w:sz w:val="28"/>
          <w:szCs w:val="28"/>
        </w:rPr>
        <w:t xml:space="preserve">сельсовета </w:t>
      </w:r>
      <w:r w:rsidR="00DE0F3C">
        <w:rPr>
          <w:rFonts w:ascii="Times New Roman" w:hAnsi="Times New Roman" w:cs="Times New Roman"/>
          <w:sz w:val="28"/>
          <w:szCs w:val="28"/>
        </w:rPr>
        <w:t>Бузулукского</w:t>
      </w:r>
      <w:r w:rsidRPr="000175BD">
        <w:rPr>
          <w:rFonts w:ascii="Times New Roman" w:hAnsi="Times New Roman" w:cs="Times New Roman"/>
          <w:sz w:val="28"/>
          <w:szCs w:val="28"/>
        </w:rPr>
        <w:t xml:space="preserve"> района Оренбургской области на </w:t>
      </w:r>
      <w:r w:rsidR="00BF53B0">
        <w:rPr>
          <w:rFonts w:ascii="Times New Roman" w:hAnsi="Times New Roman" w:cs="Times New Roman"/>
          <w:sz w:val="28"/>
          <w:szCs w:val="28"/>
        </w:rPr>
        <w:t>202</w:t>
      </w:r>
      <w:r w:rsidR="00B266DB">
        <w:rPr>
          <w:rFonts w:ascii="Times New Roman" w:hAnsi="Times New Roman" w:cs="Times New Roman"/>
          <w:sz w:val="28"/>
          <w:szCs w:val="28"/>
        </w:rPr>
        <w:t>6</w:t>
      </w:r>
      <w:r w:rsidRPr="000175BD">
        <w:rPr>
          <w:rFonts w:ascii="Times New Roman" w:hAnsi="Times New Roman" w:cs="Times New Roman"/>
          <w:sz w:val="28"/>
          <w:szCs w:val="28"/>
        </w:rPr>
        <w:t xml:space="preserve"> год</w:t>
      </w:r>
    </w:p>
    <w:p w14:paraId="4A3CC90B" w14:textId="77777777" w:rsidR="000175BD" w:rsidRPr="000175BD" w:rsidRDefault="000175BD" w:rsidP="000175BD">
      <w:pPr>
        <w:widowControl w:val="0"/>
        <w:autoSpaceDE w:val="0"/>
        <w:spacing w:after="0" w:line="240" w:lineRule="auto"/>
        <w:ind w:right="-2"/>
        <w:jc w:val="center"/>
        <w:outlineLvl w:val="1"/>
        <w:rPr>
          <w:rFonts w:ascii="Times New Roman" w:hAnsi="Times New Roman" w:cs="Times New Roman"/>
          <w:b/>
          <w:sz w:val="28"/>
          <w:szCs w:val="28"/>
        </w:rPr>
      </w:pPr>
    </w:p>
    <w:p w14:paraId="18F9770D" w14:textId="77777777" w:rsidR="000175BD" w:rsidRPr="000175BD" w:rsidRDefault="000175BD" w:rsidP="000175BD">
      <w:pPr>
        <w:widowControl w:val="0"/>
        <w:numPr>
          <w:ilvl w:val="0"/>
          <w:numId w:val="1"/>
        </w:numPr>
        <w:autoSpaceDE w:val="0"/>
        <w:spacing w:after="0" w:line="240" w:lineRule="auto"/>
        <w:ind w:left="0" w:firstLine="360"/>
        <w:jc w:val="center"/>
        <w:outlineLvl w:val="1"/>
        <w:rPr>
          <w:rFonts w:ascii="Times New Roman" w:hAnsi="Times New Roman" w:cs="Times New Roman"/>
          <w:b/>
          <w:sz w:val="28"/>
          <w:szCs w:val="28"/>
        </w:rPr>
      </w:pPr>
      <w:r w:rsidRPr="000175BD">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3558EF36" w14:textId="77777777" w:rsidR="000175BD" w:rsidRPr="000175BD" w:rsidRDefault="000175BD" w:rsidP="000175BD">
      <w:pPr>
        <w:widowControl w:val="0"/>
        <w:autoSpaceDE w:val="0"/>
        <w:spacing w:after="0" w:line="240" w:lineRule="auto"/>
        <w:jc w:val="both"/>
        <w:outlineLvl w:val="1"/>
        <w:rPr>
          <w:rFonts w:ascii="Times New Roman" w:hAnsi="Times New Roman" w:cs="Times New Roman"/>
          <w:b/>
          <w:sz w:val="28"/>
          <w:szCs w:val="28"/>
        </w:rPr>
      </w:pPr>
    </w:p>
    <w:p w14:paraId="2FDDBB04" w14:textId="34B47418" w:rsidR="000175BD" w:rsidRPr="000175BD" w:rsidRDefault="000175BD" w:rsidP="000175BD">
      <w:pPr>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Предметом муниципального контроля на территории муниципального образования </w:t>
      </w:r>
      <w:r w:rsidR="00630B95">
        <w:rPr>
          <w:rFonts w:ascii="Times New Roman" w:hAnsi="Times New Roman" w:cs="Times New Roman"/>
          <w:sz w:val="28"/>
          <w:szCs w:val="28"/>
        </w:rPr>
        <w:t>Жилинский</w:t>
      </w:r>
      <w:r>
        <w:rPr>
          <w:rFonts w:ascii="Times New Roman" w:hAnsi="Times New Roman" w:cs="Times New Roman"/>
          <w:sz w:val="28"/>
          <w:szCs w:val="28"/>
        </w:rPr>
        <w:t xml:space="preserve"> </w:t>
      </w:r>
      <w:r w:rsidRPr="000175BD">
        <w:rPr>
          <w:rFonts w:ascii="Times New Roman" w:hAnsi="Times New Roman" w:cs="Times New Roman"/>
          <w:sz w:val="28"/>
          <w:szCs w:val="28"/>
        </w:rPr>
        <w:t>сельсовет Оренбургского района Оренбургской области (далее – Администрация)</w:t>
      </w:r>
      <w:r>
        <w:rPr>
          <w:rFonts w:ascii="Times New Roman" w:hAnsi="Times New Roman" w:cs="Times New Roman"/>
          <w:sz w:val="28"/>
          <w:szCs w:val="28"/>
        </w:rPr>
        <w:t xml:space="preserve"> </w:t>
      </w:r>
      <w:r w:rsidRPr="000175BD">
        <w:rPr>
          <w:rFonts w:ascii="Times New Roman" w:hAnsi="Times New Roman" w:cs="Times New Roman"/>
          <w:color w:val="000000"/>
          <w:sz w:val="28"/>
          <w:szCs w:val="28"/>
          <w:shd w:val="clear" w:color="auto" w:fill="FFFFFF"/>
        </w:rPr>
        <w:t xml:space="preserve">соблюдение правил благоустройства на территории </w:t>
      </w:r>
      <w:r w:rsidR="00630B95">
        <w:rPr>
          <w:rFonts w:ascii="Times New Roman" w:hAnsi="Times New Roman" w:cs="Times New Roman"/>
          <w:color w:val="000000"/>
          <w:sz w:val="28"/>
          <w:szCs w:val="28"/>
          <w:shd w:val="clear" w:color="auto" w:fill="FFFFFF"/>
        </w:rPr>
        <w:t>Жилинского</w:t>
      </w:r>
      <w:r>
        <w:rPr>
          <w:rFonts w:ascii="Times New Roman" w:hAnsi="Times New Roman" w:cs="Times New Roman"/>
          <w:color w:val="000000"/>
          <w:sz w:val="28"/>
          <w:szCs w:val="28"/>
          <w:shd w:val="clear" w:color="auto" w:fill="FFFFFF"/>
        </w:rPr>
        <w:t xml:space="preserve"> </w:t>
      </w:r>
      <w:r w:rsidRPr="000175BD">
        <w:rPr>
          <w:rFonts w:ascii="Times New Roman" w:hAnsi="Times New Roman" w:cs="Times New Roman"/>
          <w:color w:val="000000"/>
          <w:sz w:val="28"/>
          <w:szCs w:val="28"/>
          <w:shd w:val="clear" w:color="auto" w:fill="FFFFFF"/>
        </w:rPr>
        <w:t xml:space="preserve">сельсовета </w:t>
      </w:r>
      <w:r w:rsidR="00DE0F3C">
        <w:rPr>
          <w:rFonts w:ascii="Times New Roman" w:hAnsi="Times New Roman" w:cs="Times New Roman"/>
          <w:color w:val="000000"/>
          <w:sz w:val="28"/>
          <w:szCs w:val="28"/>
          <w:shd w:val="clear" w:color="auto" w:fill="FFFFFF"/>
        </w:rPr>
        <w:t>Бузулукского</w:t>
      </w:r>
      <w:r w:rsidRPr="000175BD">
        <w:rPr>
          <w:rFonts w:ascii="Times New Roman" w:hAnsi="Times New Roman" w:cs="Times New Roman"/>
          <w:color w:val="000000"/>
          <w:sz w:val="28"/>
          <w:szCs w:val="28"/>
          <w:shd w:val="clear" w:color="auto" w:fill="FFFFFF"/>
        </w:rPr>
        <w:t xml:space="preserve"> района Оренбургской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14:paraId="685C5E78" w14:textId="77777777" w:rsidR="000175BD" w:rsidRPr="000175BD" w:rsidRDefault="000175BD" w:rsidP="000175BD">
      <w:pPr>
        <w:pStyle w:val="a3"/>
        <w:tabs>
          <w:tab w:val="left" w:pos="1134"/>
        </w:tabs>
        <w:ind w:left="0" w:firstLine="709"/>
        <w:jc w:val="both"/>
        <w:rPr>
          <w:sz w:val="28"/>
          <w:szCs w:val="28"/>
        </w:rPr>
      </w:pPr>
      <w:r w:rsidRPr="000175BD">
        <w:rPr>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3AA10F84" w14:textId="2184D512" w:rsidR="000175BD" w:rsidRPr="000175BD" w:rsidRDefault="000175BD" w:rsidP="000175BD">
      <w:pPr>
        <w:pStyle w:val="a3"/>
        <w:tabs>
          <w:tab w:val="left" w:pos="1134"/>
        </w:tabs>
        <w:ind w:left="0" w:firstLine="709"/>
        <w:jc w:val="both"/>
        <w:rPr>
          <w:sz w:val="28"/>
          <w:szCs w:val="28"/>
        </w:rPr>
      </w:pPr>
      <w:r w:rsidRPr="000175BD">
        <w:rPr>
          <w:sz w:val="28"/>
          <w:szCs w:val="28"/>
        </w:rPr>
        <w:t>Администрацией в 202</w:t>
      </w:r>
      <w:r w:rsidR="00B266DB">
        <w:rPr>
          <w:sz w:val="28"/>
          <w:szCs w:val="28"/>
        </w:rPr>
        <w:t>6</w:t>
      </w:r>
      <w:r w:rsidRPr="000175BD">
        <w:rPr>
          <w:sz w:val="28"/>
          <w:szCs w:val="28"/>
        </w:rPr>
        <w:t xml:space="preserve"> год</w:t>
      </w:r>
      <w:r w:rsidR="0046447D">
        <w:rPr>
          <w:sz w:val="28"/>
          <w:szCs w:val="28"/>
        </w:rPr>
        <w:t>у</w:t>
      </w:r>
      <w:r w:rsidRPr="000175BD">
        <w:rPr>
          <w:sz w:val="28"/>
          <w:szCs w:val="28"/>
        </w:rPr>
        <w:t xml:space="preserve"> проведено 0 проверок соблюдения действующего законодательства Российской Федерации в указанной сфере.</w:t>
      </w:r>
    </w:p>
    <w:p w14:paraId="4FDD0056"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p>
    <w:p w14:paraId="6C62C4B9" w14:textId="77777777" w:rsidR="000175BD" w:rsidRPr="000175BD" w:rsidRDefault="000175BD" w:rsidP="000175BD">
      <w:pPr>
        <w:widowControl w:val="0"/>
        <w:numPr>
          <w:ilvl w:val="0"/>
          <w:numId w:val="1"/>
        </w:numPr>
        <w:spacing w:after="0" w:line="240" w:lineRule="auto"/>
        <w:jc w:val="center"/>
        <w:rPr>
          <w:rFonts w:ascii="Times New Roman" w:hAnsi="Times New Roman" w:cs="Times New Roman"/>
          <w:sz w:val="28"/>
          <w:szCs w:val="28"/>
        </w:rPr>
      </w:pPr>
      <w:r w:rsidRPr="000175BD">
        <w:rPr>
          <w:rFonts w:ascii="Times New Roman" w:hAnsi="Times New Roman" w:cs="Times New Roman"/>
          <w:b/>
          <w:sz w:val="28"/>
          <w:szCs w:val="28"/>
        </w:rPr>
        <w:t>Цели и задачи реализации программы профилактики</w:t>
      </w:r>
    </w:p>
    <w:p w14:paraId="2421D31D" w14:textId="77777777" w:rsidR="000175BD" w:rsidRPr="000175BD" w:rsidRDefault="000175BD" w:rsidP="000175BD">
      <w:pPr>
        <w:widowControl w:val="0"/>
        <w:spacing w:after="0" w:line="240" w:lineRule="auto"/>
        <w:ind w:left="786"/>
        <w:rPr>
          <w:rFonts w:ascii="Times New Roman" w:hAnsi="Times New Roman" w:cs="Times New Roman"/>
          <w:sz w:val="28"/>
          <w:szCs w:val="28"/>
        </w:rPr>
      </w:pPr>
    </w:p>
    <w:p w14:paraId="40ACB436"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2.1. Целями профилактической работы являются:</w:t>
      </w:r>
    </w:p>
    <w:p w14:paraId="3C8A49B1"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14:paraId="2039EF7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69A515E7"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D461F0C"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4) предупреждение нарушений</w:t>
      </w:r>
      <w:r>
        <w:rPr>
          <w:rFonts w:ascii="Times New Roman" w:hAnsi="Times New Roman" w:cs="Times New Roman"/>
          <w:sz w:val="28"/>
          <w:szCs w:val="28"/>
        </w:rPr>
        <w:t>,</w:t>
      </w:r>
      <w:r w:rsidRPr="000175BD">
        <w:rPr>
          <w:rFonts w:ascii="Times New Roman" w:hAnsi="Times New Roman" w:cs="Times New Roman"/>
          <w:sz w:val="28"/>
          <w:szCs w:val="28"/>
        </w:rPr>
        <w:t xml:space="preserve"> контролируемыми лицами обязательных требований, включая устранение причин, факторов и условий, </w:t>
      </w:r>
      <w:r w:rsidRPr="000175BD">
        <w:rPr>
          <w:rFonts w:ascii="Times New Roman" w:hAnsi="Times New Roman" w:cs="Times New Roman"/>
          <w:sz w:val="28"/>
          <w:szCs w:val="28"/>
        </w:rPr>
        <w:lastRenderedPageBreak/>
        <w:t>способствующих возможному нарушению обязательных требований;</w:t>
      </w:r>
    </w:p>
    <w:p w14:paraId="0622114A"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5) снижение административной нагрузки на контролируемых лиц;</w:t>
      </w:r>
    </w:p>
    <w:p w14:paraId="63FDF62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6) снижение размера ущерба, причиняемого охраняемым законом ценностям.</w:t>
      </w:r>
    </w:p>
    <w:p w14:paraId="20D9582A"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2.2. Задачами профилактической работы являются:</w:t>
      </w:r>
    </w:p>
    <w:p w14:paraId="4D1811D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1) укрепление системы профилактики нарушений обязательных требований;</w:t>
      </w:r>
    </w:p>
    <w:p w14:paraId="2F71ED27"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40A3CEE7" w14:textId="77777777" w:rsid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674556AC" w14:textId="77777777" w:rsidR="000764BE" w:rsidRPr="000175BD" w:rsidRDefault="000764BE" w:rsidP="000175BD">
      <w:pPr>
        <w:widowControl w:val="0"/>
        <w:spacing w:after="0" w:line="240" w:lineRule="auto"/>
        <w:ind w:firstLine="709"/>
        <w:jc w:val="both"/>
        <w:rPr>
          <w:rFonts w:ascii="Times New Roman" w:hAnsi="Times New Roman" w:cs="Times New Roman"/>
          <w:sz w:val="28"/>
          <w:szCs w:val="28"/>
        </w:rPr>
      </w:pPr>
    </w:p>
    <w:p w14:paraId="6A1AEDC2" w14:textId="77777777" w:rsidR="000175BD" w:rsidRDefault="000175BD" w:rsidP="000175BD">
      <w:pPr>
        <w:widowControl w:val="0"/>
        <w:numPr>
          <w:ilvl w:val="0"/>
          <w:numId w:val="1"/>
        </w:numPr>
        <w:spacing w:after="0" w:line="240" w:lineRule="auto"/>
        <w:jc w:val="center"/>
        <w:rPr>
          <w:rFonts w:ascii="Times New Roman" w:hAnsi="Times New Roman" w:cs="Times New Roman"/>
          <w:b/>
          <w:sz w:val="28"/>
          <w:szCs w:val="28"/>
        </w:rPr>
      </w:pPr>
      <w:r w:rsidRPr="000175BD">
        <w:rPr>
          <w:rFonts w:ascii="Times New Roman" w:hAnsi="Times New Roman" w:cs="Times New Roman"/>
          <w:b/>
          <w:sz w:val="28"/>
          <w:szCs w:val="28"/>
        </w:rPr>
        <w:t>Перечень профилактических мероприятий, сроки (периодичность) их проведения</w:t>
      </w:r>
    </w:p>
    <w:p w14:paraId="26200D2F" w14:textId="77777777" w:rsidR="000764BE" w:rsidRPr="000175BD" w:rsidRDefault="000764BE" w:rsidP="000764BE">
      <w:pPr>
        <w:widowControl w:val="0"/>
        <w:spacing w:after="0" w:line="240" w:lineRule="auto"/>
        <w:ind w:left="786"/>
        <w:rPr>
          <w:rFonts w:ascii="Times New Roman" w:hAnsi="Times New Roman" w:cs="Times New Roman"/>
          <w:b/>
          <w:sz w:val="28"/>
          <w:szCs w:val="28"/>
        </w:rPr>
      </w:pPr>
    </w:p>
    <w:tbl>
      <w:tblPr>
        <w:tblW w:w="9224" w:type="dxa"/>
        <w:tblLayout w:type="fixed"/>
        <w:tblCellMar>
          <w:left w:w="10" w:type="dxa"/>
          <w:right w:w="10" w:type="dxa"/>
        </w:tblCellMar>
        <w:tblLook w:val="04A0" w:firstRow="1" w:lastRow="0" w:firstColumn="1" w:lastColumn="0" w:noHBand="0" w:noVBand="1"/>
      </w:tblPr>
      <w:tblGrid>
        <w:gridCol w:w="590"/>
        <w:gridCol w:w="3815"/>
        <w:gridCol w:w="2409"/>
        <w:gridCol w:w="2410"/>
      </w:tblGrid>
      <w:tr w:rsidR="000175BD" w:rsidRPr="000175BD" w14:paraId="472288FA" w14:textId="77777777" w:rsidTr="00722C66">
        <w:trPr>
          <w:trHeight w:hRule="exact" w:val="686"/>
        </w:trPr>
        <w:tc>
          <w:tcPr>
            <w:tcW w:w="590" w:type="dxa"/>
            <w:tcBorders>
              <w:top w:val="single" w:sz="4" w:space="0" w:color="000000"/>
              <w:left w:val="single" w:sz="4" w:space="0" w:color="000000"/>
              <w:bottom w:val="single" w:sz="4" w:space="0" w:color="000000"/>
            </w:tcBorders>
            <w:shd w:val="clear" w:color="auto" w:fill="FFFFFF"/>
            <w:vAlign w:val="center"/>
          </w:tcPr>
          <w:p w14:paraId="36A69885"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п/п</w:t>
            </w:r>
          </w:p>
          <w:p w14:paraId="3035F4FE" w14:textId="77777777" w:rsidR="000175BD" w:rsidRPr="00722C66" w:rsidRDefault="000175BD" w:rsidP="000175BD">
            <w:pPr>
              <w:spacing w:after="0" w:line="240" w:lineRule="auto"/>
              <w:rPr>
                <w:rFonts w:ascii="Times New Roman" w:hAnsi="Times New Roman" w:cs="Times New Roman"/>
                <w:sz w:val="26"/>
                <w:szCs w:val="26"/>
              </w:rPr>
            </w:pPr>
          </w:p>
        </w:tc>
        <w:tc>
          <w:tcPr>
            <w:tcW w:w="3815" w:type="dxa"/>
            <w:tcBorders>
              <w:top w:val="single" w:sz="4" w:space="0" w:color="000000"/>
              <w:left w:val="single" w:sz="4" w:space="0" w:color="000000"/>
              <w:bottom w:val="single" w:sz="4" w:space="0" w:color="000000"/>
            </w:tcBorders>
            <w:shd w:val="clear" w:color="auto" w:fill="FFFFFF"/>
            <w:vAlign w:val="center"/>
          </w:tcPr>
          <w:p w14:paraId="2104837A" w14:textId="77777777" w:rsidR="000175BD" w:rsidRPr="00722C66" w:rsidRDefault="000175BD" w:rsidP="000175BD">
            <w:pPr>
              <w:spacing w:after="0" w:line="240" w:lineRule="auto"/>
              <w:ind w:firstLine="567"/>
              <w:rPr>
                <w:rFonts w:ascii="Times New Roman" w:hAnsi="Times New Roman" w:cs="Times New Roman"/>
                <w:sz w:val="26"/>
                <w:szCs w:val="26"/>
              </w:rPr>
            </w:pPr>
            <w:r w:rsidRPr="00722C66">
              <w:rPr>
                <w:rFonts w:ascii="Times New Roman" w:hAnsi="Times New Roman" w:cs="Times New Roman"/>
                <w:sz w:val="26"/>
                <w:szCs w:val="26"/>
              </w:rPr>
              <w:t>Наименование</w:t>
            </w:r>
          </w:p>
          <w:p w14:paraId="45349292" w14:textId="77777777" w:rsidR="000175BD" w:rsidRPr="00722C66" w:rsidRDefault="000175BD" w:rsidP="000175BD">
            <w:pPr>
              <w:spacing w:after="0" w:line="240" w:lineRule="auto"/>
              <w:ind w:firstLine="567"/>
              <w:rPr>
                <w:rFonts w:ascii="Times New Roman" w:hAnsi="Times New Roman" w:cs="Times New Roman"/>
                <w:sz w:val="26"/>
                <w:szCs w:val="26"/>
              </w:rPr>
            </w:pPr>
            <w:r w:rsidRPr="00722C66">
              <w:rPr>
                <w:rFonts w:ascii="Times New Roman" w:hAnsi="Times New Roman" w:cs="Times New Roman"/>
                <w:sz w:val="26"/>
                <w:szCs w:val="26"/>
              </w:rPr>
              <w:t>мероприятия</w:t>
            </w:r>
          </w:p>
        </w:tc>
        <w:tc>
          <w:tcPr>
            <w:tcW w:w="2409" w:type="dxa"/>
            <w:tcBorders>
              <w:top w:val="single" w:sz="4" w:space="0" w:color="000000"/>
              <w:left w:val="single" w:sz="4" w:space="0" w:color="000000"/>
              <w:bottom w:val="single" w:sz="4" w:space="0" w:color="000000"/>
            </w:tcBorders>
            <w:shd w:val="clear" w:color="auto" w:fill="FFFFFF"/>
            <w:vAlign w:val="center"/>
          </w:tcPr>
          <w:p w14:paraId="0CE7CE2C"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Срок реализации мероприятия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D2D60"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Ответственное должностное лицо</w:t>
            </w:r>
          </w:p>
        </w:tc>
      </w:tr>
      <w:tr w:rsidR="000175BD" w:rsidRPr="000175BD" w14:paraId="43CC8554" w14:textId="77777777" w:rsidTr="00722C66">
        <w:trPr>
          <w:trHeight w:hRule="exact" w:val="3098"/>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2EDB524" w14:textId="77777777" w:rsidR="000175BD" w:rsidRPr="000175BD" w:rsidRDefault="000175BD" w:rsidP="000175BD">
            <w:pPr>
              <w:spacing w:after="0" w:line="240" w:lineRule="auto"/>
              <w:rPr>
                <w:rFonts w:ascii="Times New Roman" w:hAnsi="Times New Roman" w:cs="Times New Roman"/>
                <w:sz w:val="28"/>
                <w:szCs w:val="28"/>
              </w:rPr>
            </w:pPr>
            <w:r w:rsidRPr="000175BD">
              <w:rPr>
                <w:rFonts w:ascii="Times New Roman" w:hAnsi="Times New Roman" w:cs="Times New Roman"/>
                <w:sz w:val="28"/>
                <w:szCs w:val="28"/>
              </w:rPr>
              <w:t>1</w:t>
            </w:r>
          </w:p>
        </w:tc>
        <w:tc>
          <w:tcPr>
            <w:tcW w:w="3815" w:type="dxa"/>
            <w:tcBorders>
              <w:top w:val="single" w:sz="4" w:space="0" w:color="000000"/>
              <w:left w:val="single" w:sz="4" w:space="0" w:color="000000"/>
              <w:bottom w:val="single" w:sz="4" w:space="0" w:color="000000"/>
              <w:right w:val="single" w:sz="4" w:space="0" w:color="000000"/>
            </w:tcBorders>
            <w:shd w:val="clear" w:color="auto" w:fill="FFFFFF"/>
          </w:tcPr>
          <w:p w14:paraId="444AE325" w14:textId="77777777" w:rsidR="000175BD" w:rsidRPr="00722C66" w:rsidRDefault="000175BD" w:rsidP="00722C66">
            <w:pPr>
              <w:pStyle w:val="ConsPlusNormal"/>
              <w:ind w:firstLine="119"/>
              <w:rPr>
                <w:b w:val="0"/>
                <w:sz w:val="26"/>
                <w:szCs w:val="26"/>
              </w:rPr>
            </w:pPr>
            <w:r w:rsidRPr="00722C66">
              <w:rPr>
                <w:b w:val="0"/>
                <w:sz w:val="26"/>
                <w:szCs w:val="26"/>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07F8DDB5" w14:textId="77777777" w:rsidR="000175BD" w:rsidRPr="00722C66" w:rsidRDefault="000175BD" w:rsidP="000175BD">
            <w:pPr>
              <w:spacing w:after="0" w:line="240" w:lineRule="auto"/>
              <w:ind w:firstLine="132"/>
              <w:rPr>
                <w:rFonts w:ascii="Times New Roman" w:hAnsi="Times New Roman" w:cs="Times New Roman"/>
                <w:sz w:val="26"/>
                <w:szCs w:val="26"/>
              </w:rPr>
            </w:pPr>
            <w:r w:rsidRPr="00722C66">
              <w:rPr>
                <w:rFonts w:ascii="Times New Roman" w:hAnsi="Times New Roman" w:cs="Times New Roman"/>
                <w:sz w:val="26"/>
                <w:szCs w:val="26"/>
              </w:rPr>
              <w:t>Постоянно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15E255E" w14:textId="77777777" w:rsidR="000175BD" w:rsidRPr="00722C66" w:rsidRDefault="000175BD" w:rsidP="000175BD">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07571BDE" w14:textId="77777777" w:rsidTr="00722C66">
        <w:trPr>
          <w:trHeight w:hRule="exact" w:val="5538"/>
        </w:trPr>
        <w:tc>
          <w:tcPr>
            <w:tcW w:w="590" w:type="dxa"/>
            <w:tcBorders>
              <w:top w:val="single" w:sz="4" w:space="0" w:color="000000"/>
              <w:left w:val="single" w:sz="4" w:space="0" w:color="000000"/>
              <w:bottom w:val="single" w:sz="4" w:space="0" w:color="000000"/>
              <w:right w:val="single" w:sz="4" w:space="0" w:color="000000"/>
            </w:tcBorders>
            <w:shd w:val="clear" w:color="auto" w:fill="FFFFFF"/>
          </w:tcPr>
          <w:p w14:paraId="1823BCDD" w14:textId="77777777" w:rsidR="00722C66" w:rsidRDefault="00722C66" w:rsidP="00722C66">
            <w:pPr>
              <w:spacing w:after="0" w:line="240" w:lineRule="auto"/>
              <w:rPr>
                <w:rFonts w:ascii="Times New Roman" w:hAnsi="Times New Roman" w:cs="Times New Roman"/>
                <w:sz w:val="28"/>
                <w:szCs w:val="28"/>
              </w:rPr>
            </w:pPr>
          </w:p>
          <w:p w14:paraId="2E11197E" w14:textId="77777777" w:rsidR="00722C66" w:rsidRPr="000175BD" w:rsidRDefault="00722C66" w:rsidP="00722C66">
            <w:pPr>
              <w:spacing w:after="0" w:line="240" w:lineRule="auto"/>
              <w:rPr>
                <w:rFonts w:ascii="Times New Roman" w:hAnsi="Times New Roman" w:cs="Times New Roman"/>
                <w:sz w:val="28"/>
                <w:szCs w:val="28"/>
              </w:rPr>
            </w:pPr>
          </w:p>
        </w:tc>
        <w:tc>
          <w:tcPr>
            <w:tcW w:w="3815" w:type="dxa"/>
            <w:tcBorders>
              <w:top w:val="single" w:sz="4" w:space="0" w:color="000000"/>
              <w:left w:val="single" w:sz="4" w:space="0" w:color="000000"/>
              <w:bottom w:val="single" w:sz="4" w:space="0" w:color="000000"/>
            </w:tcBorders>
            <w:shd w:val="clear" w:color="auto" w:fill="FFFFFF"/>
          </w:tcPr>
          <w:p w14:paraId="610BBAE2" w14:textId="77777777" w:rsidR="00722C66" w:rsidRPr="00722C66" w:rsidRDefault="00722C66" w:rsidP="00722C66">
            <w:pPr>
              <w:pStyle w:val="ConsPlusNormal"/>
              <w:rPr>
                <w:b w:val="0"/>
                <w:sz w:val="26"/>
                <w:szCs w:val="26"/>
              </w:rPr>
            </w:pPr>
            <w:r w:rsidRPr="00722C66">
              <w:rPr>
                <w:b w:val="0"/>
                <w:sz w:val="26"/>
                <w:szCs w:val="26"/>
              </w:rPr>
              <w:t>Обобщение правоприменительной практики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409" w:type="dxa"/>
            <w:tcBorders>
              <w:top w:val="single" w:sz="4" w:space="0" w:color="000000"/>
              <w:left w:val="single" w:sz="4" w:space="0" w:color="000000"/>
              <w:bottom w:val="single" w:sz="4" w:space="0" w:color="000000"/>
            </w:tcBorders>
            <w:shd w:val="clear" w:color="auto" w:fill="FFFFFF"/>
          </w:tcPr>
          <w:p w14:paraId="1A0D4E37" w14:textId="77777777" w:rsidR="00722C66" w:rsidRPr="00722C66" w:rsidRDefault="00722C66" w:rsidP="00722C66">
            <w:pPr>
              <w:pStyle w:val="HTML"/>
              <w:ind w:left="5"/>
              <w:rPr>
                <w:rFonts w:ascii="Times New Roman" w:hAnsi="Times New Roman" w:cs="Times New Roman"/>
                <w:sz w:val="26"/>
                <w:szCs w:val="26"/>
              </w:rPr>
            </w:pPr>
            <w:r w:rsidRPr="00722C66">
              <w:rPr>
                <w:rFonts w:ascii="Times New Roman" w:hAnsi="Times New Roman" w:cs="Times New Roman"/>
                <w:sz w:val="26"/>
                <w:szCs w:val="26"/>
              </w:rPr>
              <w:t>ежегодно не позднее 01 марта года, следующего за годом обобщения правоприменительной практики.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B7E4CDB" w14:textId="77777777" w:rsidR="00722C66" w:rsidRPr="00722C66" w:rsidRDefault="00722C66" w:rsidP="00722C66">
            <w:pPr>
              <w:spacing w:after="0" w:line="240" w:lineRule="auto"/>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5ED61DCA" w14:textId="77777777" w:rsidTr="00722C66">
        <w:trPr>
          <w:trHeight w:hRule="exact" w:val="5820"/>
        </w:trPr>
        <w:tc>
          <w:tcPr>
            <w:tcW w:w="590" w:type="dxa"/>
            <w:tcBorders>
              <w:top w:val="single" w:sz="4" w:space="0" w:color="000000"/>
              <w:left w:val="single" w:sz="4" w:space="0" w:color="000000"/>
              <w:bottom w:val="single" w:sz="4" w:space="0" w:color="000000"/>
            </w:tcBorders>
            <w:shd w:val="clear" w:color="auto" w:fill="FFFFFF"/>
          </w:tcPr>
          <w:p w14:paraId="33D4D0DE"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eastAsia="Courier New" w:hAnsi="Times New Roman" w:cs="Times New Roman"/>
                <w:color w:val="000000"/>
                <w:sz w:val="26"/>
                <w:szCs w:val="26"/>
              </w:rPr>
              <w:t>3</w:t>
            </w:r>
          </w:p>
        </w:tc>
        <w:tc>
          <w:tcPr>
            <w:tcW w:w="3815" w:type="dxa"/>
            <w:tcBorders>
              <w:top w:val="single" w:sz="4" w:space="0" w:color="000000"/>
              <w:left w:val="single" w:sz="4" w:space="0" w:color="000000"/>
              <w:bottom w:val="single" w:sz="4" w:space="0" w:color="000000"/>
            </w:tcBorders>
            <w:shd w:val="clear" w:color="auto" w:fill="FFFFFF"/>
          </w:tcPr>
          <w:p w14:paraId="065D977D" w14:textId="77777777" w:rsidR="00722C66" w:rsidRPr="00722C66" w:rsidRDefault="00722C66" w:rsidP="00722C66">
            <w:pPr>
              <w:pStyle w:val="ConsPlusNormal"/>
              <w:ind w:firstLine="119"/>
              <w:rPr>
                <w:b w:val="0"/>
                <w:sz w:val="26"/>
                <w:szCs w:val="26"/>
              </w:rPr>
            </w:pPr>
            <w:r w:rsidRPr="00722C66">
              <w:rPr>
                <w:b w:val="0"/>
                <w:sz w:val="26"/>
                <w:szCs w:val="26"/>
              </w:rPr>
              <w:t>Объявление предостережения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409" w:type="dxa"/>
            <w:tcBorders>
              <w:top w:val="single" w:sz="4" w:space="0" w:color="000000"/>
              <w:left w:val="single" w:sz="4" w:space="0" w:color="000000"/>
              <w:bottom w:val="single" w:sz="4" w:space="0" w:color="000000"/>
            </w:tcBorders>
            <w:shd w:val="clear" w:color="auto" w:fill="FFFFFF"/>
          </w:tcPr>
          <w:p w14:paraId="4F894AC9"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hAnsi="Times New Roman" w:cs="Times New Roman"/>
                <w:color w:val="000000"/>
                <w:sz w:val="26"/>
                <w:szCs w:val="26"/>
                <w:shd w:val="clear" w:color="auto" w:fill="FFFFFF"/>
              </w:rPr>
              <w:t>По мере появления оснований, предусмотренных законодательством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106D995" w14:textId="77777777" w:rsidR="00722C66" w:rsidRPr="00722C66" w:rsidRDefault="00722C66" w:rsidP="00722C66">
            <w:pPr>
              <w:widowControl w:val="0"/>
              <w:spacing w:after="0" w:line="240" w:lineRule="auto"/>
              <w:rPr>
                <w:rFonts w:ascii="Times New Roman" w:eastAsia="Courier New" w:hAnsi="Times New Roman" w:cs="Times New Roman"/>
                <w:color w:val="000000"/>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0F3C651C" w14:textId="77777777" w:rsidTr="00722C66">
        <w:trPr>
          <w:trHeight w:hRule="exact" w:val="3269"/>
        </w:trPr>
        <w:tc>
          <w:tcPr>
            <w:tcW w:w="590" w:type="dxa"/>
            <w:tcBorders>
              <w:top w:val="single" w:sz="4" w:space="0" w:color="000000"/>
              <w:left w:val="single" w:sz="4" w:space="0" w:color="000000"/>
              <w:bottom w:val="single" w:sz="4" w:space="0" w:color="000000"/>
            </w:tcBorders>
            <w:shd w:val="clear" w:color="auto" w:fill="FFFFFF"/>
          </w:tcPr>
          <w:p w14:paraId="5741C777" w14:textId="77777777" w:rsidR="00722C66" w:rsidRPr="00722C66" w:rsidRDefault="00722C66" w:rsidP="00722C66">
            <w:pPr>
              <w:widowControl w:val="0"/>
              <w:spacing w:after="0" w:line="240" w:lineRule="auto"/>
              <w:rPr>
                <w:rFonts w:ascii="Times New Roman" w:hAnsi="Times New Roman" w:cs="Times New Roman"/>
                <w:sz w:val="26"/>
                <w:szCs w:val="26"/>
              </w:rPr>
            </w:pPr>
            <w:r w:rsidRPr="00722C66">
              <w:rPr>
                <w:rFonts w:ascii="Times New Roman" w:hAnsi="Times New Roman" w:cs="Times New Roman"/>
                <w:sz w:val="26"/>
                <w:szCs w:val="26"/>
              </w:rPr>
              <w:lastRenderedPageBreak/>
              <w:t>4</w:t>
            </w:r>
          </w:p>
        </w:tc>
        <w:tc>
          <w:tcPr>
            <w:tcW w:w="3815" w:type="dxa"/>
            <w:tcBorders>
              <w:top w:val="single" w:sz="4" w:space="0" w:color="000000"/>
              <w:left w:val="single" w:sz="4" w:space="0" w:color="000000"/>
              <w:bottom w:val="single" w:sz="4" w:space="0" w:color="000000"/>
            </w:tcBorders>
            <w:shd w:val="clear" w:color="auto" w:fill="FFFFFF"/>
          </w:tcPr>
          <w:p w14:paraId="118E0E74" w14:textId="77777777" w:rsidR="00722C66" w:rsidRPr="00722C66" w:rsidRDefault="00722C66" w:rsidP="00722C66">
            <w:pPr>
              <w:pStyle w:val="a4"/>
              <w:rPr>
                <w:rFonts w:ascii="Times New Roman" w:hAnsi="Times New Roman" w:cs="Times New Roman"/>
                <w:color w:val="FF0000"/>
                <w:sz w:val="26"/>
                <w:szCs w:val="26"/>
              </w:rPr>
            </w:pPr>
            <w:r w:rsidRPr="00722C66">
              <w:rPr>
                <w:rFonts w:ascii="Times New Roman" w:hAnsi="Times New Roman" w:cs="Times New Roman"/>
                <w:sz w:val="26"/>
                <w:szCs w:val="26"/>
              </w:rPr>
              <w:t>Консультирование. 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409" w:type="dxa"/>
            <w:tcBorders>
              <w:top w:val="single" w:sz="4" w:space="0" w:color="000000"/>
              <w:left w:val="single" w:sz="4" w:space="0" w:color="000000"/>
              <w:bottom w:val="single" w:sz="4" w:space="0" w:color="000000"/>
            </w:tcBorders>
            <w:shd w:val="clear" w:color="auto" w:fill="FFFFFF"/>
          </w:tcPr>
          <w:p w14:paraId="11CD330A"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Постоянно по обращениям контролируемых лиц и их представителей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82BB145"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r w:rsidR="00722C66" w:rsidRPr="000175BD" w14:paraId="444A62C1" w14:textId="77777777" w:rsidTr="0081102E">
        <w:trPr>
          <w:trHeight w:hRule="exact" w:val="2691"/>
        </w:trPr>
        <w:tc>
          <w:tcPr>
            <w:tcW w:w="590" w:type="dxa"/>
            <w:tcBorders>
              <w:top w:val="single" w:sz="4" w:space="0" w:color="000000"/>
              <w:left w:val="single" w:sz="4" w:space="0" w:color="000000"/>
              <w:bottom w:val="single" w:sz="4" w:space="0" w:color="000000"/>
            </w:tcBorders>
            <w:shd w:val="clear" w:color="auto" w:fill="FFFFFF"/>
          </w:tcPr>
          <w:p w14:paraId="1AFF89C3" w14:textId="77777777" w:rsidR="00722C66" w:rsidRPr="00722C66" w:rsidRDefault="00722C66" w:rsidP="00722C66">
            <w:pPr>
              <w:widowControl w:val="0"/>
              <w:spacing w:after="0" w:line="240" w:lineRule="auto"/>
              <w:rPr>
                <w:rFonts w:ascii="Times New Roman" w:hAnsi="Times New Roman" w:cs="Times New Roman"/>
                <w:sz w:val="26"/>
                <w:szCs w:val="26"/>
              </w:rPr>
            </w:pPr>
            <w:r w:rsidRPr="00722C66">
              <w:rPr>
                <w:rFonts w:ascii="Times New Roman" w:hAnsi="Times New Roman" w:cs="Times New Roman"/>
                <w:sz w:val="26"/>
                <w:szCs w:val="26"/>
              </w:rPr>
              <w:t>5</w:t>
            </w:r>
          </w:p>
        </w:tc>
        <w:tc>
          <w:tcPr>
            <w:tcW w:w="3815" w:type="dxa"/>
            <w:tcBorders>
              <w:top w:val="single" w:sz="4" w:space="0" w:color="000000"/>
              <w:left w:val="single" w:sz="4" w:space="0" w:color="000000"/>
              <w:bottom w:val="single" w:sz="4" w:space="0" w:color="000000"/>
            </w:tcBorders>
            <w:shd w:val="clear" w:color="auto" w:fill="FFFFFF"/>
          </w:tcPr>
          <w:p w14:paraId="5854C638"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Профилактический визит</w:t>
            </w:r>
          </w:p>
        </w:tc>
        <w:tc>
          <w:tcPr>
            <w:tcW w:w="2409" w:type="dxa"/>
            <w:tcBorders>
              <w:top w:val="single" w:sz="4" w:space="0" w:color="000000"/>
              <w:left w:val="single" w:sz="4" w:space="0" w:color="000000"/>
              <w:bottom w:val="single" w:sz="4" w:space="0" w:color="000000"/>
            </w:tcBorders>
            <w:shd w:val="clear" w:color="auto" w:fill="FFFFFF"/>
          </w:tcPr>
          <w:p w14:paraId="47453E04"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Один раз в год</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668F9F7" w14:textId="77777777" w:rsidR="00722C66" w:rsidRPr="00722C66" w:rsidRDefault="00722C66" w:rsidP="00722C66">
            <w:pPr>
              <w:pStyle w:val="a4"/>
              <w:rPr>
                <w:rFonts w:ascii="Times New Roman" w:hAnsi="Times New Roman" w:cs="Times New Roman"/>
                <w:sz w:val="26"/>
                <w:szCs w:val="26"/>
              </w:rPr>
            </w:pPr>
            <w:r w:rsidRPr="00722C66">
              <w:rPr>
                <w:rFonts w:ascii="Times New Roman" w:hAnsi="Times New Roman" w:cs="Times New Roman"/>
                <w:sz w:val="26"/>
                <w:szCs w:val="26"/>
              </w:rPr>
              <w:t xml:space="preserve">Специалист администрации, к должностным обязанностям которого относится осуществление муниципального контроля </w:t>
            </w:r>
          </w:p>
        </w:tc>
      </w:tr>
    </w:tbl>
    <w:p w14:paraId="74BB60C6" w14:textId="77777777" w:rsidR="000175BD" w:rsidRPr="000175BD" w:rsidRDefault="000175BD" w:rsidP="000175BD">
      <w:pPr>
        <w:widowControl w:val="0"/>
        <w:spacing w:after="0" w:line="240" w:lineRule="auto"/>
        <w:ind w:firstLine="709"/>
        <w:jc w:val="both"/>
        <w:rPr>
          <w:rFonts w:ascii="Times New Roman" w:hAnsi="Times New Roman" w:cs="Times New Roman"/>
          <w:b/>
          <w:sz w:val="28"/>
          <w:szCs w:val="28"/>
        </w:rPr>
      </w:pPr>
    </w:p>
    <w:p w14:paraId="537C83E4" w14:textId="77777777" w:rsidR="000175BD" w:rsidRPr="000175BD" w:rsidRDefault="000175BD" w:rsidP="000175BD">
      <w:pPr>
        <w:widowControl w:val="0"/>
        <w:numPr>
          <w:ilvl w:val="0"/>
          <w:numId w:val="1"/>
        </w:numPr>
        <w:suppressAutoHyphens/>
        <w:spacing w:after="0" w:line="240" w:lineRule="auto"/>
        <w:jc w:val="center"/>
        <w:rPr>
          <w:rFonts w:ascii="Times New Roman" w:hAnsi="Times New Roman" w:cs="Times New Roman"/>
          <w:sz w:val="28"/>
          <w:szCs w:val="28"/>
        </w:rPr>
      </w:pPr>
      <w:r w:rsidRPr="000175BD">
        <w:rPr>
          <w:rFonts w:ascii="Times New Roman" w:hAnsi="Times New Roman" w:cs="Times New Roman"/>
          <w:b/>
          <w:sz w:val="28"/>
          <w:szCs w:val="28"/>
        </w:rPr>
        <w:t>Показатели результативности и эффективности программы профилактики</w:t>
      </w:r>
    </w:p>
    <w:p w14:paraId="6ADC9452" w14:textId="77777777" w:rsidR="000175BD" w:rsidRPr="000175BD" w:rsidRDefault="000175BD" w:rsidP="000175BD">
      <w:pPr>
        <w:widowControl w:val="0"/>
        <w:spacing w:after="0" w:line="240" w:lineRule="auto"/>
        <w:ind w:left="786"/>
        <w:rPr>
          <w:rFonts w:ascii="Times New Roman" w:hAnsi="Times New Roman" w:cs="Times New Roman"/>
          <w:sz w:val="28"/>
          <w:szCs w:val="28"/>
        </w:rPr>
      </w:pPr>
    </w:p>
    <w:p w14:paraId="2B330D7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Оценка эффективности Программы осуществляется по итогам соответствующего года ее реализации.</w:t>
      </w:r>
    </w:p>
    <w:p w14:paraId="60987BD9"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Результатом, ожидаемым от реализации Программы, является увеличение доли законопослушных подконтрольных субъектов, повышение прозрачности деятельности органа местного самоуправления,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к добросовестному поведению.</w:t>
      </w:r>
    </w:p>
    <w:p w14:paraId="54D42A11"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Профилактическое воздействие осуществляется путем информирования юридических лиц, индивидуальных предпринимателей и граждан по вопросам соблюдения обязательных требований законодательства.</w:t>
      </w:r>
    </w:p>
    <w:p w14:paraId="6A5EC024"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w:t>
      </w:r>
    </w:p>
    <w:p w14:paraId="4FFE097B"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 xml:space="preserve">1) 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w:t>
      </w:r>
      <w:r w:rsidRPr="000175BD">
        <w:rPr>
          <w:rFonts w:ascii="Times New Roman" w:hAnsi="Times New Roman" w:cs="Times New Roman"/>
          <w:sz w:val="28"/>
          <w:szCs w:val="28"/>
        </w:rPr>
        <w:lastRenderedPageBreak/>
        <w:t>нарушения обязательных требований, а не проведение внеплановой проверки;</w:t>
      </w:r>
    </w:p>
    <w:p w14:paraId="5FBE9CCE"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2) снижение количества зафиксированных нарушений обязательных требований;</w:t>
      </w:r>
    </w:p>
    <w:p w14:paraId="2E9284F8" w14:textId="77777777" w:rsidR="000175BD" w:rsidRPr="000175BD" w:rsidRDefault="000175BD" w:rsidP="000175BD">
      <w:pPr>
        <w:widowControl w:val="0"/>
        <w:spacing w:after="0" w:line="240" w:lineRule="auto"/>
        <w:ind w:firstLine="709"/>
        <w:jc w:val="both"/>
        <w:rPr>
          <w:rFonts w:ascii="Times New Roman" w:hAnsi="Times New Roman" w:cs="Times New Roman"/>
          <w:sz w:val="28"/>
          <w:szCs w:val="28"/>
        </w:rPr>
      </w:pPr>
      <w:r w:rsidRPr="000175BD">
        <w:rPr>
          <w:rFonts w:ascii="Times New Roman" w:hAnsi="Times New Roman" w:cs="Times New Roman"/>
          <w:sz w:val="28"/>
          <w:szCs w:val="28"/>
        </w:rPr>
        <w:t>3) повышение уровня доверия подконтрольных субъектов к администрации поселения.</w:t>
      </w:r>
    </w:p>
    <w:p w14:paraId="4603FAC8" w14:textId="77777777" w:rsidR="000175BD" w:rsidRPr="000175BD" w:rsidRDefault="000175BD" w:rsidP="000175BD">
      <w:pPr>
        <w:pStyle w:val="32"/>
        <w:ind w:firstLine="0"/>
        <w:rPr>
          <w:sz w:val="28"/>
          <w:szCs w:val="28"/>
        </w:rPr>
      </w:pPr>
    </w:p>
    <w:p w14:paraId="21B89895" w14:textId="77777777" w:rsidR="000175BD" w:rsidRPr="000175BD" w:rsidRDefault="000175BD" w:rsidP="000175BD">
      <w:pPr>
        <w:pStyle w:val="32"/>
        <w:ind w:firstLine="0"/>
        <w:rPr>
          <w:sz w:val="28"/>
          <w:szCs w:val="28"/>
        </w:rPr>
      </w:pPr>
    </w:p>
    <w:p w14:paraId="41C2625F" w14:textId="77777777" w:rsidR="000175BD" w:rsidRPr="000175BD" w:rsidRDefault="000175BD" w:rsidP="000175BD">
      <w:pPr>
        <w:tabs>
          <w:tab w:val="left" w:pos="9135"/>
        </w:tabs>
        <w:spacing w:after="0" w:line="240" w:lineRule="auto"/>
        <w:jc w:val="center"/>
        <w:rPr>
          <w:rFonts w:ascii="Times New Roman" w:hAnsi="Times New Roman" w:cs="Times New Roman"/>
          <w:sz w:val="28"/>
          <w:szCs w:val="28"/>
        </w:rPr>
      </w:pPr>
      <w:r w:rsidRPr="000175BD">
        <w:rPr>
          <w:rFonts w:ascii="Times New Roman" w:hAnsi="Times New Roman" w:cs="Times New Roman"/>
          <w:sz w:val="28"/>
          <w:szCs w:val="28"/>
        </w:rPr>
        <w:t>__________________________</w:t>
      </w:r>
    </w:p>
    <w:sectPr w:rsidR="000175BD" w:rsidRPr="000175BD" w:rsidSect="00722C66">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4080"/>
    <w:multiLevelType w:val="multilevel"/>
    <w:tmpl w:val="751C23E4"/>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75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BD"/>
    <w:rsid w:val="000175BD"/>
    <w:rsid w:val="000764BE"/>
    <w:rsid w:val="000F2261"/>
    <w:rsid w:val="001A374C"/>
    <w:rsid w:val="00290D3C"/>
    <w:rsid w:val="00315C72"/>
    <w:rsid w:val="0035102B"/>
    <w:rsid w:val="003618A1"/>
    <w:rsid w:val="00366016"/>
    <w:rsid w:val="003F5DBA"/>
    <w:rsid w:val="0046447D"/>
    <w:rsid w:val="00511640"/>
    <w:rsid w:val="005855C3"/>
    <w:rsid w:val="00630B95"/>
    <w:rsid w:val="00636150"/>
    <w:rsid w:val="00722C66"/>
    <w:rsid w:val="00776D75"/>
    <w:rsid w:val="0081102E"/>
    <w:rsid w:val="008E6586"/>
    <w:rsid w:val="00932EC8"/>
    <w:rsid w:val="00987350"/>
    <w:rsid w:val="00AA79D7"/>
    <w:rsid w:val="00AD2D15"/>
    <w:rsid w:val="00B266DB"/>
    <w:rsid w:val="00BF53B0"/>
    <w:rsid w:val="00C20E74"/>
    <w:rsid w:val="00C550AF"/>
    <w:rsid w:val="00D706F7"/>
    <w:rsid w:val="00DD548C"/>
    <w:rsid w:val="00DE0F3C"/>
    <w:rsid w:val="00F325A4"/>
    <w:rsid w:val="00F81CF7"/>
    <w:rsid w:val="00F9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EFB7"/>
  <w15:docId w15:val="{EE10EB3D-B900-4A9D-87D5-2AFBE5A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5BD"/>
    <w:pPr>
      <w:spacing w:after="160" w:line="252" w:lineRule="auto"/>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175BD"/>
    <w:pPr>
      <w:suppressAutoHyphens/>
      <w:autoSpaceDE w:val="0"/>
      <w:jc w:val="left"/>
    </w:pPr>
    <w:rPr>
      <w:rFonts w:ascii="Times New Roman" w:eastAsia="Calibri" w:hAnsi="Times New Roman" w:cs="Times New Roman"/>
      <w:b/>
      <w:bCs/>
      <w:sz w:val="24"/>
      <w:szCs w:val="24"/>
      <w:lang w:eastAsia="zh-CN"/>
    </w:rPr>
  </w:style>
  <w:style w:type="paragraph" w:styleId="a3">
    <w:name w:val="List Paragraph"/>
    <w:basedOn w:val="a"/>
    <w:qFormat/>
    <w:rsid w:val="000175BD"/>
    <w:pPr>
      <w:suppressAutoHyphens/>
      <w:spacing w:after="0" w:line="240" w:lineRule="auto"/>
      <w:ind w:left="720"/>
    </w:pPr>
    <w:rPr>
      <w:rFonts w:ascii="Times New Roman" w:eastAsia="Times New Roman" w:hAnsi="Times New Roman" w:cs="Times New Roman"/>
      <w:sz w:val="20"/>
      <w:szCs w:val="20"/>
      <w:lang w:eastAsia="zh-CN"/>
    </w:rPr>
  </w:style>
  <w:style w:type="paragraph" w:styleId="a4">
    <w:name w:val="No Spacing"/>
    <w:qFormat/>
    <w:rsid w:val="000175BD"/>
    <w:pPr>
      <w:suppressAutoHyphens/>
      <w:jc w:val="left"/>
    </w:pPr>
    <w:rPr>
      <w:rFonts w:ascii="Calibri" w:eastAsia="Calibri" w:hAnsi="Calibri" w:cs="Calibri"/>
      <w:lang w:eastAsia="zh-CN"/>
    </w:rPr>
  </w:style>
  <w:style w:type="paragraph" w:styleId="HTML">
    <w:name w:val="HTML Preformatted"/>
    <w:basedOn w:val="a"/>
    <w:link w:val="HTML0"/>
    <w:qFormat/>
    <w:rsid w:val="0001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rsid w:val="000175BD"/>
    <w:rPr>
      <w:rFonts w:ascii="Courier New" w:eastAsia="Times New Roman" w:hAnsi="Courier New" w:cs="Courier New"/>
      <w:sz w:val="20"/>
      <w:szCs w:val="20"/>
      <w:lang w:eastAsia="zh-CN"/>
    </w:rPr>
  </w:style>
  <w:style w:type="paragraph" w:customStyle="1" w:styleId="xl83">
    <w:name w:val="xl83"/>
    <w:basedOn w:val="a"/>
    <w:qFormat/>
    <w:rsid w:val="000175BD"/>
    <w:pPr>
      <w:spacing w:before="280" w:after="280" w:line="240" w:lineRule="auto"/>
    </w:pPr>
    <w:rPr>
      <w:rFonts w:eastAsia="Times New Roman"/>
      <w:sz w:val="28"/>
      <w:szCs w:val="28"/>
      <w:lang w:eastAsia="zh-CN"/>
    </w:rPr>
  </w:style>
  <w:style w:type="paragraph" w:customStyle="1" w:styleId="32">
    <w:name w:val="Основной текст с отступом 32"/>
    <w:basedOn w:val="a"/>
    <w:qFormat/>
    <w:rsid w:val="000175BD"/>
    <w:pPr>
      <w:suppressAutoHyphens/>
      <w:spacing w:after="0" w:line="240" w:lineRule="auto"/>
      <w:ind w:firstLine="567"/>
      <w:jc w:val="both"/>
    </w:pPr>
    <w:rPr>
      <w:rFonts w:ascii="Times New Roman" w:eastAsia="Times New Roman" w:hAnsi="Times New Roman" w:cs="Times New Roman"/>
      <w:sz w:val="24"/>
      <w:szCs w:val="20"/>
      <w:lang w:eastAsia="zh-CN"/>
    </w:rPr>
  </w:style>
  <w:style w:type="table" w:styleId="a5">
    <w:name w:val="Table Grid"/>
    <w:basedOn w:val="a1"/>
    <w:uiPriority w:val="59"/>
    <w:rsid w:val="00DE0F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2C6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2C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063198">
      <w:bodyDiv w:val="1"/>
      <w:marLeft w:val="0"/>
      <w:marRight w:val="0"/>
      <w:marTop w:val="0"/>
      <w:marBottom w:val="0"/>
      <w:divBdr>
        <w:top w:val="none" w:sz="0" w:space="0" w:color="auto"/>
        <w:left w:val="none" w:sz="0" w:space="0" w:color="auto"/>
        <w:bottom w:val="none" w:sz="0" w:space="0" w:color="auto"/>
        <w:right w:val="none" w:sz="0" w:space="0" w:color="auto"/>
      </w:divBdr>
    </w:div>
    <w:div w:id="21307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1258</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секратарь</dc:creator>
  <cp:lastModifiedBy>S</cp:lastModifiedBy>
  <cp:revision>3</cp:revision>
  <cp:lastPrinted>2024-12-18T07:35:00Z</cp:lastPrinted>
  <dcterms:created xsi:type="dcterms:W3CDTF">2025-10-13T09:16:00Z</dcterms:created>
  <dcterms:modified xsi:type="dcterms:W3CDTF">2025-10-13T09:21:00Z</dcterms:modified>
</cp:coreProperties>
</file>