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4" w:rsidRPr="00753D6B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b/>
          <w:sz w:val="28"/>
          <w:szCs w:val="28"/>
        </w:rPr>
        <w:t>«Лесная амнистия» продлена до 1 января 2026 года</w:t>
      </w:r>
    </w:p>
    <w:p w:rsidR="00685B54" w:rsidRPr="00753D6B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B54" w:rsidRPr="00753D6B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Федеральным законом от 19.12.2022 № 519-ФЗ «О внесении изменений</w:t>
      </w:r>
      <w:r w:rsidRPr="00753D6B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и приостановлении действия отдельных положений законодательных актов Российской Федерации» внесены изменения в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685B54" w:rsidRPr="00753D6B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 xml:space="preserve">Срок приведения субъектами Российской Федерации сведений государственного лесного реестра в соответствие со сведениями ЕГРН, в том числе в части сведений об особо охраняемых природных территориях, территориях объектов культурного наследия, расположенных на землях лесного </w:t>
      </w:r>
      <w:proofErr w:type="gramStart"/>
      <w:r w:rsidRPr="00753D6B">
        <w:rPr>
          <w:rFonts w:ascii="Times New Roman" w:hAnsi="Times New Roman" w:cs="Times New Roman"/>
          <w:sz w:val="28"/>
          <w:szCs w:val="28"/>
        </w:rPr>
        <w:t>фонда,</w:t>
      </w:r>
      <w:r w:rsidRPr="00753D6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53D6B">
        <w:rPr>
          <w:rFonts w:ascii="Times New Roman" w:hAnsi="Times New Roman" w:cs="Times New Roman"/>
          <w:sz w:val="28"/>
          <w:szCs w:val="28"/>
        </w:rPr>
        <w:t xml:space="preserve"> границах таких территорий и об ограничениях по использованию лесных участков, расположенных в указанных границах продлен до 1 января 2026 года. </w:t>
      </w:r>
    </w:p>
    <w:p w:rsidR="00685B54" w:rsidRPr="00753D6B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«Лесная амнистия» предусматривает, что в случае, если в соответствии</w:t>
      </w:r>
      <w:r w:rsidRPr="00753D6B">
        <w:rPr>
          <w:rFonts w:ascii="Times New Roman" w:hAnsi="Times New Roman" w:cs="Times New Roman"/>
          <w:sz w:val="28"/>
          <w:szCs w:val="28"/>
        </w:rPr>
        <w:br/>
        <w:t xml:space="preserve">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Pr="00753D6B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753D6B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</w:t>
      </w:r>
      <w:r w:rsidRPr="00753D6B">
        <w:rPr>
          <w:rFonts w:ascii="Times New Roman" w:hAnsi="Times New Roman" w:cs="Times New Roman"/>
          <w:sz w:val="28"/>
          <w:szCs w:val="28"/>
        </w:rPr>
        <w:br/>
        <w:t>к определенной категории земель определяется в соответствии со сведениями, содержащимися в ЕГРН, либо в соответствии со сведениями, указанными</w:t>
      </w:r>
      <w:r w:rsidRPr="00753D6B">
        <w:rPr>
          <w:rFonts w:ascii="Times New Roman" w:hAnsi="Times New Roman" w:cs="Times New Roman"/>
          <w:sz w:val="28"/>
          <w:szCs w:val="28"/>
        </w:rPr>
        <w:br/>
        <w:t xml:space="preserve">в правоустанавливающих или </w:t>
      </w:r>
      <w:proofErr w:type="spellStart"/>
      <w:r w:rsidRPr="00753D6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753D6B">
        <w:rPr>
          <w:rFonts w:ascii="Times New Roman" w:hAnsi="Times New Roman" w:cs="Times New Roman"/>
          <w:sz w:val="28"/>
          <w:szCs w:val="28"/>
        </w:rPr>
        <w:t xml:space="preserve"> документах на земельные участки, при отсутствии таких сведений в ЕГРН. </w:t>
      </w:r>
    </w:p>
    <w:p w:rsidR="00685B54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6B">
        <w:rPr>
          <w:rFonts w:ascii="Times New Roman" w:hAnsi="Times New Roman" w:cs="Times New Roman"/>
          <w:sz w:val="28"/>
          <w:szCs w:val="28"/>
        </w:rPr>
        <w:t xml:space="preserve"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или предыдущих правообладателей на земельный участок возникли до 1 января 2016 года. </w:t>
      </w:r>
    </w:p>
    <w:p w:rsidR="00685B54" w:rsidRDefault="00685B54" w:rsidP="00685B5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B"/>
    <w:rsid w:val="00685B54"/>
    <w:rsid w:val="007C457B"/>
    <w:rsid w:val="00A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A35C-2276-4182-85CF-AD3AF836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B54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68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2023-11-13T04:11:00Z</dcterms:created>
  <dcterms:modified xsi:type="dcterms:W3CDTF">2023-11-13T04:11:00Z</dcterms:modified>
</cp:coreProperties>
</file>