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ВЛ 04 КВ №3 ТП 103 Кт-1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AF6FB17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Бузулукский, село Елшанка Первая</w:t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F509A3" w:rsidRPr="00F509A3">
        <w:rPr>
          <w:rFonts w:ascii="Times New Roman" w:eastAsia="Times New Roman" w:hAnsi="Times New Roman" w:cs="Times New Roman"/>
          <w:color w:val="222222"/>
          <w:szCs w:val="24"/>
        </w:rPr>
        <w:t>56:08:0601001</w:t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proofErr w:type="gramStart"/>
      <w:r w:rsidRPr="00FC1B0A">
        <w:rPr>
          <w:rFonts w:ascii="Times New Roman" w:eastAsia="Times New Roman" w:hAnsi="Times New Roman" w:cs="Times New Roman"/>
          <w:color w:val="333333"/>
          <w:szCs w:val="24"/>
        </w:rPr>
        <w:t>дней  со</w:t>
      </w:r>
      <w:proofErr w:type="gramEnd"/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proofErr w:type="spellStart"/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proofErr w:type="spellEnd"/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</w:t>
      </w:r>
      <w:proofErr w:type="spellStart"/>
      <w:r w:rsidRPr="00FC1B0A">
        <w:rPr>
          <w:rFonts w:ascii="Times New Roman" w:eastAsia="Times New Roman" w:hAnsi="Times New Roman" w:cs="Times New Roman"/>
          <w:color w:val="333333"/>
          <w:szCs w:val="24"/>
        </w:rPr>
        <w:t>Россети</w:t>
      </w:r>
      <w:proofErr w:type="spellEnd"/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0027163B" w:rsidR="001C1840" w:rsidRPr="00F509A3" w:rsidRDefault="00F509A3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  <w:r w:rsidRPr="00F509A3">
        <w:rPr>
          <w:rFonts w:ascii="Times New Roman" w:eastAsia="Calibri" w:hAnsi="Times New Roman" w:cs="Calibri"/>
          <w:bCs/>
          <w:sz w:val="20"/>
          <w:szCs w:val="20"/>
        </w:rPr>
        <w:t>56:08:0601001:1951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 </w:t>
      </w:r>
      <w:r w:rsidRPr="00F509A3">
        <w:rPr>
          <w:rFonts w:ascii="Times New Roman" w:eastAsia="Calibri" w:hAnsi="Times New Roman" w:cs="Calibri"/>
          <w:bCs/>
          <w:sz w:val="20"/>
          <w:szCs w:val="20"/>
        </w:rPr>
        <w:t>Оренбургская область, Бузулукский район, с. Елшанка Первая, земельный участок с кадастровым номером 56:08:</w:t>
      </w:r>
      <w:proofErr w:type="gramStart"/>
      <w:r w:rsidRPr="00F509A3">
        <w:rPr>
          <w:rFonts w:ascii="Times New Roman" w:eastAsia="Calibri" w:hAnsi="Times New Roman" w:cs="Calibri"/>
          <w:bCs/>
          <w:sz w:val="20"/>
          <w:szCs w:val="20"/>
        </w:rPr>
        <w:t>0601001:ЗУ</w:t>
      </w:r>
      <w:proofErr w:type="gramEnd"/>
      <w:r w:rsidRPr="00F509A3">
        <w:rPr>
          <w:rFonts w:ascii="Times New Roman" w:eastAsia="Calibri" w:hAnsi="Times New Roman" w:cs="Calibri"/>
          <w:bCs/>
          <w:sz w:val="20"/>
          <w:szCs w:val="20"/>
        </w:rPr>
        <w:t>1</w:t>
      </w:r>
      <w:r w:rsidR="00A41D12" w:rsidRPr="00F509A3">
        <w:rPr>
          <w:rFonts w:ascii="Times New Roman" w:eastAsia="Calibri" w:hAnsi="Times New Roman" w:cs="Calibri"/>
          <w:bCs/>
          <w:sz w:val="20"/>
          <w:szCs w:val="20"/>
        </w:rPr>
        <w:t>.</w:t>
      </w:r>
    </w:p>
    <w:sectPr w:rsidR="001C1840" w:rsidRPr="00F509A3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538C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509A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Попов Юрий Михайлович</cp:lastModifiedBy>
  <cp:revision>13</cp:revision>
  <dcterms:created xsi:type="dcterms:W3CDTF">2025-08-06T10:42:00Z</dcterms:created>
  <dcterms:modified xsi:type="dcterms:W3CDTF">2025-10-27T07:52:00Z</dcterms:modified>
</cp:coreProperties>
</file>