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C71D6F" w:rsidRPr="00C71D6F" w14:paraId="4A84E04C" w14:textId="77777777" w:rsidTr="00A50C16">
        <w:trPr>
          <w:trHeight w:val="3415"/>
        </w:trPr>
        <w:tc>
          <w:tcPr>
            <w:tcW w:w="5021" w:type="dxa"/>
          </w:tcPr>
          <w:p w14:paraId="3249433B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DD972CE" wp14:editId="2A161843">
                  <wp:extent cx="542925" cy="600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50533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</w:t>
            </w:r>
          </w:p>
          <w:p w14:paraId="38C55C68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b/>
                <w:spacing w:val="-20"/>
                <w:sz w:val="27"/>
                <w:szCs w:val="27"/>
                <w:lang w:eastAsia="ru-RU"/>
              </w:rPr>
              <w:t>МУНИЦИПАЛЬНОГО ОБРАЗОВАНИЯ</w:t>
            </w:r>
          </w:p>
          <w:p w14:paraId="0676C452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БУЗУЛУКСКИЙ РАЙОН</w:t>
            </w:r>
          </w:p>
          <w:p w14:paraId="15563CA8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ОРЕНБУРГСКОЙ ОБЛАСТИ</w:t>
            </w:r>
          </w:p>
          <w:p w14:paraId="2861BBB8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ПОСТАНОВЛЕНИЕ</w:t>
            </w:r>
          </w:p>
          <w:p w14:paraId="486B4EA5" w14:textId="2BB3AF18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___</w:t>
            </w:r>
            <w:r w:rsidR="003F02F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01.06.</w:t>
            </w:r>
            <w:proofErr w:type="gramStart"/>
            <w:r w:rsidR="003F02F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2023  №</w:t>
            </w:r>
            <w:proofErr w:type="gramEnd"/>
            <w:r w:rsidR="003F02F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 xml:space="preserve">  478-п</w:t>
            </w:r>
            <w:r w:rsidRPr="00C71D6F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_____</w:t>
            </w:r>
          </w:p>
          <w:p w14:paraId="57B4F0BF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г. Бузулук</w:t>
            </w:r>
          </w:p>
          <w:p w14:paraId="5384C34D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27453ABD" w14:textId="77777777" w:rsidR="00C71D6F" w:rsidRPr="00C71D6F" w:rsidRDefault="00C71D6F" w:rsidP="00C71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14:paraId="25EB2F5E" w14:textId="77777777" w:rsidR="00C71D6F" w:rsidRPr="00C71D6F" w:rsidRDefault="00C71D6F" w:rsidP="00C71D6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1D6F" w:rsidRPr="00C71D6F" w14:paraId="145A0668" w14:textId="77777777" w:rsidTr="00A50C16">
        <w:tc>
          <w:tcPr>
            <w:tcW w:w="5021" w:type="dxa"/>
          </w:tcPr>
          <w:p w14:paraId="669D9175" w14:textId="77777777" w:rsidR="00C71D6F" w:rsidRPr="00C71D6F" w:rsidRDefault="00C71D6F" w:rsidP="003F0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 утверждении </w:t>
            </w:r>
            <w:proofErr w:type="gramStart"/>
            <w:r w:rsidRPr="00C71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административного  регламента</w:t>
            </w:r>
            <w:proofErr w:type="gramEnd"/>
            <w:r w:rsidRPr="00C71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по       предоставлению муниципальной услуги «Присвоение квалификационных категорий спортивных судей»</w:t>
            </w:r>
          </w:p>
          <w:p w14:paraId="45E22B24" w14:textId="77777777" w:rsidR="00C71D6F" w:rsidRPr="00C71D6F" w:rsidRDefault="00C71D6F" w:rsidP="00C71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14:paraId="109DE4AA" w14:textId="77777777" w:rsidR="00C71D6F" w:rsidRPr="00C71D6F" w:rsidRDefault="00C71D6F" w:rsidP="00C71D6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</w:tbl>
    <w:p w14:paraId="5CB4838B" w14:textId="77777777" w:rsidR="00C71D6F" w:rsidRPr="00C71D6F" w:rsidRDefault="00C71D6F" w:rsidP="00C71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275B71" w14:textId="77777777" w:rsidR="00C71D6F" w:rsidRPr="00C71D6F" w:rsidRDefault="00C71D6F" w:rsidP="00C71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В соответствии </w:t>
      </w:r>
      <w:r w:rsidRPr="00C71D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Федеральным  законом от 27.10.2010 г. № 210-ФЗ «Об организации предоставления государственных и муниципальных услуг»,  с Федеральным законом от 06.10.2003 года № 131 – ФЗ «Об общих принципах организации местного самоуправления в Российской Федерации» и на основании статьи 24 Устава муниципального образования </w:t>
      </w:r>
      <w:proofErr w:type="spellStart"/>
      <w:r w:rsidRPr="00C71D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Бузулукский</w:t>
      </w:r>
      <w:proofErr w:type="spellEnd"/>
      <w:r w:rsidRPr="00C71D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</w:p>
    <w:p w14:paraId="44EBBFC3" w14:textId="77777777" w:rsidR="00C71D6F" w:rsidRPr="00C71D6F" w:rsidRDefault="00C71D6F" w:rsidP="00C71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3288125" w14:textId="77777777" w:rsidR="00C71D6F" w:rsidRPr="00C71D6F" w:rsidRDefault="00C71D6F" w:rsidP="00C71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я ю:</w:t>
      </w:r>
    </w:p>
    <w:p w14:paraId="63EF3218" w14:textId="77777777" w:rsidR="00C71D6F" w:rsidRPr="00C71D6F" w:rsidRDefault="00C71D6F" w:rsidP="00C71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61B1C3" w14:textId="77777777" w:rsidR="00C71D6F" w:rsidRPr="00C71D6F" w:rsidRDefault="00C71D6F" w:rsidP="00C71D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1.Утвердить административный регламент по предоставлению муниципальной услуги «Присвоение квалификационных категорий спортивных </w:t>
      </w:r>
      <w:proofErr w:type="gramStart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судей»  согласно</w:t>
      </w:r>
      <w:proofErr w:type="gramEnd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приложению к настоящему постановлению.</w:t>
      </w:r>
    </w:p>
    <w:p w14:paraId="40ED6706" w14:textId="77777777" w:rsidR="00C71D6F" w:rsidRPr="00C71D6F" w:rsidRDefault="00C71D6F" w:rsidP="00C71D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2.Установить, что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</w:t>
      </w:r>
      <w:proofErr w:type="spellStart"/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Бузулукского</w:t>
      </w:r>
      <w:proofErr w:type="spellEnd"/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района (</w:t>
      </w:r>
      <w:hyperlink r:id="rId7" w:history="1">
        <w:r w:rsidRPr="00C71D6F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www</w:t>
        </w:r>
        <w:r w:rsidRPr="00C71D6F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eastAsia="ru-RU"/>
          </w:rPr>
          <w:t>.</w:t>
        </w:r>
        <w:r w:rsidRPr="00C71D6F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pp</w:t>
        </w:r>
        <w:r w:rsidRPr="00C71D6F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eastAsia="ru-RU"/>
          </w:rPr>
          <w:t>-</w:t>
        </w:r>
        <w:proofErr w:type="spellStart"/>
        <w:r w:rsidRPr="00C71D6F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bz</w:t>
        </w:r>
        <w:proofErr w:type="spellEnd"/>
        <w:r w:rsidRPr="00C71D6F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eastAsia="ru-RU"/>
          </w:rPr>
          <w:t>.</w:t>
        </w:r>
        <w:proofErr w:type="spellStart"/>
        <w:r w:rsidRPr="00C71D6F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).</w:t>
      </w:r>
    </w:p>
    <w:p w14:paraId="6E961B35" w14:textId="77777777" w:rsidR="00C71D6F" w:rsidRPr="00C71D6F" w:rsidRDefault="00C71D6F" w:rsidP="00C71D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3.Настоящее постановление подлежит включению в областной регистр муниципальных нормативных правовых актов.</w:t>
      </w:r>
    </w:p>
    <w:p w14:paraId="0F9EABC7" w14:textId="77777777" w:rsidR="00C71D6F" w:rsidRPr="00C71D6F" w:rsidRDefault="00C71D6F" w:rsidP="00C71D6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   4.</w:t>
      </w:r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района   по   социальным </w:t>
      </w:r>
      <w:proofErr w:type="gramStart"/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вопросам  Т.С.</w:t>
      </w:r>
      <w:proofErr w:type="gramEnd"/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proofErr w:type="spellStart"/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Успанову</w:t>
      </w:r>
      <w:proofErr w:type="spellEnd"/>
      <w:r w:rsidRPr="00C71D6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</w:p>
    <w:p w14:paraId="5530BDF2" w14:textId="77777777" w:rsidR="00C71D6F" w:rsidRPr="00C71D6F" w:rsidRDefault="00C71D6F" w:rsidP="00C71D6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14:paraId="49F3BFC9" w14:textId="77777777" w:rsidR="00C71D6F" w:rsidRPr="00C71D6F" w:rsidRDefault="00C71D6F" w:rsidP="00C71D6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14:paraId="271157D0" w14:textId="3A1289B2" w:rsidR="00C71D6F" w:rsidRPr="00C71D6F" w:rsidRDefault="00C71D6F" w:rsidP="00C7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района                                                                                        Н.А. </w:t>
      </w:r>
      <w:proofErr w:type="spellStart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Бантюков</w:t>
      </w:r>
      <w:proofErr w:type="spellEnd"/>
    </w:p>
    <w:p w14:paraId="5F629F93" w14:textId="77777777" w:rsidR="00C71D6F" w:rsidRPr="00C71D6F" w:rsidRDefault="00C71D6F" w:rsidP="00C7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590C283" w14:textId="77777777" w:rsidR="00C71D6F" w:rsidRPr="00C71D6F" w:rsidRDefault="00C71D6F" w:rsidP="00C7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82FBF2" w14:textId="77777777" w:rsidR="00C71D6F" w:rsidRPr="00C71D6F" w:rsidRDefault="00C71D6F" w:rsidP="00C7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5086362" w14:textId="77777777" w:rsidR="00C71D6F" w:rsidRPr="00C71D6F" w:rsidRDefault="00C71D6F" w:rsidP="00C7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Разослано: в дело, </w:t>
      </w:r>
      <w:proofErr w:type="spellStart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>Т.С.Успановой</w:t>
      </w:r>
      <w:proofErr w:type="spellEnd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отделу экономики, МАУ «МФЦ </w:t>
      </w:r>
      <w:proofErr w:type="spellStart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Бузулукского</w:t>
      </w:r>
      <w:proofErr w:type="spellEnd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Оренбургской области», </w:t>
      </w:r>
      <w:proofErr w:type="spellStart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Бузулукской</w:t>
      </w:r>
      <w:proofErr w:type="spellEnd"/>
      <w:r w:rsidRPr="00C71D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межрайонной прокуратуре.   </w:t>
      </w:r>
    </w:p>
    <w:p w14:paraId="77913837" w14:textId="77777777" w:rsidR="00C71D6F" w:rsidRPr="00C71D6F" w:rsidRDefault="00C71D6F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9ACAB9D" w14:textId="77777777" w:rsidR="00C71D6F" w:rsidRPr="00C71D6F" w:rsidRDefault="00C71D6F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DF4510B" w14:textId="77777777" w:rsidR="00C71D6F" w:rsidRPr="00C71D6F" w:rsidRDefault="00C71D6F" w:rsidP="00C71D6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79E59EE" w14:textId="77777777" w:rsidR="00C71D6F" w:rsidRPr="00C71D6F" w:rsidRDefault="00C71D6F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2257CD8" w14:textId="77777777" w:rsidR="003F02FD" w:rsidRDefault="003F02FD" w:rsidP="003F02F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4C91B2D2" w14:textId="3AECC58C" w:rsidR="003F02FD" w:rsidRPr="003F02FD" w:rsidRDefault="003F02FD" w:rsidP="003F02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а</w:t>
      </w:r>
      <w:r w:rsidRPr="003F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района </w:t>
      </w:r>
    </w:p>
    <w:p w14:paraId="195811AE" w14:textId="2A4116AE" w:rsidR="003F02FD" w:rsidRDefault="003F02FD" w:rsidP="003F02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</w:t>
      </w:r>
      <w:r w:rsidRPr="003F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01.06.2023</w:t>
      </w:r>
      <w:r w:rsidRPr="003F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 № 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478-п</w:t>
      </w:r>
      <w:r w:rsidRPr="003F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14:paraId="1E0FCB95" w14:textId="77777777" w:rsidR="003F02FD" w:rsidRPr="003F02FD" w:rsidRDefault="003F02FD" w:rsidP="003F02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B8E413" w14:textId="31CD9858" w:rsidR="006F798E" w:rsidRPr="00161D5E" w:rsidRDefault="00824451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="006F798E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предоставления </w:t>
      </w:r>
      <w:r w:rsidR="0026643A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6F798E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6F798E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6F798E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Присвоение квалификационных категорий спортивных судей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3B12ADB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9EB57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sub_3100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206B36C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sub_3011"/>
      <w:bookmarkEnd w:id="1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1.1. Предмет регулирования административного регламента</w:t>
      </w:r>
    </w:p>
    <w:bookmarkEnd w:id="2"/>
    <w:p w14:paraId="4C2039B1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522241" w14:textId="145CC0F2" w:rsidR="006F798E" w:rsidRPr="00161D5E" w:rsidRDefault="006F798E" w:rsidP="00824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26643A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Присвоение квалификационных категорий спортивных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судей»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соответственно –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регламент) регулирует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присвоения квалификационных 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категорий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спортивных судей 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спортивный судья </w:t>
      </w:r>
      <w:r w:rsidR="0026643A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категории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6643A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«спортивный судья третьей категории»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квалификационная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категория спортивного судьи) в 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Оренбургской области.</w:t>
      </w:r>
    </w:p>
    <w:p w14:paraId="68F8E11E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E11D0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3012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="004C50A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Круг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заявителей</w:t>
      </w:r>
    </w:p>
    <w:bookmarkEnd w:id="3"/>
    <w:p w14:paraId="0D2298CA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4C46AB" w14:textId="77D760D9" w:rsidR="006F798E" w:rsidRPr="00161D5E" w:rsidRDefault="006F798E" w:rsidP="00824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12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1.2.1. Заявителями на предоставление </w:t>
      </w:r>
      <w:r w:rsidR="0026643A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(далее </w:t>
      </w:r>
      <w:r w:rsidR="0082445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Заявители) являются региональные спортивные федерации.</w:t>
      </w:r>
    </w:p>
    <w:p w14:paraId="203FB3F6" w14:textId="77777777" w:rsidR="006F798E" w:rsidRPr="00161D5E" w:rsidRDefault="006F798E" w:rsidP="00824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122"/>
      <w:bookmarkEnd w:id="4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1.2.2. Заявителями также могут являться представители лиц, указанных в </w:t>
      </w:r>
      <w:hyperlink w:anchor="sub_312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1.2.1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порядке.</w:t>
      </w:r>
    </w:p>
    <w:p w14:paraId="46E7B3CB" w14:textId="77777777" w:rsidR="004C50A6" w:rsidRPr="00161D5E" w:rsidRDefault="004C50A6" w:rsidP="00824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E951E8" w14:textId="7F68B5B7" w:rsidR="004C50A6" w:rsidRPr="00161D5E" w:rsidRDefault="004C50A6" w:rsidP="004C5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1.3. </w:t>
      </w:r>
      <w:r w:rsidR="007C5FA3" w:rsidRPr="00161D5E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</w:t>
      </w:r>
      <w:r w:rsidR="0026643A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="007C5FA3" w:rsidRPr="00161D5E">
        <w:rPr>
          <w:rFonts w:ascii="Times New Roman" w:hAnsi="Times New Roman" w:cs="Times New Roman"/>
          <w:b/>
          <w:sz w:val="28"/>
          <w:szCs w:val="28"/>
        </w:rPr>
        <w:t xml:space="preserve"> услуги в соответствии с вариантом предоставления </w:t>
      </w:r>
      <w:r w:rsidR="0026643A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="007C5FA3" w:rsidRPr="00161D5E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26643A" w:rsidRPr="00161D5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7C5FA3" w:rsidRPr="00161D5E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14:paraId="2EF7FEFC" w14:textId="77777777" w:rsidR="004C50A6" w:rsidRPr="00161D5E" w:rsidRDefault="004C50A6" w:rsidP="004C5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DCAE2" w14:textId="2CBA7301" w:rsidR="004C50A6" w:rsidRPr="00161D5E" w:rsidRDefault="004C50A6" w:rsidP="004C5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1.3.1. Варианты предоставления </w:t>
      </w:r>
      <w:r w:rsidR="0026643A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26643A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услуги, за получением которого они обратились, не предусмотрены.</w:t>
      </w:r>
    </w:p>
    <w:p w14:paraId="755D28EC" w14:textId="6EFC28DA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" w:name="sub_3200"/>
      <w:bookmarkEnd w:id="5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Стандарт предоставления </w:t>
      </w:r>
      <w:r w:rsidR="0026643A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6EE9722C" w14:textId="67F49DA9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7" w:name="sub_3021"/>
      <w:bookmarkEnd w:id="6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2.1. Наименование </w:t>
      </w:r>
      <w:r w:rsidR="0026643A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7"/>
    <w:p w14:paraId="0CCDF7A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A16F7E" w14:textId="77777777" w:rsidR="006F798E" w:rsidRPr="00161D5E" w:rsidRDefault="0076583B" w:rsidP="00A27D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2.1.1.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Присвоение квалификационных категорий спортивных судей</w:t>
      </w:r>
      <w:r w:rsidR="00A27DC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88796A6" w14:textId="5F01D9B6" w:rsidR="001C6767" w:rsidRDefault="001C6767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8" w:name="sub_3022"/>
    </w:p>
    <w:p w14:paraId="6509F900" w14:textId="77777777" w:rsidR="003F02FD" w:rsidRPr="00161D5E" w:rsidRDefault="003F02FD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46BBD7F" w14:textId="07639553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2.2. Наименование органа, предоставляющего </w:t>
      </w:r>
      <w:r w:rsidR="0026643A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</w:t>
      </w:r>
      <w:r w:rsidR="009343ED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ую</w:t>
      </w:r>
      <w:r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услугу</w:t>
      </w:r>
    </w:p>
    <w:bookmarkEnd w:id="8"/>
    <w:p w14:paraId="1451ACC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E42AD7" w14:textId="77777777" w:rsidR="00CA44D3" w:rsidRDefault="006F798E" w:rsidP="00765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22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2.2.1. </w:t>
      </w:r>
      <w:r w:rsidR="0026643A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Муниципальная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CA4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1C5DD02B" w14:textId="388A68D3" w:rsidR="006F798E" w:rsidRPr="00161D5E" w:rsidRDefault="006F798E" w:rsidP="00765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4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отделом по делам молодежи, спорту и туризму администрации </w:t>
      </w:r>
      <w:proofErr w:type="spellStart"/>
      <w:r w:rsidR="00CA4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CA4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76583B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–Уполномоченный орган)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607C9DA" w14:textId="52DEB90F" w:rsidR="0076583B" w:rsidRPr="00161D5E" w:rsidRDefault="0076583B" w:rsidP="0076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 предоставлении </w:t>
      </w:r>
      <w:r w:rsidR="006140E6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участвует:</w:t>
      </w:r>
    </w:p>
    <w:p w14:paraId="03D78DEF" w14:textId="77777777" w:rsidR="0076583B" w:rsidRPr="00161D5E" w:rsidRDefault="0076583B" w:rsidP="0076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(при наличии соглашения о взаимодействии).</w:t>
      </w:r>
    </w:p>
    <w:p w14:paraId="7F6CC636" w14:textId="24873449" w:rsidR="0076583B" w:rsidRPr="00161D5E" w:rsidRDefault="0076583B" w:rsidP="0076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Запрещается требовать от заявителя осуществления действий, в том числе согласований, необходимых для получения </w:t>
      </w:r>
      <w:r w:rsidR="006140E6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</w:t>
      </w:r>
      <w:hyperlink r:id="rId8" w:anchor="/document/55171287/entry/2000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</w:t>
      </w:r>
      <w:r w:rsidR="006140E6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муниципальных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в порядке, установленном законодательством Российской Федерации.</w:t>
      </w:r>
    </w:p>
    <w:p w14:paraId="5058422B" w14:textId="7C681395" w:rsidR="005422EB" w:rsidRPr="00161D5E" w:rsidRDefault="005422EB" w:rsidP="0076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93F2B" w14:textId="1BF41A00" w:rsidR="005422EB" w:rsidRPr="00161D5E" w:rsidRDefault="005422EB" w:rsidP="005422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5E">
        <w:rPr>
          <w:rFonts w:ascii="Times New Roman" w:hAnsi="Times New Roman" w:cs="Times New Roman"/>
          <w:b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140E6" w:rsidRPr="008247F3">
        <w:rPr>
          <w:rFonts w:ascii="Times New Roman" w:eastAsiaTheme="minorEastAsia" w:hAnsi="Times New Roman" w:cs="Times New Roman"/>
          <w:b/>
          <w:sz w:val="28"/>
          <w:szCs w:val="28"/>
        </w:rPr>
        <w:t>муниципальной</w:t>
      </w:r>
      <w:r w:rsidRPr="00161D5E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6140E6" w:rsidRPr="008247F3">
        <w:rPr>
          <w:rFonts w:ascii="Times New Roman" w:eastAsiaTheme="minorEastAsia" w:hAnsi="Times New Roman" w:cs="Times New Roman"/>
          <w:b/>
          <w:sz w:val="28"/>
          <w:szCs w:val="28"/>
        </w:rPr>
        <w:t>муниципальной</w:t>
      </w:r>
      <w:r w:rsidRPr="00161D5E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МФЦ).</w:t>
      </w:r>
    </w:p>
    <w:p w14:paraId="4FB91A3B" w14:textId="77777777" w:rsidR="005422EB" w:rsidRPr="00161D5E" w:rsidRDefault="005422EB" w:rsidP="005422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01976" w14:textId="605F540B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2.2.4. Основаниями для отказа в приеме запроса, документов и (или) информации необходимых для предоставления </w:t>
      </w:r>
      <w:r w:rsidR="006140E6" w:rsidRPr="00161D5E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14:paraId="4F4D770B" w14:textId="403D4383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1) представлен неполный перечень документов, указанных в </w:t>
      </w:r>
      <w:hyperlink w:anchor="P135" w:history="1">
        <w:r w:rsidRPr="00161D5E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161D5E">
        <w:rPr>
          <w:rFonts w:ascii="Times New Roman" w:hAnsi="Times New Roman" w:cs="Times New Roman"/>
          <w:sz w:val="28"/>
          <w:szCs w:val="28"/>
        </w:rPr>
        <w:t>6.1. Административного регламента;</w:t>
      </w:r>
    </w:p>
    <w:p w14:paraId="69DCBD28" w14:textId="77777777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14:paraId="54519167" w14:textId="77777777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14:paraId="58440F82" w14:textId="77777777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4613C811" w14:textId="511358CA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5) вопрос, указанный в заявлении, не относится к порядку предоставления </w:t>
      </w:r>
      <w:r w:rsidR="006140E6" w:rsidRPr="00161D5E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FEF05D8" w14:textId="1A4BC0EF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Решение об отказе в приеме документов запроса, документов и (или) информации подписывается уполномоченным должностным лицом МФЦ</w:t>
      </w:r>
      <w:r w:rsidR="009E4140" w:rsidRPr="00161D5E">
        <w:rPr>
          <w:rFonts w:ascii="Times New Roman" w:hAnsi="Times New Roman" w:cs="Times New Roman"/>
          <w:sz w:val="28"/>
          <w:szCs w:val="28"/>
        </w:rPr>
        <w:t xml:space="preserve"> в день обращения</w:t>
      </w:r>
      <w:r w:rsidRPr="00161D5E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14:paraId="3FC44752" w14:textId="77777777" w:rsidR="005422EB" w:rsidRPr="00161D5E" w:rsidRDefault="005422EB" w:rsidP="0076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D1542" w14:textId="78D7F37F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0" w:name="sub_3023"/>
      <w:bookmarkEnd w:id="9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="00B76C67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езультат предоставления </w:t>
      </w:r>
      <w:r w:rsidR="006140E6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10"/>
    <w:p w14:paraId="2A25406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243E1A" w14:textId="1A65E530" w:rsidR="006F798E" w:rsidRPr="00161D5E" w:rsidRDefault="00866F0D" w:rsidP="00642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2.3.1.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6140E6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является решение о присвоении квалификационной категории спортивного судьи (</w:t>
      </w:r>
      <w:hyperlink w:anchor="sub_31000" w:history="1">
        <w:r w:rsidR="006F798E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995601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6F798E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или решение об отказе в предоставлении услуги </w:t>
      </w:r>
      <w:r w:rsidR="0099560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Присвоение квалификационной категории спортивных судей</w:t>
      </w:r>
      <w:r w:rsidR="0099560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w:anchor="sub_32000" w:history="1">
        <w:r w:rsidR="006F798E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995601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6F798E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744AB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F835A57" w14:textId="77777777" w:rsidR="00CA44D3" w:rsidRDefault="00642DC8" w:rsidP="00CA44D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8"/>
          <w:szCs w:val="28"/>
        </w:rPr>
      </w:pPr>
      <w:r w:rsidRPr="00161D5E">
        <w:rPr>
          <w:rFonts w:ascii="PT Serif" w:hAnsi="PT Serif"/>
          <w:sz w:val="28"/>
          <w:szCs w:val="28"/>
        </w:rPr>
        <w:lastRenderedPageBreak/>
        <w:t>Н</w:t>
      </w:r>
      <w:r w:rsidR="002242A3" w:rsidRPr="00161D5E">
        <w:rPr>
          <w:rFonts w:ascii="PT Serif" w:hAnsi="PT Serif"/>
          <w:sz w:val="28"/>
          <w:szCs w:val="28"/>
        </w:rPr>
        <w:t>аименование информационной системы, в которой фиксируется факт получения заявителем результата предоставления государственной услуги</w:t>
      </w:r>
      <w:r w:rsidR="00CA44D3">
        <w:rPr>
          <w:rFonts w:ascii="PT Serif" w:hAnsi="PT Serif"/>
          <w:sz w:val="28"/>
          <w:szCs w:val="28"/>
        </w:rPr>
        <w:t xml:space="preserve">: </w:t>
      </w:r>
    </w:p>
    <w:p w14:paraId="7A4C1855" w14:textId="0E814010" w:rsidR="00CA44D3" w:rsidRDefault="00642DC8" w:rsidP="00CA44D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61D5E">
        <w:rPr>
          <w:rFonts w:ascii="PT Serif" w:hAnsi="PT Serif"/>
          <w:sz w:val="28"/>
          <w:szCs w:val="28"/>
        </w:rPr>
        <w:t xml:space="preserve"> </w:t>
      </w:r>
      <w:r w:rsidR="00CA44D3">
        <w:rPr>
          <w:rFonts w:ascii="Times New Roman CYR" w:eastAsiaTheme="minorEastAsia" w:hAnsi="Times New Roman CYR" w:cs="Times New Roman CYR"/>
          <w:sz w:val="28"/>
          <w:szCs w:val="28"/>
        </w:rPr>
        <w:t>- Платформа государственных сервисов</w:t>
      </w:r>
    </w:p>
    <w:p w14:paraId="544E6844" w14:textId="77777777" w:rsidR="00CA44D3" w:rsidRPr="00FE72D8" w:rsidRDefault="00CA44D3" w:rsidP="00CA44D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Pr="00FE72D8">
        <w:rPr>
          <w:rFonts w:ascii="Times New Roman CYR" w:eastAsiaTheme="minorEastAsia" w:hAnsi="Times New Roman CYR" w:cs="Times New Roman CYR"/>
          <w:sz w:val="28"/>
          <w:szCs w:val="28"/>
        </w:rPr>
        <w:t>Портал муниципальных услуг</w:t>
      </w:r>
    </w:p>
    <w:p w14:paraId="736F5C5C" w14:textId="259991DC" w:rsidR="00866F0D" w:rsidRPr="00161D5E" w:rsidRDefault="00866F0D" w:rsidP="00866F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61D5E">
        <w:rPr>
          <w:rFonts w:eastAsiaTheme="minorEastAsia"/>
          <w:sz w:val="28"/>
          <w:szCs w:val="28"/>
        </w:rPr>
        <w:tab/>
        <w:t xml:space="preserve">2.3.2. </w:t>
      </w:r>
      <w:r w:rsidRPr="00161D5E">
        <w:rPr>
          <w:sz w:val="28"/>
          <w:szCs w:val="28"/>
        </w:rPr>
        <w:t xml:space="preserve">Заявителю в качестве результата предоставления </w:t>
      </w:r>
      <w:r w:rsidR="006140E6" w:rsidRPr="00161D5E">
        <w:rPr>
          <w:rFonts w:eastAsiaTheme="minorEastAsia"/>
          <w:bCs/>
          <w:sz w:val="28"/>
          <w:szCs w:val="28"/>
        </w:rPr>
        <w:t>муниципальной</w:t>
      </w:r>
      <w:r w:rsidRPr="00161D5E">
        <w:rPr>
          <w:sz w:val="28"/>
          <w:szCs w:val="28"/>
        </w:rPr>
        <w:t xml:space="preserve"> услуги обеспечивается по его выбору возможность получения:</w:t>
      </w:r>
    </w:p>
    <w:p w14:paraId="12372B70" w14:textId="77777777" w:rsidR="00866F0D" w:rsidRPr="00161D5E" w:rsidRDefault="00866F0D" w:rsidP="0086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9" w:anchor="/document/12184522/entry/54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8A1E75" w14:textId="77777777" w:rsidR="00866F0D" w:rsidRPr="00161D5E" w:rsidRDefault="00866F0D" w:rsidP="0086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14:paraId="72BF663D" w14:textId="77777777" w:rsidR="00866F0D" w:rsidRPr="00161D5E" w:rsidRDefault="00866F0D" w:rsidP="0086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33C2160A" w14:textId="5A7DC724" w:rsidR="00866F0D" w:rsidRPr="00161D5E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6140E6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направляется заявителю с использованием Единого </w:t>
      </w:r>
      <w:hyperlink r:id="rId10" w:tgtFrame="_blank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уполномоченным должностным лицом с использованием усиленной </w:t>
      </w:r>
      <w:hyperlink r:id="rId11" w:anchor="/document/12184522/entry/54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ЭП).</w:t>
      </w:r>
    </w:p>
    <w:p w14:paraId="37D45C6B" w14:textId="77777777" w:rsidR="00866F0D" w:rsidRPr="00161D5E" w:rsidRDefault="00866F0D" w:rsidP="0086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2" w:anchor="/document/12184522/entry/54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ЭП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68EA4617" w14:textId="12D078C2" w:rsidR="00866F0D" w:rsidRPr="00161D5E" w:rsidRDefault="00866F0D" w:rsidP="00866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Решение о предоставлении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основании которого заявителю предоставляется результат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принимается </w:t>
      </w:r>
      <w:r w:rsidR="00B50B43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CA4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оформленного в соответствии с делопроизводством.</w:t>
      </w:r>
    </w:p>
    <w:p w14:paraId="7E8FDCA8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112658" w14:textId="7C32D8A3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1" w:name="sub_3024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2.4. Сроки предоставления </w:t>
      </w:r>
      <w:r w:rsidR="00B50B43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5CF8EDFC" w14:textId="77777777" w:rsidR="00E744AB" w:rsidRPr="00161D5E" w:rsidRDefault="00E744AB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4CECBAA" w14:textId="2D161FE3" w:rsidR="006F798E" w:rsidRPr="00161D5E" w:rsidRDefault="006F798E" w:rsidP="00E744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241"/>
      <w:bookmarkEnd w:id="1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2.4.1. Уполномоченный орган направляет Заявителю способом, указанным в заявлении, один из результатов предоставления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указанный в </w:t>
      </w:r>
      <w:hyperlink w:anchor="sub_3023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2.3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</w:t>
      </w:r>
      <w:hyperlink w:anchor="sub_329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2.9.1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14:paraId="0505931F" w14:textId="505ABFE3" w:rsidR="00132DC5" w:rsidRPr="00161D5E" w:rsidRDefault="00132DC5" w:rsidP="00132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Calibri" w:hAnsi="Times New Roman" w:cs="Times New Roman"/>
          <w:sz w:val="28"/>
          <w:szCs w:val="28"/>
          <w:lang w:eastAsia="ru-RU"/>
        </w:rPr>
        <w:t>2.4.2. Заявителю в качестве результата предоставления услуги обеспечивается по его выбору возможность получения:</w:t>
      </w:r>
    </w:p>
    <w:p w14:paraId="41E9CFEC" w14:textId="74E2E299" w:rsidR="00132DC5" w:rsidRPr="00161D5E" w:rsidRDefault="00132DC5" w:rsidP="00132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Calibri" w:hAnsi="Times New Roman" w:cs="Times New Roman"/>
          <w:sz w:val="28"/>
          <w:szCs w:val="28"/>
          <w:lang w:eastAsia="ru-RU"/>
        </w:rPr>
        <w:t>а) в случае подачи заявления в электронной форме через ЕПГУ:</w:t>
      </w:r>
    </w:p>
    <w:p w14:paraId="41DA6B66" w14:textId="30E8D00F" w:rsidR="00132DC5" w:rsidRPr="00161D5E" w:rsidRDefault="00132DC5" w:rsidP="00132D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7356F9A6" w14:textId="25F5C9EF" w:rsidR="00132DC5" w:rsidRPr="00161D5E" w:rsidRDefault="00132DC5" w:rsidP="00132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6AB44E16" w14:textId="4108C9AC" w:rsidR="00132DC5" w:rsidRPr="00161D5E" w:rsidRDefault="00132DC5" w:rsidP="00132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Calibri" w:hAnsi="Times New Roman" w:cs="Times New Roman"/>
          <w:sz w:val="28"/>
          <w:szCs w:val="28"/>
          <w:lang w:eastAsia="ru-RU"/>
        </w:rPr>
        <w:t>б) в случае подачи заявления через многофункциональный центр (при наличии соглашения о взаимодействии):</w:t>
      </w:r>
    </w:p>
    <w:p w14:paraId="22249AB4" w14:textId="392BDBCE" w:rsidR="00132DC5" w:rsidRPr="00161D5E" w:rsidRDefault="00132DC5" w:rsidP="00132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714FB6C4" w14:textId="1FB31251" w:rsidR="00132DC5" w:rsidRPr="00161D5E" w:rsidRDefault="00132DC5" w:rsidP="00132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1C6820E9" w14:textId="3FE08211" w:rsidR="006F798E" w:rsidRPr="00161D5E" w:rsidRDefault="006F798E" w:rsidP="004C4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242"/>
      <w:bookmarkEnd w:id="12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2.4.2. Копия решения о присвоении квалификационной категории спортивного судьи в течение 10 рабочих дней со дня его утверждения направляется Заявителю,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</w:t>
      </w:r>
      <w:hyperlink r:id="rId13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3"/>
    <w:p w14:paraId="61C3508D" w14:textId="22EA9E72" w:rsidR="006F798E" w:rsidRPr="00161D5E" w:rsidRDefault="006F798E" w:rsidP="004C4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Заявителю, а также направляется в личный кабинет Заявителю или его представителю на </w:t>
      </w:r>
      <w:hyperlink r:id="rId14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CF61D1F" w14:textId="0BF2C572" w:rsidR="006F798E" w:rsidRPr="00161D5E" w:rsidRDefault="006F798E" w:rsidP="004C4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243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</w:t>
      </w:r>
      <w:hyperlink w:anchor="sub_329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2.9.1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составляет 10 рабочих дней с момента их представления.</w:t>
      </w:r>
    </w:p>
    <w:p w14:paraId="4E7F2B1B" w14:textId="69DC9C17" w:rsidR="005422EB" w:rsidRPr="00161D5E" w:rsidRDefault="005422EB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2.</w:t>
      </w:r>
      <w:r w:rsidR="008063BA" w:rsidRPr="00161D5E">
        <w:rPr>
          <w:rFonts w:ascii="Times New Roman" w:hAnsi="Times New Roman" w:cs="Times New Roman"/>
          <w:sz w:val="28"/>
          <w:szCs w:val="28"/>
        </w:rPr>
        <w:t>4.3.</w:t>
      </w:r>
      <w:r w:rsidRPr="00161D5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предоставления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 на ЕПГУ составляет </w:t>
      </w:r>
      <w:r w:rsidR="008063BA" w:rsidRPr="00161D5E">
        <w:rPr>
          <w:rFonts w:ascii="Times New Roman" w:hAnsi="Times New Roman" w:cs="Times New Roman"/>
          <w:sz w:val="28"/>
          <w:szCs w:val="28"/>
        </w:rPr>
        <w:t>два месяца.</w:t>
      </w:r>
    </w:p>
    <w:p w14:paraId="0D4BB58E" w14:textId="7289B57F" w:rsidR="005422EB" w:rsidRPr="00161D5E" w:rsidRDefault="008063BA" w:rsidP="0054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2.4.4</w:t>
      </w:r>
      <w:r w:rsidR="005422EB" w:rsidRPr="00161D5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муниципальной</w:t>
      </w:r>
      <w:r w:rsidR="005422EB" w:rsidRPr="00161D5E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предоставления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муниципальной</w:t>
      </w:r>
      <w:r w:rsidR="005422EB" w:rsidRPr="00161D5E">
        <w:rPr>
          <w:rFonts w:ascii="Times New Roman" w:hAnsi="Times New Roman" w:cs="Times New Roman"/>
          <w:sz w:val="28"/>
          <w:szCs w:val="28"/>
        </w:rPr>
        <w:t xml:space="preserve"> услуги через МФЦ, если заявление и документы и (или) информация, необходимые для предоставления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муниципальной</w:t>
      </w:r>
      <w:r w:rsidR="005422EB" w:rsidRPr="00161D5E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 составляет </w:t>
      </w:r>
      <w:r w:rsidRPr="00161D5E">
        <w:rPr>
          <w:rFonts w:ascii="Times New Roman" w:hAnsi="Times New Roman" w:cs="Times New Roman"/>
          <w:sz w:val="28"/>
          <w:szCs w:val="28"/>
        </w:rPr>
        <w:t>два месяца</w:t>
      </w:r>
      <w:r w:rsidR="005422EB" w:rsidRPr="00161D5E"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28C7F75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A67BC17" w14:textId="5B64D813" w:rsidR="00B76C67" w:rsidRPr="00161D5E" w:rsidRDefault="00B76C67" w:rsidP="00B76C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5" w:name="sub_3027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2.5. Правовые основания для предоставления </w:t>
      </w:r>
      <w:r w:rsidR="00B50B43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услуги</w:t>
      </w:r>
    </w:p>
    <w:bookmarkEnd w:id="15"/>
    <w:p w14:paraId="18A773C8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1186B0" w14:textId="7B7B0499" w:rsidR="00866F0D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272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</w:t>
      </w:r>
      <w:r w:rsidR="00866F0D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66F0D" w:rsidRPr="00161D5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866F0D" w:rsidRPr="00161D5E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муниципальные</w:t>
      </w:r>
      <w:r w:rsidR="00866F0D" w:rsidRPr="00161D5E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</w:t>
      </w:r>
      <w:r w:rsidR="00B50B43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муниципальных</w:t>
      </w:r>
      <w:r w:rsidR="00866F0D" w:rsidRPr="00161D5E">
        <w:rPr>
          <w:rFonts w:ascii="Times New Roman" w:hAnsi="Times New Roman" w:cs="Times New Roman"/>
          <w:sz w:val="28"/>
          <w:szCs w:val="28"/>
        </w:rPr>
        <w:t xml:space="preserve"> служащих, работников, размещается на </w:t>
      </w:r>
      <w:hyperlink r:id="rId15" w:tgtFrame="_blank" w:history="1">
        <w:r w:rsidR="00866F0D" w:rsidRPr="00161D5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342300" w:rsidRPr="00161D5E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342300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="00342300"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="00866F0D" w:rsidRPr="00161D5E">
        <w:rPr>
          <w:rFonts w:ascii="Times New Roman" w:hAnsi="Times New Roman" w:cs="Times New Roman"/>
          <w:sz w:val="28"/>
          <w:szCs w:val="28"/>
        </w:rPr>
        <w:t xml:space="preserve">в сети Интернет (далее – официальный сайт) и </w:t>
      </w:r>
      <w:hyperlink r:id="rId16" w:history="1">
        <w:r w:rsidR="00866F0D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="00866F0D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A68EF46" w14:textId="77777777" w:rsidR="00342300" w:rsidRPr="00161D5E" w:rsidRDefault="00342300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 обеспечивает размещение и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актулизацию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перечня нормативных правовых актов и информации, указанной в первом абзаце настоящего пункта, на официальном сайте и Едином портале.</w:t>
      </w:r>
    </w:p>
    <w:p w14:paraId="46B0021B" w14:textId="47633FE1" w:rsidR="00866F0D" w:rsidRPr="00161D5E" w:rsidRDefault="00866F0D" w:rsidP="00866F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271"/>
      <w:bookmarkEnd w:id="16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2.5.2. Предоставление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осуществляется в соответствии с:</w:t>
      </w:r>
    </w:p>
    <w:p w14:paraId="7A795B13" w14:textId="3E73493D" w:rsidR="00F77929" w:rsidRPr="00161D5E" w:rsidRDefault="00F77929" w:rsidP="00866F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 года № 210-ФЗ «Об организации предоставления государственных и муниципальных услуг» (далее – Федеральный закон 210-ФЗ);</w:t>
      </w:r>
    </w:p>
    <w:bookmarkEnd w:id="17"/>
    <w:p w14:paraId="694DB00E" w14:textId="77777777" w:rsidR="00866F0D" w:rsidRPr="00161D5E" w:rsidRDefault="00866F0D" w:rsidP="00866F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"http://internet.garant.ru/document/redirect/184755/0"</w:instrTex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25.07.2002 № 115-ФЗ «О правовом положении иностранных граждан в Российской Федерации» (далее – Закон № 115-ФЗ);</w:t>
      </w:r>
    </w:p>
    <w:p w14:paraId="3985A640" w14:textId="77777777" w:rsidR="00866F0D" w:rsidRPr="00161D5E" w:rsidRDefault="003F02FD" w:rsidP="00866F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7" w:history="1">
        <w:r w:rsidR="00866F0D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866F0D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04.12.2007 № 329-ФЗ «О физической культуре и спорте в Российской Федерации»;</w:t>
      </w:r>
    </w:p>
    <w:p w14:paraId="5747AD08" w14:textId="77777777" w:rsidR="00866F0D" w:rsidRPr="00161D5E" w:rsidRDefault="003F02FD" w:rsidP="00866F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8" w:history="1">
        <w:r w:rsidR="00866F0D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="00866F0D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28.02.2017 № 134 «Об утверждении положения о спортивных судьях»;</w:t>
      </w:r>
    </w:p>
    <w:p w14:paraId="73C5E631" w14:textId="77777777" w:rsidR="00866F0D" w:rsidRPr="00161D5E" w:rsidRDefault="00866F0D" w:rsidP="00866F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14:paraId="0A1CE149" w14:textId="77777777" w:rsidR="00B76C67" w:rsidRPr="00161D5E" w:rsidRDefault="00B76C67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FB6E30" w14:textId="0C4C80A7" w:rsidR="00B76C67" w:rsidRPr="00161D5E" w:rsidRDefault="00B76C67" w:rsidP="00B76C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8" w:name="sub_3029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</w:t>
      </w:r>
      <w:r w:rsidR="000C5D3F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необходимы</w:t>
      </w:r>
      <w:r w:rsidR="000C5D3F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для предоставления </w:t>
      </w:r>
      <w:r w:rsidR="00B50B43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0C5D3F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8"/>
    <w:p w14:paraId="18BED18D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79C4D8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329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2.6.1. Для принятия решения о присвоении квалификационной категории спортивному судье необходимы следующие документы:</w:t>
      </w:r>
    </w:p>
    <w:bookmarkEnd w:id="19"/>
    <w:p w14:paraId="39817C45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– Представление) (</w:t>
      </w:r>
      <w:hyperlink w:anchor="sub_33000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 3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378928D3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заверенная печатью (при наличии) и подписью руководителя региональной спортивной федерации копия карточки учета (</w:t>
      </w:r>
      <w:hyperlink w:anchor="sub_34000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 4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23F0049D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</w:p>
    <w:p w14:paraId="49EDCC55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паспорта иностранного гражданина либо иного документа, установленного </w:t>
      </w:r>
      <w:hyperlink r:id="rId19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42C4B5CA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20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№ 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</w:p>
    <w:p w14:paraId="0F7EE937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Федерации);</w:t>
      </w:r>
    </w:p>
    <w:p w14:paraId="12C5ACDD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14:paraId="44855182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 фотографии размером 3х4 см.</w:t>
      </w:r>
    </w:p>
    <w:p w14:paraId="4994BD0C" w14:textId="77777777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и учредительными документами, подтверждающая полномочия представителя.</w:t>
      </w:r>
    </w:p>
    <w:p w14:paraId="6D924268" w14:textId="24E9E0A4" w:rsidR="00DD0C5E" w:rsidRPr="00161D5E" w:rsidRDefault="00B76C67" w:rsidP="00DD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3292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2.6.2. Обязанность по предоставлению документов, указанных в </w:t>
      </w:r>
      <w:hyperlink w:anchor="sub_329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</w:t>
        </w:r>
        <w:r w:rsidR="005278C9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возложена на Заявителя.</w:t>
      </w:r>
    </w:p>
    <w:p w14:paraId="3228C28C" w14:textId="1263CFAF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3293"/>
      <w:bookmarkEnd w:id="20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2.6.3. При предоставлении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Уполномоченный орган не вправе требовать от Заявителя:</w:t>
      </w:r>
    </w:p>
    <w:bookmarkEnd w:id="21"/>
    <w:p w14:paraId="60BC5058" w14:textId="38A41C32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336337DB" w14:textId="23AD9339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муниципальную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муниципальных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услуг, за исключением документов, указанных в </w:t>
      </w:r>
      <w:hyperlink r:id="rId2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 210-ФЗ;</w:t>
      </w:r>
    </w:p>
    <w:p w14:paraId="00629804" w14:textId="52F3AAD2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22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 210-ФЗ;</w:t>
      </w:r>
    </w:p>
    <w:p w14:paraId="616E818E" w14:textId="30D373F9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 w:rsidR="009343E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муниципальных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исполнительными органами государственной власти субъекта Российской Федерации, утвержденный высшим органом исполнительной власти субъекта Российской Федерации;</w:t>
      </w:r>
    </w:p>
    <w:p w14:paraId="676D15F4" w14:textId="2963715C" w:rsidR="00B76C67" w:rsidRPr="00161D5E" w:rsidRDefault="00B76C67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 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и иных случаев, установленных федеральными законами. </w:t>
      </w:r>
    </w:p>
    <w:p w14:paraId="7F63A6F3" w14:textId="34F1ED33" w:rsidR="00DD0C5E" w:rsidRPr="00161D5E" w:rsidRDefault="00DD0C5E" w:rsidP="00DD0C5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rFonts w:eastAsiaTheme="minorEastAsia"/>
          <w:sz w:val="28"/>
          <w:szCs w:val="28"/>
        </w:rPr>
        <w:t xml:space="preserve">2.6.4. </w:t>
      </w:r>
      <w:r w:rsidRPr="00161D5E">
        <w:rPr>
          <w:sz w:val="28"/>
          <w:szCs w:val="28"/>
        </w:rPr>
        <w:t>Заявитель вправе представить документы следующими способами:</w:t>
      </w:r>
    </w:p>
    <w:p w14:paraId="2D08A2C0" w14:textId="77777777" w:rsidR="00DD0C5E" w:rsidRPr="00161D5E" w:rsidRDefault="00DD0C5E" w:rsidP="00D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14:paraId="3F587DEF" w14:textId="77777777" w:rsidR="00DD0C5E" w:rsidRPr="00161D5E" w:rsidRDefault="00DD0C5E" w:rsidP="00D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электронном виде;</w:t>
      </w:r>
    </w:p>
    <w:p w14:paraId="40E42007" w14:textId="77777777" w:rsidR="00DD0C5E" w:rsidRPr="00161D5E" w:rsidRDefault="00DD0C5E" w:rsidP="00D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почтовым отправлением.</w:t>
      </w:r>
    </w:p>
    <w:p w14:paraId="0AAD7D18" w14:textId="2AACF0EF" w:rsidR="00DD0C5E" w:rsidRPr="00161D5E" w:rsidRDefault="00DD0C5E" w:rsidP="00D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14:paraId="3CA4BF4F" w14:textId="7EFE16AB" w:rsidR="00DD0C5E" w:rsidRPr="00161D5E" w:rsidRDefault="00DD0C5E" w:rsidP="00D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2.6.7. Документы в электронной форме, включая сформированный в электронной форме запрос, представляются заявителем с использованием Единого портала.</w:t>
      </w:r>
    </w:p>
    <w:p w14:paraId="174C1F61" w14:textId="19F4710F" w:rsidR="00DD0C5E" w:rsidRPr="00161D5E" w:rsidRDefault="00DD0C5E" w:rsidP="00D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2.6.9. При направлении заявления и прилагаемых к нему документов в электронной форме через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5E5C925F" w14:textId="522BA49A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заявление, направляемое от заявителя, должно быть заполнено по форме, представленной на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820F4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5C4ED55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заявителя в электронной форме заявителю обеспечиваются:</w:t>
      </w:r>
    </w:p>
    <w:p w14:paraId="7ED1B4A9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14:paraId="4E0CAEFB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14:paraId="57A1A920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6FE21793" w14:textId="54904231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AF5245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3F40240" w14:textId="1455F029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ранее поданным им запросам в течение не менее одного года, а также частично сформированных запросов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3 месяцев;</w:t>
      </w:r>
    </w:p>
    <w:p w14:paraId="13071B48" w14:textId="1B3B4848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выданная организацией, удостоверяется </w:t>
      </w:r>
      <w:hyperlink r:id="rId24" w:anchor="/document/12184522/entry/54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ЭП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открепленной подписи (файл формата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правомочного должностного лица организации, а доверенность, выданная физическим лицом,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квалифицированной ЭП нотариуса. Подача электронных заявлений через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12AE5E51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электронным документам, представляемым заявителем для получения услуги:</w:t>
      </w:r>
    </w:p>
    <w:p w14:paraId="46651601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9F044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когда документ состоит из нескольких файлов или документы имеют открепленные </w:t>
      </w:r>
      <w:hyperlink r:id="rId25" w:anchor="/document/12184522/entry/21" w:history="1">
        <w:r w:rsidRPr="00161D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ЭП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(файл формата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33A9E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32FC980A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618CE7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14:paraId="7C674884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2155DE8D" w14:textId="4D9447FF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оттенки серого</w:t>
      </w:r>
      <w:r w:rsidR="00DD29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 документе изображений, отличных от цветного изображения;</w:t>
      </w:r>
    </w:p>
    <w:p w14:paraId="76477E97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документы в электронном виде могут быть подписаны </w:t>
      </w:r>
      <w:hyperlink r:id="rId26" w:anchor="/document/12184522/entry/54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ЭП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06FFA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hyperlink r:id="rId27" w:anchor="/document/12184522/entry/54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ЭП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648CE1" w14:textId="77777777" w:rsidR="00DD0C5E" w:rsidRPr="00161D5E" w:rsidRDefault="00DD0C5E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2E7D8362" w14:textId="71D02DED" w:rsidR="00DD0C5E" w:rsidRPr="00161D5E" w:rsidRDefault="00DD291B" w:rsidP="00DD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</w:t>
      </w:r>
      <w:r w:rsidR="00DD0C5E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19A7FE1E" w14:textId="5B7CD46C" w:rsidR="00DD0C5E" w:rsidRPr="00161D5E" w:rsidRDefault="00DD0C5E" w:rsidP="00B76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AEE6DD" w14:textId="4D34066B" w:rsidR="00916C19" w:rsidRPr="00161D5E" w:rsidRDefault="00916C19" w:rsidP="00916C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2" w:name="sub_3210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B1E1B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22"/>
    <w:p w14:paraId="44DB4CBB" w14:textId="77777777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1B6E5D" w14:textId="40D48CA2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3210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2.7.1. Основаниями для отказа в приеме к рассмотрению документов, необходимых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являются:</w:t>
      </w:r>
    </w:p>
    <w:bookmarkEnd w:id="23"/>
    <w:p w14:paraId="3365A3C0" w14:textId="77777777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D47DEE8" w14:textId="3D5A89BC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293F422D" w14:textId="19E89031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представленные документы или сведения утратили силу на момент обращения за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DA6E4B" w14:textId="6483091E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подача запроса о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28C62B0F" w14:textId="77777777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некорректное заполнение обязательных полей в форме запроса, в том числе в интерактивной форме запроса на </w:t>
      </w:r>
      <w:hyperlink r:id="rId28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(недостоверное, неполное, либо неправильное заполнение);</w:t>
      </w:r>
    </w:p>
    <w:p w14:paraId="556EA302" w14:textId="67F834AF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неполного комплекта документов, необходимых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10706549" w14:textId="4B1E4213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42EA6807" w14:textId="77777777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несоблюдение установленных </w:t>
      </w:r>
      <w:hyperlink r:id="rId29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11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06.04.2011 № 63-ФЗ «Об электронной подписи» условий признания действительности усиленной квалифицированной электронной подписи;</w:t>
      </w:r>
    </w:p>
    <w:p w14:paraId="35A5AB76" w14:textId="76C9311A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подача запроса о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и документов, необходимых для ее предоставления подается по истечении 4 месяцев со дня выполнения </w:t>
      </w:r>
      <w:hyperlink r:id="rId30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квалификационных требований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2FAF9C52" w14:textId="5257B71E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за предоставлением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ранее необходимого срока выполнения требований для присвоения квалификационной категории спортивного судьи, указанного в </w:t>
      </w:r>
      <w:hyperlink r:id="rId3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Квалификационных требованиях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F0CB014" w14:textId="7920418E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 отказе в приеме документов, необходимых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по форме, приведенной в </w:t>
      </w:r>
      <w:hyperlink w:anchor="sub_35000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№ 5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Заявителя на </w:t>
      </w:r>
      <w:hyperlink r:id="rId32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первого рабочего дня, следующего за днем подачи заявления.</w:t>
      </w:r>
    </w:p>
    <w:p w14:paraId="24CBFB9C" w14:textId="325331E9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 в приеме документов, необходимых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не препятствует повторному обращению Заявителя за предоставлением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услуги.</w:t>
      </w:r>
    </w:p>
    <w:p w14:paraId="40804B64" w14:textId="77777777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D90C41" w14:textId="0C24E0DB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5E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приостановления или отказа в предоставлении </w:t>
      </w:r>
      <w:r w:rsidR="006B1E1B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5B7D3AE" w14:textId="77777777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0B1A5" w14:textId="21699C42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32103"/>
      <w:bookmarkStart w:id="25" w:name="sub_32102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2.8.1. Оснований для приостановления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не предусмотрено.</w:t>
      </w:r>
    </w:p>
    <w:bookmarkEnd w:id="24"/>
    <w:p w14:paraId="44EBF550" w14:textId="77777777" w:rsidR="00916C19" w:rsidRPr="00161D5E" w:rsidRDefault="00916C19" w:rsidP="0091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2.8.2. Основанием для отказа в присвоении квалификационной категории спортивного судьи является:</w:t>
      </w:r>
    </w:p>
    <w:bookmarkEnd w:id="25"/>
    <w:p w14:paraId="3C9107F3" w14:textId="41857E22" w:rsidR="00916C19" w:rsidRPr="00161D5E" w:rsidRDefault="00916C19" w:rsidP="000F5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невыполнение </w:t>
      </w:r>
      <w:hyperlink r:id="rId33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Квалификационных требований</w:t>
        </w:r>
      </w:hyperlink>
      <w:r w:rsidR="000F510D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2EAB711" w14:textId="68B15E52" w:rsidR="00F1486A" w:rsidRPr="00161D5E" w:rsidRDefault="00F1486A" w:rsidP="007B6EF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61D5E">
        <w:rPr>
          <w:rFonts w:eastAsiaTheme="minorEastAsia"/>
          <w:sz w:val="28"/>
          <w:szCs w:val="28"/>
        </w:rPr>
        <w:tab/>
        <w:t>2.8.</w:t>
      </w:r>
      <w:r w:rsidR="00B166FF" w:rsidRPr="00161D5E">
        <w:rPr>
          <w:rFonts w:eastAsiaTheme="minorEastAsia"/>
          <w:sz w:val="28"/>
          <w:szCs w:val="28"/>
        </w:rPr>
        <w:t>3</w:t>
      </w:r>
      <w:r w:rsidRPr="00161D5E">
        <w:rPr>
          <w:rFonts w:eastAsiaTheme="minorEastAsia"/>
          <w:sz w:val="28"/>
          <w:szCs w:val="28"/>
        </w:rPr>
        <w:t xml:space="preserve">. </w:t>
      </w:r>
      <w:r w:rsidRPr="00161D5E">
        <w:rPr>
          <w:sz w:val="28"/>
          <w:szCs w:val="28"/>
        </w:rPr>
        <w:t xml:space="preserve">Решение об отказе в предоставлении </w:t>
      </w:r>
      <w:r w:rsidR="006B1E1B" w:rsidRPr="00161D5E">
        <w:rPr>
          <w:rFonts w:eastAsiaTheme="minorEastAsia"/>
          <w:bCs/>
          <w:sz w:val="28"/>
          <w:szCs w:val="28"/>
        </w:rPr>
        <w:t>муниципальной</w:t>
      </w:r>
      <w:r w:rsidRPr="00161D5E">
        <w:rPr>
          <w:sz w:val="28"/>
          <w:szCs w:val="28"/>
        </w:rPr>
        <w:t xml:space="preserve"> услуги подписывается уполномоченным должностным лицом и выдается заявителю с указанием причин отказа.</w:t>
      </w:r>
    </w:p>
    <w:p w14:paraId="217DCD16" w14:textId="7C1AB25B" w:rsidR="00F1486A" w:rsidRPr="00161D5E" w:rsidRDefault="00F1486A" w:rsidP="007B6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выдается (направляется) заявителю не позднее 3 рабочих дней с даты принятия такого решения.</w:t>
      </w:r>
    </w:p>
    <w:p w14:paraId="72318A86" w14:textId="5B6FDF6E" w:rsidR="00F1486A" w:rsidRPr="00161D5E" w:rsidRDefault="00F1486A" w:rsidP="007B6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запросу, поданному в электронной форме через </w:t>
      </w:r>
      <w:r w:rsidR="00D25D4E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hyperlink r:id="rId34" w:tgtFrame="_blank" w:history="1">
        <w:r w:rsidR="00D25D4E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ортал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подписывается уполномоченным должностным лицом с использованием </w:t>
      </w:r>
      <w:hyperlink r:id="rId35" w:anchor="/document/12184522/entry/54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ЭП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заявителю через </w:t>
      </w:r>
      <w:r w:rsidR="00D25D4E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hyperlink r:id="rId36" w:tgtFrame="_blank" w:history="1">
        <w:r w:rsidR="00D25D4E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рабочих дней с даты принятия такого решения.</w:t>
      </w:r>
    </w:p>
    <w:p w14:paraId="719C2618" w14:textId="2F5E7EC2" w:rsidR="00F1486A" w:rsidRPr="00161D5E" w:rsidRDefault="00F1486A" w:rsidP="007B6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причин, послуживших основанием для отказа в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вправе обратиться повторно для получения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E6E6AD2" w14:textId="61BAA335" w:rsidR="00F1486A" w:rsidRPr="00161D5E" w:rsidRDefault="00F1486A" w:rsidP="007B6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случае, если запрос и документы, необходимые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в соответствии с информацией о сроках и порядке предоставления</w:t>
      </w:r>
      <w:r w:rsidRPr="0016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6B1E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опубликованной на </w:t>
      </w:r>
      <w:hyperlink r:id="rId37" w:tgtFrame="_blank" w:history="1">
        <w:r w:rsidR="00D25D4E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Едином </w:t>
        </w:r>
        <w:hyperlink r:id="rId38" w:tgtFrame="_blank" w:history="1">
          <w:r w:rsidR="00D25D4E" w:rsidRPr="00161D5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портал</w:t>
          </w:r>
        </w:hyperlink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4B6C2" w14:textId="77777777" w:rsidR="00916C19" w:rsidRPr="00161D5E" w:rsidRDefault="00916C19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E3FA5A" w14:textId="56ECA2A4" w:rsidR="003367FD" w:rsidRPr="00161D5E" w:rsidRDefault="003367FD" w:rsidP="003367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6" w:name="sub_3211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2.9. Размер платы, взимаемой с Заявителя при предоставлении </w:t>
      </w:r>
      <w:r w:rsidR="006B1E1B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услуги, и способы ее взимания</w:t>
      </w:r>
    </w:p>
    <w:bookmarkEnd w:id="26"/>
    <w:p w14:paraId="5D0852A5" w14:textId="77777777" w:rsidR="003367FD" w:rsidRPr="00161D5E" w:rsidRDefault="003367FD" w:rsidP="00336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5758D6" w14:textId="5A1A2515" w:rsidR="003367FD" w:rsidRPr="00161D5E" w:rsidRDefault="003367FD" w:rsidP="003367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2.9.1. За предоставление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взимание платы не предусмотрено.</w:t>
      </w:r>
    </w:p>
    <w:p w14:paraId="68F7DBDD" w14:textId="6C1640BA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7" w:name="sub_3025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</w:t>
      </w:r>
      <w:r w:rsidR="00F23B6D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10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6B1E1B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6B1E1B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27"/>
    <w:p w14:paraId="07BA8A2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A51A320" w14:textId="13B36DD1" w:rsidR="006F798E" w:rsidRPr="00161D5E" w:rsidRDefault="00F23B6D" w:rsidP="004C4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2.10.1.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Заявителями не должно превышать 15 минут.</w:t>
      </w:r>
    </w:p>
    <w:p w14:paraId="48EBD0A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AF6757" w14:textId="4432107F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8" w:name="sub_3026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</w:t>
      </w:r>
      <w:r w:rsidR="00F23B6D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Срок регистрации </w:t>
      </w:r>
      <w:r w:rsidR="00F23B6D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заявления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 предоставлении </w:t>
      </w:r>
      <w:r w:rsidR="006B1E1B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услуги</w:t>
      </w:r>
      <w:r w:rsidR="00F23B6D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28"/>
    <w:p w14:paraId="791C269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80101E3" w14:textId="2401435E" w:rsidR="006F798E" w:rsidRPr="00161D5E" w:rsidRDefault="00F23B6D" w:rsidP="004C4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2.11.1.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регистрации полученных от Заявителя документов </w:t>
      </w:r>
      <w:r w:rsidR="004C48FA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поступления представления в Уполномоченный орган.</w:t>
      </w:r>
    </w:p>
    <w:p w14:paraId="5F822DE3" w14:textId="23540999" w:rsidR="006054DE" w:rsidRPr="00161D5E" w:rsidRDefault="000F510D" w:rsidP="004C4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hAnsi="Times New Roman" w:cs="Times New Roman"/>
          <w:sz w:val="28"/>
          <w:szCs w:val="28"/>
        </w:rPr>
        <w:t>2.11</w:t>
      </w:r>
      <w:r w:rsidR="006054DE" w:rsidRPr="00161D5E">
        <w:rPr>
          <w:rFonts w:ascii="Times New Roman" w:hAnsi="Times New Roman" w:cs="Times New Roman"/>
          <w:sz w:val="28"/>
          <w:szCs w:val="28"/>
        </w:rPr>
        <w:t>.</w:t>
      </w:r>
      <w:r w:rsidRPr="00161D5E">
        <w:rPr>
          <w:rFonts w:ascii="Times New Roman" w:hAnsi="Times New Roman" w:cs="Times New Roman"/>
          <w:sz w:val="28"/>
          <w:szCs w:val="28"/>
        </w:rPr>
        <w:t>2.</w:t>
      </w:r>
      <w:r w:rsidR="006054DE" w:rsidRPr="00161D5E">
        <w:rPr>
          <w:rFonts w:ascii="Times New Roman" w:hAnsi="Times New Roman" w:cs="Times New Roman"/>
          <w:sz w:val="28"/>
          <w:szCs w:val="28"/>
        </w:rPr>
        <w:t xml:space="preserve"> Заявление, направленное посредством </w:t>
      </w:r>
      <w:hyperlink r:id="rId39" w:tgtFrame="_blank" w:history="1">
        <w:r w:rsidR="006054DE" w:rsidRPr="00161D5E">
          <w:rPr>
            <w:rFonts w:ascii="Times New Roman" w:hAnsi="Times New Roman" w:cs="Times New Roman"/>
            <w:sz w:val="28"/>
            <w:szCs w:val="28"/>
          </w:rPr>
          <w:t>Единого портала</w:t>
        </w:r>
      </w:hyperlink>
      <w:r w:rsidR="006054DE" w:rsidRPr="00161D5E">
        <w:rPr>
          <w:rFonts w:ascii="Times New Roman" w:hAnsi="Times New Roman" w:cs="Times New Roman"/>
          <w:sz w:val="28"/>
          <w:szCs w:val="28"/>
        </w:rPr>
        <w:t xml:space="preserve">, регистрируется должностным лицом в государственной информационной системе, обеспечивающей возможность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6054DE" w:rsidRPr="00161D5E">
        <w:rPr>
          <w:rFonts w:ascii="Times New Roman" w:hAnsi="Times New Roman" w:cs="Times New Roman"/>
          <w:sz w:val="28"/>
          <w:szCs w:val="28"/>
        </w:rPr>
        <w:t xml:space="preserve"> услуги в электронной форме.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  <w:r w:rsidRPr="00161D5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случае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Pr="00161D5E">
        <w:rPr>
          <w:rFonts w:ascii="Times New Roman" w:hAnsi="Times New Roman" w:cs="Times New Roman"/>
          <w:sz w:val="28"/>
          <w:szCs w:val="28"/>
        </w:rPr>
        <w:t xml:space="preserve"> вышеуказанного заявления после окончания рабочего (служебного) </w:t>
      </w:r>
      <w:r w:rsidRPr="00161D5E">
        <w:rPr>
          <w:rFonts w:ascii="Times New Roman" w:hAnsi="Times New Roman" w:cs="Times New Roman"/>
          <w:bCs/>
          <w:sz w:val="28"/>
          <w:szCs w:val="28"/>
        </w:rPr>
        <w:t>дня</w:t>
      </w:r>
      <w:r w:rsidRPr="00161D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61D5E">
        <w:rPr>
          <w:rFonts w:ascii="Times New Roman" w:hAnsi="Times New Roman" w:cs="Times New Roman"/>
          <w:bCs/>
          <w:sz w:val="28"/>
          <w:szCs w:val="28"/>
        </w:rPr>
        <w:t>в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выходные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или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праздничные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дни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регистрация</w:t>
      </w:r>
      <w:r w:rsidRPr="00161D5E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(служебный) </w:t>
      </w:r>
      <w:r w:rsidRPr="00161D5E">
        <w:rPr>
          <w:rFonts w:ascii="Times New Roman" w:hAnsi="Times New Roman" w:cs="Times New Roman"/>
          <w:bCs/>
          <w:sz w:val="28"/>
          <w:szCs w:val="28"/>
        </w:rPr>
        <w:t>день</w:t>
      </w:r>
      <w:r w:rsidRPr="00161D5E">
        <w:rPr>
          <w:rFonts w:ascii="Times New Roman" w:hAnsi="Times New Roman" w:cs="Times New Roman"/>
          <w:sz w:val="28"/>
          <w:szCs w:val="28"/>
        </w:rPr>
        <w:t xml:space="preserve">, следующий за </w:t>
      </w:r>
      <w:r w:rsidRPr="00161D5E">
        <w:rPr>
          <w:rFonts w:ascii="Times New Roman" w:hAnsi="Times New Roman" w:cs="Times New Roman"/>
          <w:bCs/>
          <w:sz w:val="28"/>
          <w:szCs w:val="28"/>
        </w:rPr>
        <w:t>выходным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или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праздничным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bCs/>
          <w:sz w:val="28"/>
          <w:szCs w:val="28"/>
        </w:rPr>
        <w:t>днем</w:t>
      </w:r>
      <w:r w:rsidRPr="00161D5E">
        <w:rPr>
          <w:rFonts w:ascii="Times New Roman" w:hAnsi="Times New Roman" w:cs="Times New Roman"/>
          <w:sz w:val="28"/>
          <w:szCs w:val="28"/>
        </w:rPr>
        <w:t>.</w:t>
      </w:r>
    </w:p>
    <w:p w14:paraId="69B240B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68E7B1" w14:textId="1EED9806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9" w:name="sub_3212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2.12. Требования к </w:t>
      </w:r>
      <w:r w:rsidR="00C404DB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помещениям, в которых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предоставл</w:t>
      </w:r>
      <w:r w:rsidR="00C404DB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яются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1E1B" w:rsidRPr="008247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муниципальные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29"/>
    <w:p w14:paraId="318D7B3F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BDE2CD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2127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Прием заявителей должен осуществляться в специально выделенном для этих целей помещении.</w:t>
      </w:r>
    </w:p>
    <w:p w14:paraId="5EB28DD0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02F75F60" w14:textId="7198417F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осуществляющего предоставление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режима работы.</w:t>
      </w:r>
    </w:p>
    <w:p w14:paraId="67128E2F" w14:textId="4A8C795B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2.12.3. Для ожидания заявителями приема, заполнения необходимых для получения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должны иметься места, оборудованные стульями, столами (стойками).</w:t>
      </w:r>
    </w:p>
    <w:p w14:paraId="4DE596A3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7BD0DBD4" w14:textId="6A06B17F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Места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должны быть:</w:t>
      </w:r>
    </w:p>
    <w:p w14:paraId="168E5472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6D4A59C6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14:paraId="58630241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Требования к местам информирования.</w:t>
      </w:r>
    </w:p>
    <w:p w14:paraId="695A653B" w14:textId="35C1BF53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предназначенные для ознакомления заявителей с информацией о порядке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оборудуются информационными стендами с перечнем документов, необходимых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BEA7EAC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14:paraId="7E0A5815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14:paraId="6DE22865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информационным стендам допускается организация мест распространения буклетов с вложенной информацией о порядке предоставления государственной услуги.</w:t>
      </w:r>
    </w:p>
    <w:p w14:paraId="183493D2" w14:textId="7588305D" w:rsidR="00C404DB" w:rsidRPr="00161D5E" w:rsidRDefault="00C404DB" w:rsidP="00C404D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rFonts w:eastAsiaTheme="minorEastAsia"/>
          <w:sz w:val="28"/>
          <w:szCs w:val="28"/>
        </w:rPr>
        <w:t xml:space="preserve">2.12.6. </w:t>
      </w:r>
      <w:r w:rsidRPr="00161D5E">
        <w:rPr>
          <w:sz w:val="28"/>
          <w:szCs w:val="28"/>
        </w:rPr>
        <w:t xml:space="preserve">Требования к условиям доступности при предоставлении </w:t>
      </w:r>
      <w:r w:rsidR="006B1E1B" w:rsidRPr="00161D5E">
        <w:rPr>
          <w:rFonts w:eastAsiaTheme="minorEastAsia"/>
          <w:bCs/>
          <w:sz w:val="28"/>
          <w:szCs w:val="28"/>
        </w:rPr>
        <w:t>муниципальной</w:t>
      </w:r>
      <w:r w:rsidRPr="00161D5E">
        <w:rPr>
          <w:sz w:val="28"/>
          <w:szCs w:val="28"/>
        </w:rPr>
        <w:t xml:space="preserve"> услуги для инвалидов обеспечиваются в соответствии с </w:t>
      </w:r>
      <w:hyperlink r:id="rId40" w:anchor="/document/10164504/entry/3" w:history="1">
        <w:r w:rsidRPr="00161D5E">
          <w:rPr>
            <w:sz w:val="28"/>
            <w:szCs w:val="28"/>
          </w:rPr>
          <w:t>законодательством</w:t>
        </w:r>
      </w:hyperlink>
      <w:r w:rsidRPr="00161D5E">
        <w:rPr>
          <w:sz w:val="28"/>
          <w:szCs w:val="28"/>
        </w:rPr>
        <w:t xml:space="preserve"> Российской Федерации и законодательством Оренбургской области, в том числе:</w:t>
      </w:r>
    </w:p>
    <w:p w14:paraId="34178CC6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14:paraId="0680453A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1EC6584" w14:textId="1526F201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с учетом ограничений их жизнедеятельности;</w:t>
      </w:r>
    </w:p>
    <w:p w14:paraId="64FF2934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CAF33" w14:textId="77777777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собаки-проводника при наличии документа, подтверждающего ее специальное обучение и выдаваемого по </w:t>
      </w:r>
      <w:hyperlink r:id="rId41" w:anchor="/document/71145140/entry/1000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42" w:anchor="/document/71145140/entry/2000" w:history="1"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C39F2F2" w14:textId="1797A6D4" w:rsidR="00C404DB" w:rsidRPr="00161D5E" w:rsidRDefault="00C404DB" w:rsidP="00C4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специалистами, предоставляющими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муниципальную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14:paraId="662A0953" w14:textId="77777777" w:rsidR="00C404DB" w:rsidRPr="00161D5E" w:rsidRDefault="00C404DB" w:rsidP="009C7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B4A611" w14:textId="6CC19E65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1" w:name="sub_3213"/>
      <w:bookmarkEnd w:id="30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2.13. Показатели доступности и качества предоставления </w:t>
      </w:r>
      <w:r w:rsidR="006B1E1B"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31"/>
    <w:p w14:paraId="2E53D01D" w14:textId="77777777" w:rsidR="006F798E" w:rsidRPr="00161D5E" w:rsidRDefault="006F798E" w:rsidP="0077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63BEC7" w14:textId="58697302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2.13.1. Показателями доступности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14:paraId="6D9AB4C1" w14:textId="7898134C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открытость, полнота и достоверность информации о порядке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форме, в сети Интернет, на </w:t>
      </w:r>
      <w:hyperlink r:id="rId43" w:tgtFrame="_blank" w:history="1">
        <w:r w:rsidR="00D25D4E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Едином </w:t>
        </w:r>
        <w:hyperlink r:id="rId44" w:tgtFrame="_blank" w:history="1">
          <w:r w:rsidR="00D25D4E" w:rsidRPr="00161D5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портал</w:t>
          </w:r>
        </w:hyperlink>
        <w:r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152F7F" w14:textId="30CC65E7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стандарта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3ECBFDD1" w14:textId="19BF64E9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предоставление возможности подачи заявления о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через </w:t>
      </w:r>
      <w:r w:rsidR="00D25D4E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hyperlink r:id="rId45" w:tgtFrame="_blank" w:history="1">
        <w:r w:rsidR="00D25D4E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D51D3C" w14:textId="2CC322BF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через </w:t>
      </w:r>
      <w:hyperlink r:id="rId46" w:tgtFrame="_blank" w:history="1">
        <w:r w:rsidR="00D25D4E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Единый </w:t>
        </w:r>
        <w:hyperlink r:id="rId47" w:tgtFrame="_blank" w:history="1">
          <w:r w:rsidR="00D25D4E" w:rsidRPr="00161D5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портал</w:t>
          </w:r>
        </w:hyperlink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предоставления результата услуги в личный кабинет заявителя (при заполнении заявления через </w:t>
      </w:r>
      <w:r w:rsidR="00D25D4E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hyperlink r:id="rId48" w:tgtFrame="_blank" w:history="1">
        <w:r w:rsidR="00D25D4E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</w:t>
        </w:r>
      </w:hyperlink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4CF4643" w14:textId="5BFB3703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возможность получения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услуг;</w:t>
      </w:r>
    </w:p>
    <w:p w14:paraId="0EC74C6A" w14:textId="7E08A00C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либо невозможность получения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любом территориальном подразделении </w:t>
      </w:r>
      <w:r w:rsidR="006B1E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 предоставляющего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выбору заявителя (экстерриториальный принцип).</w:t>
      </w:r>
    </w:p>
    <w:p w14:paraId="0ECB2A58" w14:textId="55795901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Показателями качества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14:paraId="23242F69" w14:textId="77777777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приеме (выдаче) документов;</w:t>
      </w:r>
    </w:p>
    <w:p w14:paraId="3E3BA6E3" w14:textId="7A86B27E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нарушений сроков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117E20D8" w14:textId="2597D94A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обоснованных жалоб со стороны заявителей по результатам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2EBEB1CC" w14:textId="6A4E6947" w:rsidR="00773D81" w:rsidRPr="00161D5E" w:rsidRDefault="00773D81" w:rsidP="00773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компетентность уполномоченных должностных лиц органа </w:t>
      </w:r>
      <w:r w:rsidR="006B1E1B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предоставлении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64B7A2D8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EF1A19" w14:textId="2093AAA1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2" w:name="sub_3214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2.14. </w:t>
      </w:r>
      <w:r w:rsidR="00586CE3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Иные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требования к </w:t>
      </w:r>
      <w:proofErr w:type="gramStart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предоставлению </w:t>
      </w:r>
      <w:r w:rsidR="006B1E1B"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муниципальной</w:t>
      </w:r>
      <w:proofErr w:type="gramEnd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586CE3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в том числе учитывающие особенности предоставления </w:t>
      </w:r>
      <w:r w:rsidR="006B1E1B"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муниципальных</w:t>
      </w:r>
      <w:r w:rsidR="00586CE3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 в многофункциональных центрах и особенности предоставления </w:t>
      </w:r>
      <w:r w:rsidR="006B1E1B"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муниципальных</w:t>
      </w:r>
      <w:r w:rsidR="006B1E1B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6CE3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 в электронной форме</w:t>
      </w:r>
    </w:p>
    <w:bookmarkEnd w:id="32"/>
    <w:p w14:paraId="36C924E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95C9DD" w14:textId="77777777" w:rsidR="002A20BB" w:rsidRPr="00D73C72" w:rsidRDefault="004F2D6E" w:rsidP="009C7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3" w:name="sub_32141"/>
      <w:r w:rsidRPr="00D73C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2.14.1. </w:t>
      </w:r>
      <w:r w:rsidR="002A20BB"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14:paraId="5D9A44AE" w14:textId="495BE742" w:rsidR="004F2D6E" w:rsidRPr="00161D5E" w:rsidRDefault="002A20BB" w:rsidP="009C7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4F2D6E" w:rsidRPr="00161D5E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6B1E1B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4F2D6E" w:rsidRPr="00161D5E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5C08D384" w14:textId="2179CD78" w:rsidR="002A20BB" w:rsidRPr="002A20BB" w:rsidRDefault="006F798E" w:rsidP="002A20BB">
      <w:pPr>
        <w:spacing w:after="0" w:line="240" w:lineRule="auto"/>
        <w:ind w:left="-15" w:right="-9" w:firstLine="724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</w:t>
      </w:r>
      <w:r w:rsidR="002A2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Бланки документов Заявитель может получить в электронном виде на </w:t>
      </w:r>
      <w:hyperlink r:id="rId49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E245C59" w14:textId="49647E88" w:rsidR="006F798E" w:rsidRPr="00161D5E" w:rsidRDefault="006F798E" w:rsidP="002A2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32142"/>
      <w:bookmarkEnd w:id="33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</w:t>
      </w:r>
      <w:r w:rsidR="002A2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Состав действий, которые Заявитель вправе совершить в электронной форме при получении </w:t>
      </w:r>
      <w:r w:rsidR="00921408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с использованием </w:t>
      </w:r>
      <w:hyperlink r:id="rId50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34"/>
    <w:p w14:paraId="33F7BAD2" w14:textId="7361735F" w:rsidR="006F798E" w:rsidRPr="00161D5E" w:rsidRDefault="006F798E" w:rsidP="00F72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получение информации о порядке и сроках предоставления </w:t>
      </w:r>
      <w:r w:rsidR="00921408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41C6D7C4" w14:textId="52A4D494" w:rsidR="006F798E" w:rsidRPr="00161D5E" w:rsidRDefault="006F798E" w:rsidP="00F72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заявления и документов, необходимых для предоставления </w:t>
      </w:r>
      <w:r w:rsidR="00921408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04504D01" w14:textId="1D006F04" w:rsidR="006F798E" w:rsidRPr="00161D5E" w:rsidRDefault="006F798E" w:rsidP="00F72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Уполномоченного органа, его должностных лиц и </w:t>
      </w:r>
      <w:r w:rsidR="00921408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служащих.</w:t>
      </w:r>
    </w:p>
    <w:p w14:paraId="44004E45" w14:textId="37D79F8F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32152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</w:t>
      </w:r>
      <w:r w:rsidR="002A2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5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35"/>
    <w:p w14:paraId="5AC77765" w14:textId="24344D78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этом случае Заявитель или его представитель авторизуется на </w:t>
      </w:r>
      <w:hyperlink r:id="rId52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 подтвержденной учетной записи в ЕСИА, заполняет заявление о предоставлении </w:t>
      </w:r>
      <w:r w:rsidR="00BB1B3D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14:paraId="313C3EBA" w14:textId="5609A909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Заполненное заявление о предоставлении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в Уполномоченный орган. При авторизации в ЕСИА заявление о предоставлении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считается подписанным простой </w:t>
      </w:r>
      <w:hyperlink r:id="rId53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Заявителя, представителя, уполномоченного на подписание заявления.</w:t>
      </w:r>
    </w:p>
    <w:p w14:paraId="6F3F21A9" w14:textId="50DB7F35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указанные в </w:t>
      </w:r>
      <w:hyperlink w:anchor="sub_3023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2.3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направляются Заявителю или его представителю в личный кабинет на </w:t>
      </w:r>
      <w:hyperlink r:id="rId54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</w:t>
      </w:r>
      <w:hyperlink r:id="rId55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уполномоченного должностного лица Уполномоченного органа.</w:t>
      </w:r>
    </w:p>
    <w:p w14:paraId="63FB4428" w14:textId="5097EEE0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</w:t>
      </w:r>
      <w:hyperlink r:id="rId56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14:paraId="3972A4CC" w14:textId="60E9298C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 с результатом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Заявителю в личный кабинет на </w:t>
      </w:r>
      <w:hyperlink r:id="rId57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уведомление о возможности получения результата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на бумажном носителе в МФЦ. В уведомлении орган, ответственный за предоставление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указывает доступное для получения результата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МФЦ с указанием адреса.</w:t>
      </w:r>
    </w:p>
    <w:p w14:paraId="7E290005" w14:textId="36C679D5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32155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</w:t>
      </w:r>
      <w:r w:rsidR="002A2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Электронные документы представляются в следующих форматах:</w:t>
      </w:r>
    </w:p>
    <w:bookmarkEnd w:id="36"/>
    <w:p w14:paraId="05F2BED3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xml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формализованных документов;</w:t>
      </w:r>
    </w:p>
    <w:p w14:paraId="4C8F53A2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docx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odt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</w:t>
      </w:r>
      <w:hyperlink w:anchor="sub_321554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четвертом настоящего пункта);</w:t>
      </w:r>
    </w:p>
    <w:p w14:paraId="3188436C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321554"/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xlsx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ods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документов, содержащих расчеты;</w:t>
      </w:r>
    </w:p>
    <w:bookmarkEnd w:id="37"/>
    <w:p w14:paraId="538F4A58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pdf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jpg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jpeg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321554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четвертом настоящего пункта), а также документов с графическим содержанием.</w:t>
      </w:r>
    </w:p>
    <w:p w14:paraId="3B23F014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dpi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(масштаб 1:1) с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использованием следующих режимов:</w:t>
      </w:r>
    </w:p>
    <w:p w14:paraId="6CBE0E7F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14:paraId="523F192B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9B56A59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FBDCF78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4FCD0117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6AFA8AC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14:paraId="1BE695BE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14:paraId="780B69E5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14:paraId="68EA6828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xlsx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ods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14:paraId="03AAAB04" w14:textId="77777777" w:rsidR="005050C2" w:rsidRPr="00161D5E" w:rsidRDefault="005050C2" w:rsidP="0050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6F5BD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8" w:name="sub_3300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050C2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дминистративны</w:t>
      </w:r>
      <w:r w:rsidR="005050C2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 процедур</w:t>
      </w:r>
    </w:p>
    <w:p w14:paraId="76175C62" w14:textId="6310F906" w:rsidR="00E05032" w:rsidRPr="00161D5E" w:rsidRDefault="00E05032" w:rsidP="00E0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9" w:name="sub_3031"/>
      <w:bookmarkEnd w:id="38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1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</w:t>
      </w:r>
      <w:r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включающий в том числе варианты предоставления </w:t>
      </w:r>
      <w:r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Pr="00966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без рассмотрения</w:t>
      </w:r>
    </w:p>
    <w:bookmarkEnd w:id="39"/>
    <w:p w14:paraId="79402039" w14:textId="77777777" w:rsidR="00E05032" w:rsidRPr="00161D5E" w:rsidRDefault="00E05032" w:rsidP="00E05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6E124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BEEBA8" w14:textId="54E855D1" w:rsidR="006F798E" w:rsidRPr="00161D5E" w:rsidRDefault="006F798E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331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3.1.1. Предоставление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</w:p>
    <w:bookmarkEnd w:id="40"/>
    <w:p w14:paraId="58634DAB" w14:textId="77777777" w:rsidR="006F798E" w:rsidRPr="00161D5E" w:rsidRDefault="006F798E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рассмотрение документов для присвоения квалификационной категории спортивного судьи;</w:t>
      </w:r>
    </w:p>
    <w:p w14:paraId="74A77774" w14:textId="77777777" w:rsidR="006F798E" w:rsidRPr="00161D5E" w:rsidRDefault="006F798E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судьи.</w:t>
      </w:r>
    </w:p>
    <w:p w14:paraId="579E9147" w14:textId="23E356F7" w:rsidR="006F798E" w:rsidRPr="00161D5E" w:rsidRDefault="006F798E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3312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Административными процедурами, непосредственно не связанными с предоставлением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является:</w:t>
      </w:r>
    </w:p>
    <w:bookmarkEnd w:id="41"/>
    <w:p w14:paraId="7DED364F" w14:textId="0D672B9E" w:rsidR="00644366" w:rsidRPr="00161D5E" w:rsidRDefault="00644366" w:rsidP="00644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документах;</w:t>
      </w:r>
    </w:p>
    <w:p w14:paraId="1049719C" w14:textId="223453C2" w:rsidR="006F798E" w:rsidRPr="00161D5E" w:rsidRDefault="00024564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выдача дубликата документа, выданного по результатам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услуги.</w:t>
      </w:r>
    </w:p>
    <w:p w14:paraId="6C98195A" w14:textId="1820057C" w:rsidR="003040B4" w:rsidRPr="00161D5E" w:rsidRDefault="00024564" w:rsidP="0030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 </w:t>
      </w:r>
      <w:r w:rsidR="003040B4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3040B4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электронной форме Заявителю обеспечиваются:</w:t>
      </w:r>
    </w:p>
    <w:p w14:paraId="22118DEE" w14:textId="6C19A34B" w:rsidR="003040B4" w:rsidRPr="00161D5E" w:rsidRDefault="003040B4" w:rsidP="0030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получение информации о порядке и сроках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167E9D3C" w14:textId="77777777" w:rsidR="003040B4" w:rsidRPr="00161D5E" w:rsidRDefault="003040B4" w:rsidP="0030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заявления;</w:t>
      </w:r>
    </w:p>
    <w:p w14:paraId="1262BC00" w14:textId="767DB101" w:rsidR="003040B4" w:rsidRPr="00161D5E" w:rsidRDefault="003040B4" w:rsidP="0030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70D2FE20" w14:textId="446C04B3" w:rsidR="003040B4" w:rsidRPr="00161D5E" w:rsidRDefault="003040B4" w:rsidP="0030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696BFF51" w14:textId="77777777" w:rsidR="003040B4" w:rsidRPr="00161D5E" w:rsidRDefault="003040B4" w:rsidP="0030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14:paraId="6F2EC3A1" w14:textId="4DCEEE3F" w:rsidR="003040B4" w:rsidRPr="00161D5E" w:rsidRDefault="003040B4" w:rsidP="0030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оценки качества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14:paraId="7013E555" w14:textId="2A75BA0E" w:rsidR="003040B4" w:rsidRPr="00161D5E" w:rsidRDefault="003040B4" w:rsidP="00936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муниципальную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услугу, либо </w:t>
      </w:r>
      <w:r w:rsidR="00FF71C2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служащего.</w:t>
      </w:r>
    </w:p>
    <w:p w14:paraId="4651D2CF" w14:textId="77777777" w:rsidR="00936629" w:rsidRPr="00161D5E" w:rsidRDefault="00936629" w:rsidP="0093662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rFonts w:eastAsiaTheme="minorEastAsia"/>
          <w:sz w:val="28"/>
          <w:szCs w:val="28"/>
        </w:rPr>
        <w:t xml:space="preserve">3.1.4. </w:t>
      </w:r>
      <w:r w:rsidRPr="00161D5E">
        <w:rPr>
          <w:sz w:val="28"/>
          <w:szCs w:val="28"/>
        </w:rPr>
        <w:t xml:space="preserve">Уведомление о завершении действий, предусмотренных </w:t>
      </w:r>
      <w:hyperlink r:id="rId58" w:anchor="/document/45834990/entry/1039" w:history="1">
        <w:r w:rsidRPr="00161D5E">
          <w:rPr>
            <w:sz w:val="28"/>
            <w:szCs w:val="28"/>
          </w:rPr>
          <w:t>пунктом 3.1.</w:t>
        </w:r>
      </w:hyperlink>
      <w:r w:rsidRPr="00161D5E">
        <w:rPr>
          <w:sz w:val="28"/>
          <w:szCs w:val="28"/>
        </w:rPr>
        <w:t xml:space="preserve">3.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Единого </w:t>
      </w:r>
      <w:hyperlink r:id="rId59" w:tgtFrame="_blank" w:history="1">
        <w:r w:rsidRPr="00161D5E">
          <w:rPr>
            <w:sz w:val="28"/>
            <w:szCs w:val="28"/>
          </w:rPr>
          <w:t>портала</w:t>
        </w:r>
      </w:hyperlink>
      <w:r w:rsidRPr="00161D5E">
        <w:rPr>
          <w:sz w:val="28"/>
          <w:szCs w:val="28"/>
        </w:rPr>
        <w:t>.</w:t>
      </w:r>
    </w:p>
    <w:p w14:paraId="4C111C73" w14:textId="27A1093E" w:rsidR="00936629" w:rsidRPr="00161D5E" w:rsidRDefault="00936629" w:rsidP="00936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заявителю направляются:</w:t>
      </w:r>
    </w:p>
    <w:p w14:paraId="477D4C08" w14:textId="77777777" w:rsidR="00936629" w:rsidRPr="00161D5E" w:rsidRDefault="00936629" w:rsidP="00936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МФЦ, содержащее сведения о дате, времени и месте приема;</w:t>
      </w:r>
    </w:p>
    <w:p w14:paraId="2CDAAA18" w14:textId="06270888" w:rsidR="00936629" w:rsidRPr="00161D5E" w:rsidRDefault="00936629" w:rsidP="00936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уведомление о приеме и регистрации документов, необходимых для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документов, необходимых для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документов, необходимых для предоставления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5BBC36BB" w14:textId="149EE064" w:rsidR="00936629" w:rsidRPr="00161D5E" w:rsidRDefault="00936629" w:rsidP="00936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принятии положительного решения о предоставлении </w:t>
      </w:r>
      <w:r w:rsidR="00FF71C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получения результата предоставления </w:t>
      </w:r>
      <w:r w:rsidR="00E0503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E05032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либо мотивированный отказ в предоставлении </w:t>
      </w:r>
      <w:r w:rsidR="00E05032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E05032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8C7FDE" w14:textId="07E4C127" w:rsidR="002261F5" w:rsidRPr="00161D5E" w:rsidRDefault="002261F5" w:rsidP="00226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услуги в электронном виде не должен превышать 10 рабочих дней.</w:t>
      </w:r>
    </w:p>
    <w:p w14:paraId="6DD2ACB0" w14:textId="4637CCA1" w:rsidR="00E05032" w:rsidRPr="00161D5E" w:rsidRDefault="00E05032" w:rsidP="00226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2359C5" w14:textId="77777777" w:rsidR="00E05032" w:rsidRPr="00161D5E" w:rsidRDefault="00E05032" w:rsidP="00E0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1D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3.2. Описание административной процедуры профилирования заявителя</w:t>
      </w:r>
    </w:p>
    <w:p w14:paraId="5037CE54" w14:textId="77777777" w:rsidR="00E05032" w:rsidRPr="00161D5E" w:rsidRDefault="00E05032" w:rsidP="00E05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35EC9" w14:textId="77777777" w:rsidR="00E05032" w:rsidRPr="00161D5E" w:rsidRDefault="00E05032" w:rsidP="00E05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Профилирование заявителя не требуется.</w:t>
      </w:r>
    </w:p>
    <w:p w14:paraId="65B21D85" w14:textId="77777777" w:rsidR="00E05032" w:rsidRPr="00161D5E" w:rsidRDefault="00E05032" w:rsidP="00226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1262FB" w14:textId="77777777" w:rsidR="002261F5" w:rsidRPr="00161D5E" w:rsidRDefault="002261F5" w:rsidP="00936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6C1047" w14:textId="6157D1AD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2" w:name="sub_3032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 w:rsidR="00E05032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Прием и рассмотрение документов для присвоения квалификационной категории спортивного судьи</w:t>
      </w:r>
    </w:p>
    <w:bookmarkEnd w:id="42"/>
    <w:p w14:paraId="3FB9262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58B2B60D" w14:textId="39D4AFE3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321"/>
      <w:r w:rsidRPr="00161D5E">
        <w:rPr>
          <w:rFonts w:ascii="Times New Roman" w:hAnsi="Times New Roman" w:cs="Times New Roman"/>
          <w:sz w:val="28"/>
          <w:szCs w:val="28"/>
        </w:rPr>
        <w:t>3.3.1. 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</w:t>
      </w:r>
      <w:r w:rsidR="00DB080C" w:rsidRPr="00161D5E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161D5E">
        <w:rPr>
          <w:rFonts w:ascii="Times New Roman" w:hAnsi="Times New Roman" w:cs="Times New Roman"/>
          <w:sz w:val="28"/>
          <w:szCs w:val="28"/>
        </w:rPr>
        <w:t>функций или предоставление государственных</w:t>
      </w:r>
      <w:r w:rsidR="00DB080C" w:rsidRPr="00161D5E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услуг, через операторов почтовой связи либо через МФЦ. </w:t>
      </w:r>
    </w:p>
    <w:p w14:paraId="728428CC" w14:textId="77777777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3.3.2. Исчерпывающий перечень документов, необходимых в </w:t>
      </w:r>
      <w:r w:rsidRPr="00161D5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14:paraId="70202564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а) заявление о предоставлении государственной (муниципальной) услуги (приложение № 6).</w:t>
      </w:r>
    </w:p>
    <w:p w14:paraId="5FD7F084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14:paraId="79B7B609" w14:textId="77777777" w:rsidR="00CE5F90" w:rsidRPr="00161D5E" w:rsidRDefault="00CE5F90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</w:t>
      </w:r>
      <w:r w:rsidR="007168A8" w:rsidRPr="00161D5E">
        <w:rPr>
          <w:rFonts w:ascii="Times New Roman" w:hAnsi="Times New Roman" w:cs="Times New Roman"/>
          <w:sz w:val="28"/>
          <w:szCs w:val="28"/>
        </w:rPr>
        <w:t xml:space="preserve">ри подаче в бумажной форме – </w:t>
      </w:r>
      <w:proofErr w:type="gramStart"/>
      <w:r w:rsidR="007168A8" w:rsidRPr="00161D5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7168A8" w:rsidRPr="00161D5E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6; </w:t>
      </w:r>
    </w:p>
    <w:p w14:paraId="2F114735" w14:textId="32609A92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</w:t>
      </w:r>
      <w:r w:rsidR="00CE5F90" w:rsidRPr="00161D5E">
        <w:rPr>
          <w:rFonts w:ascii="Times New Roman" w:hAnsi="Times New Roman" w:cs="Times New Roman"/>
          <w:sz w:val="28"/>
          <w:szCs w:val="28"/>
        </w:rPr>
        <w:t>е.</w:t>
      </w:r>
    </w:p>
    <w:p w14:paraId="7F36F4A8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 </w:t>
      </w:r>
    </w:p>
    <w:p w14:paraId="229E1FF6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ЕПГУ; </w:t>
      </w:r>
    </w:p>
    <w:p w14:paraId="441829EB" w14:textId="7A54CF35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14:paraId="68B69C2A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б) представление к присвоению квалификационной категории спортивного судьи (далее – Представление) (приложение № 3). </w:t>
      </w:r>
    </w:p>
    <w:p w14:paraId="3AD4FB48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14:paraId="219B9315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представление, заверенное региональной спортивной федерацией и общероссийской спортивной федерацией; </w:t>
      </w:r>
    </w:p>
    <w:p w14:paraId="001800C5" w14:textId="289BD23F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</w:t>
      </w:r>
      <w:r w:rsidR="00CE5F90" w:rsidRPr="00161D5E">
        <w:rPr>
          <w:rFonts w:ascii="Times New Roman" w:hAnsi="Times New Roman" w:cs="Times New Roman"/>
          <w:sz w:val="28"/>
          <w:szCs w:val="28"/>
        </w:rPr>
        <w:t>й подписью уполномоченного лица;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11C0A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в) копия карточки учета (приложение № 4). </w:t>
      </w:r>
    </w:p>
    <w:p w14:paraId="52983625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14:paraId="2EE575AD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</w:t>
      </w:r>
    </w:p>
    <w:p w14:paraId="09936296" w14:textId="346201A2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представления, заверенная электронной подписью руководителя региональной спортивной федерации; </w:t>
      </w:r>
    </w:p>
    <w:p w14:paraId="3A70A78C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</w:p>
    <w:p w14:paraId="20A81EB9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14:paraId="1DA4CE02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14:paraId="21858918" w14:textId="3038F35A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при подаче в электронной форме</w:t>
      </w:r>
      <w:r w:rsidR="00CE5F90" w:rsidRPr="00161D5E">
        <w:rPr>
          <w:rFonts w:ascii="Times New Roman" w:hAnsi="Times New Roman" w:cs="Times New Roman"/>
          <w:sz w:val="28"/>
          <w:szCs w:val="28"/>
        </w:rPr>
        <w:t xml:space="preserve"> </w:t>
      </w:r>
      <w:r w:rsidRPr="00161D5E">
        <w:rPr>
          <w:rFonts w:ascii="Times New Roman" w:hAnsi="Times New Roman" w:cs="Times New Roman"/>
          <w:sz w:val="28"/>
          <w:szCs w:val="28"/>
        </w:rPr>
        <w:t>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CE5F90" w:rsidRPr="00161D5E"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9E569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lastRenderedPageBreak/>
        <w:t>д)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</w:t>
      </w:r>
      <w:r w:rsidR="00CE5F90" w:rsidRPr="00161D5E">
        <w:rPr>
          <w:rFonts w:ascii="Times New Roman" w:hAnsi="Times New Roman" w:cs="Times New Roman"/>
          <w:sz w:val="28"/>
          <w:szCs w:val="28"/>
        </w:rPr>
        <w:t>анина – для иностранных граждан.</w:t>
      </w:r>
    </w:p>
    <w:p w14:paraId="7A9B859B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14:paraId="4774DCB1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включающая в себя</w:t>
      </w:r>
      <w:r w:rsidR="00CE5F90" w:rsidRPr="00161D5E">
        <w:rPr>
          <w:rFonts w:ascii="Times New Roman" w:hAnsi="Times New Roman" w:cs="Times New Roman"/>
          <w:sz w:val="28"/>
          <w:szCs w:val="28"/>
        </w:rPr>
        <w:t xml:space="preserve"> перевод, заверенный нотариусом;</w:t>
      </w:r>
    </w:p>
    <w:p w14:paraId="7F923FCA" w14:textId="62E1FF3C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включающая в себя перевод, заверенная усиленной квали</w:t>
      </w:r>
      <w:r w:rsidR="00CE5F90" w:rsidRPr="00161D5E">
        <w:rPr>
          <w:rFonts w:ascii="Times New Roman" w:hAnsi="Times New Roman" w:cs="Times New Roman"/>
          <w:sz w:val="28"/>
          <w:szCs w:val="28"/>
        </w:rPr>
        <w:t>фицированной подписью нотариуса;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2C2FC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18 удостоверение личности лица без гражданства Российской Федерации, вид на жительство, иные документы).</w:t>
      </w:r>
    </w:p>
    <w:p w14:paraId="2F54F053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14:paraId="69D08582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 копия апостиля, включающая в себя</w:t>
      </w:r>
      <w:r w:rsidR="00CE5F90" w:rsidRPr="00161D5E">
        <w:rPr>
          <w:rFonts w:ascii="Times New Roman" w:hAnsi="Times New Roman" w:cs="Times New Roman"/>
          <w:sz w:val="28"/>
          <w:szCs w:val="28"/>
        </w:rPr>
        <w:t xml:space="preserve"> перевод, заверенный нотариусом;</w:t>
      </w:r>
    </w:p>
    <w:p w14:paraId="0B13815C" w14:textId="5017D68A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 заверенная усиленной квалифицированной электронной подписью нотариуса; электронная копия апостиля, включающая в себя перевод, заверенная усиленной квалифицированно</w:t>
      </w:r>
      <w:r w:rsidR="00CE5F90" w:rsidRPr="00161D5E">
        <w:rPr>
          <w:rFonts w:ascii="Times New Roman" w:hAnsi="Times New Roman" w:cs="Times New Roman"/>
          <w:sz w:val="28"/>
          <w:szCs w:val="28"/>
        </w:rPr>
        <w:t xml:space="preserve">й электронной подписью </w:t>
      </w:r>
      <w:proofErr w:type="gramStart"/>
      <w:r w:rsidR="00CE5F90" w:rsidRPr="00161D5E">
        <w:rPr>
          <w:rFonts w:ascii="Times New Roman" w:hAnsi="Times New Roman" w:cs="Times New Roman"/>
          <w:sz w:val="28"/>
          <w:szCs w:val="28"/>
        </w:rPr>
        <w:t>нотариус;</w:t>
      </w:r>
      <w:r w:rsidRPr="00161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19ABD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ж) копия военного билета – для военнослужащих, проходящих военную службу по призыву (в случае отсутствия паспорта г</w:t>
      </w:r>
      <w:r w:rsidR="00CE5F90" w:rsidRPr="00161D5E">
        <w:rPr>
          <w:rFonts w:ascii="Times New Roman" w:hAnsi="Times New Roman" w:cs="Times New Roman"/>
          <w:sz w:val="28"/>
          <w:szCs w:val="28"/>
        </w:rPr>
        <w:t>ражданина Российской Федерации):</w:t>
      </w:r>
    </w:p>
    <w:p w14:paraId="287041EA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14:paraId="3C8F5E06" w14:textId="1045FA86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</w:t>
      </w:r>
      <w:r w:rsidR="00CE5F90" w:rsidRPr="00161D5E">
        <w:rPr>
          <w:rFonts w:ascii="Times New Roman" w:hAnsi="Times New Roman" w:cs="Times New Roman"/>
          <w:sz w:val="28"/>
          <w:szCs w:val="28"/>
        </w:rPr>
        <w:t xml:space="preserve"> подачи в какой-либо иной форме;</w:t>
      </w:r>
      <w:r w:rsidRPr="00161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E503A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14:paraId="4E4F0A91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14:paraId="645E6007" w14:textId="77777777" w:rsidR="00CE5F90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14:paraId="01E4AF96" w14:textId="495531A5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удостоверения, заверенная электронной подписью уполномоченного лица. 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</w:t>
      </w:r>
      <w:r w:rsidRPr="00161D5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взаимодействия. </w:t>
      </w:r>
    </w:p>
    <w:p w14:paraId="4955EFD7" w14:textId="009CDC07" w:rsidR="007168A8" w:rsidRPr="00161D5E" w:rsidRDefault="007168A8" w:rsidP="00992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3.3.3. Требования к предъявляемому документу: при подаче в бумажной форме – оригинал документа.</w:t>
      </w:r>
    </w:p>
    <w:bookmarkEnd w:id="43"/>
    <w:p w14:paraId="5EA2068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8E1E2EF" w14:textId="4AF49A7C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4" w:name="sub_3033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 w:rsidR="002D7180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14:paraId="02DB6582" w14:textId="77777777" w:rsidR="00B1662E" w:rsidRPr="00161D5E" w:rsidRDefault="00B1662E" w:rsidP="00785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6B2C324" w14:textId="77777777" w:rsidR="00B1662E" w:rsidRPr="00161D5E" w:rsidRDefault="00B1662E" w:rsidP="00785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3.4.2.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14:paraId="3E4E5081" w14:textId="77777777" w:rsidR="00785F26" w:rsidRPr="00161D5E" w:rsidRDefault="00B1662E" w:rsidP="00785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3.4.3. По результатам рассмотрения заявления и документов должностное лицо оформляет: </w:t>
      </w:r>
    </w:p>
    <w:p w14:paraId="26C98D21" w14:textId="0D2467C1" w:rsidR="00785F26" w:rsidRPr="00161D5E" w:rsidRDefault="00B1662E" w:rsidP="00785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а) решение о предоставлении </w:t>
      </w:r>
      <w:r w:rsidR="00785F26" w:rsidRPr="00161D5E">
        <w:rPr>
          <w:rFonts w:ascii="Times New Roman" w:hAnsi="Times New Roman" w:cs="Times New Roman"/>
          <w:sz w:val="28"/>
          <w:szCs w:val="28"/>
        </w:rPr>
        <w:t>муниципаль</w:t>
      </w:r>
      <w:r w:rsidRPr="00161D5E">
        <w:rPr>
          <w:rFonts w:ascii="Times New Roman" w:hAnsi="Times New Roman" w:cs="Times New Roman"/>
          <w:sz w:val="28"/>
          <w:szCs w:val="28"/>
        </w:rPr>
        <w:t xml:space="preserve">ной услуги; </w:t>
      </w:r>
    </w:p>
    <w:p w14:paraId="24D76ADA" w14:textId="75609CBD" w:rsidR="00B1662E" w:rsidRPr="00161D5E" w:rsidRDefault="00B1662E" w:rsidP="00785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</w:t>
      </w:r>
      <w:r w:rsidR="00785F26" w:rsidRPr="0016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 в случае критериев, указанных </w:t>
      </w:r>
      <w:r w:rsidR="00785F26" w:rsidRPr="00161D5E">
        <w:rPr>
          <w:rFonts w:ascii="Times New Roman" w:hAnsi="Times New Roman" w:cs="Times New Roman"/>
          <w:sz w:val="28"/>
          <w:szCs w:val="28"/>
        </w:rPr>
        <w:t>в пункте 2.8.2</w:t>
      </w:r>
      <w:r w:rsidRPr="00161D5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 в) приказ о присвоении квалификационной категории спортивному судье.</w:t>
      </w:r>
    </w:p>
    <w:p w14:paraId="5EBE2221" w14:textId="3F23A076" w:rsidR="00785F26" w:rsidRPr="00161D5E" w:rsidRDefault="00785F26" w:rsidP="00785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14:paraId="3F303D94" w14:textId="4A723775" w:rsidR="00785F26" w:rsidRPr="00161D5E" w:rsidRDefault="00785F26" w:rsidP="00785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системе, автоматизирующей исполнение государственных функций или предоставление государственных (муниципальных) услуг, посредством которой были поданы документы; </w:t>
      </w:r>
    </w:p>
    <w:p w14:paraId="38B73EB1" w14:textId="5B0FA6F0" w:rsidR="00785F26" w:rsidRPr="00161D5E" w:rsidRDefault="00785F26" w:rsidP="00785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МФЦ либо с использованием операторов почтовой связи. </w:t>
      </w:r>
    </w:p>
    <w:p w14:paraId="68ECE3AA" w14:textId="07F9D00F" w:rsidR="00785F26" w:rsidRPr="00161D5E" w:rsidRDefault="00785F26" w:rsidP="00785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hAnsi="Times New Roman" w:cs="Times New Roman"/>
          <w:sz w:val="28"/>
          <w:szCs w:val="28"/>
        </w:rPr>
        <w:t>3.4.5.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bookmarkEnd w:id="44"/>
    <w:p w14:paraId="2A81057D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A37AFC" w14:textId="72118AC6" w:rsidR="00785F26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5" w:name="sub_3034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 w:rsidR="002D7180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85F2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Срок и порядок регистрации запроса </w:t>
      </w:r>
      <w:r w:rsidR="00DB080C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Заявителя о предоставлении муниципальной услуги, в том числе в электронной форме</w:t>
      </w:r>
    </w:p>
    <w:p w14:paraId="7661ABBF" w14:textId="77777777" w:rsidR="00893A3A" w:rsidRPr="00161D5E" w:rsidRDefault="00893A3A" w:rsidP="00140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341"/>
      <w:bookmarkEnd w:id="45"/>
      <w:r w:rsidRPr="00161D5E">
        <w:rPr>
          <w:rFonts w:ascii="Times New Roman" w:hAnsi="Times New Roman" w:cs="Times New Roman"/>
          <w:sz w:val="28"/>
          <w:szCs w:val="28"/>
        </w:rPr>
        <w:t xml:space="preserve">3.5.1.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14:paraId="073BF0CB" w14:textId="60313D03" w:rsidR="00893A3A" w:rsidRPr="00161D5E" w:rsidRDefault="00893A3A" w:rsidP="00140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18E1EEFE" w14:textId="219159DD" w:rsidR="00893A3A" w:rsidRPr="00161D5E" w:rsidRDefault="00893A3A" w:rsidP="00140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161D5E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</w:t>
      </w:r>
      <w:r w:rsidRPr="00161D5E">
        <w:rPr>
          <w:rFonts w:ascii="Times New Roman" w:hAnsi="Times New Roman" w:cs="Times New Roman"/>
          <w:sz w:val="28"/>
          <w:szCs w:val="28"/>
        </w:rPr>
        <w:lastRenderedPageBreak/>
        <w:t>днями.</w:t>
      </w:r>
    </w:p>
    <w:bookmarkEnd w:id="46"/>
    <w:p w14:paraId="2387DAF8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E81724" w14:textId="0590BA81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7" w:name="sub_3035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 w:rsidR="006E0BA4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Исправление допущенных опечаток и ошибок в выданных в результате предоставления </w:t>
      </w:r>
      <w:r w:rsidR="006E0BA4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услуги документах</w:t>
      </w:r>
    </w:p>
    <w:bookmarkEnd w:id="47"/>
    <w:p w14:paraId="3BCC8FA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AFCFC3" w14:textId="34BE4ED5" w:rsidR="006F798E" w:rsidRPr="00161D5E" w:rsidRDefault="006F798E" w:rsidP="00734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335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E0BA4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</w:t>
      </w:r>
      <w:r w:rsidR="006E0BA4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документах.</w:t>
      </w:r>
    </w:p>
    <w:p w14:paraId="40C23A5D" w14:textId="068450C2" w:rsidR="006F798E" w:rsidRPr="00161D5E" w:rsidRDefault="006F798E" w:rsidP="00734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3352"/>
      <w:bookmarkEnd w:id="48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E0BA4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Должностное лицо Уполномоченного органа, назначенное 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14:paraId="7645E968" w14:textId="278F1A56" w:rsidR="006F798E" w:rsidRPr="00161D5E" w:rsidRDefault="006F798E" w:rsidP="00734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3353"/>
      <w:bookmarkEnd w:id="49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E0BA4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14:paraId="73184300" w14:textId="367074DE" w:rsidR="006F798E" w:rsidRPr="00161D5E" w:rsidRDefault="006F798E" w:rsidP="00734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3354"/>
      <w:bookmarkEnd w:id="50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E0BA4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В случае выявления допущенных опечаток и (или) ошибок в выданных в результате предоставления </w:t>
      </w:r>
      <w:r w:rsidR="006E0BA4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14:paraId="1CDEEADA" w14:textId="7F8D180A" w:rsidR="006F798E" w:rsidRPr="00161D5E" w:rsidRDefault="006F798E" w:rsidP="00734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3356"/>
      <w:bookmarkEnd w:id="5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E0BA4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Срок исполнения административных действий, указанных в </w:t>
      </w:r>
      <w:hyperlink w:anchor="sub_3354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3.</w:t>
        </w:r>
        <w:r w:rsidR="006E0BA4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.4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734BCD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3A3A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дней.</w:t>
      </w:r>
    </w:p>
    <w:p w14:paraId="5A10D714" w14:textId="77777777" w:rsidR="008D4813" w:rsidRDefault="008D4813" w:rsidP="008D4813">
      <w:pPr>
        <w:spacing w:after="0" w:line="247" w:lineRule="auto"/>
        <w:ind w:left="35" w:right="25" w:hanging="10"/>
        <w:jc w:val="center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</w:p>
    <w:p w14:paraId="119C2DEC" w14:textId="0DEFFED1" w:rsidR="008D4813" w:rsidRPr="00D73C72" w:rsidRDefault="008D4813" w:rsidP="008D4813">
      <w:pPr>
        <w:spacing w:after="0" w:line="247" w:lineRule="auto"/>
        <w:ind w:left="35" w:right="25" w:hanging="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C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14:paraId="2F9A6DBC" w14:textId="77777777" w:rsidR="008D4813" w:rsidRPr="00D73C72" w:rsidRDefault="008D4813" w:rsidP="008D4813">
      <w:pPr>
        <w:spacing w:after="167" w:line="247" w:lineRule="auto"/>
        <w:ind w:left="35" w:right="25" w:firstLine="6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09C37" w14:textId="4CE5C491" w:rsidR="008D4813" w:rsidRPr="00D73C72" w:rsidRDefault="008D4813" w:rsidP="008D4813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C72">
        <w:rPr>
          <w:rFonts w:ascii="Times New Roman" w:eastAsia="Calibri" w:hAnsi="Times New Roman" w:cs="Times New Roman"/>
          <w:sz w:val="28"/>
          <w:szCs w:val="28"/>
          <w:lang w:eastAsia="ru-RU"/>
        </w:rPr>
        <w:t>3.7.1. В случае если муниципальная услуга предоставляется по экстерриториальному принципу, подача заявлений, документов, необходимых для получения муниципальной услуги,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пребывания.</w:t>
      </w:r>
    </w:p>
    <w:p w14:paraId="4525B86E" w14:textId="77777777" w:rsidR="008D4813" w:rsidRPr="00D73C72" w:rsidRDefault="008D4813" w:rsidP="008D4813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C72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и документов, необходимых для предоставления муниципальной услуги, в многофункциональном центре осуществляется не позднее одного рабочего дня.</w:t>
      </w:r>
    </w:p>
    <w:p w14:paraId="5321349E" w14:textId="77777777" w:rsidR="008D4813" w:rsidRPr="00D73C72" w:rsidRDefault="008D4813" w:rsidP="008D4813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C72">
        <w:rPr>
          <w:rFonts w:ascii="Times New Roman" w:eastAsia="Calibri" w:hAnsi="Times New Roman" w:cs="Times New Roman"/>
          <w:sz w:val="28"/>
          <w:szCs w:val="28"/>
          <w:lang w:eastAsia="ru-RU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14:paraId="3BEC7760" w14:textId="77777777" w:rsidR="008D4813" w:rsidRPr="00D73C72" w:rsidRDefault="008D4813" w:rsidP="008D4813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C7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14:paraId="79AC7FE1" w14:textId="77777777" w:rsidR="008D4813" w:rsidRPr="00D73C72" w:rsidRDefault="008D4813" w:rsidP="008D4813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C72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регистрационная запись о дате принятия заявления о предоставлении муниципальной услуги;</w:t>
      </w:r>
    </w:p>
    <w:p w14:paraId="69B2CB0E" w14:textId="77777777" w:rsidR="008D4813" w:rsidRPr="00D73C72" w:rsidRDefault="008D4813" w:rsidP="008D4813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Arial" w:eastAsia="Times New Roman" w:hAnsi="Arial" w:cs="Arial"/>
          <w:sz w:val="28"/>
          <w:szCs w:val="16"/>
          <w:lang w:eastAsia="ru-RU"/>
        </w:rPr>
      </w:pPr>
      <w:r w:rsidRPr="00D7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заявителю решения об отказе </w:t>
      </w:r>
      <w:r w:rsidRPr="00D73C72">
        <w:rPr>
          <w:rFonts w:ascii="Times New Roman" w:eastAsia="Times New Roman" w:hAnsi="Times New Roman" w:cs="Times New Roman"/>
          <w:sz w:val="28"/>
          <w:szCs w:val="16"/>
          <w:lang w:eastAsia="ru-RU"/>
        </w:rPr>
        <w:t>в приеме документов, необходимых для предоставления муниципальной услуги</w:t>
      </w:r>
      <w:r w:rsidRPr="00D73C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B24BCB8" w14:textId="09248C6B" w:rsidR="008D4813" w:rsidRPr="00D73C72" w:rsidRDefault="008D4813" w:rsidP="008D4813">
      <w:pPr>
        <w:spacing w:after="1" w:line="24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3.7.2. Многофункциональный центр осуществляет: </w:t>
      </w:r>
    </w:p>
    <w:p w14:paraId="1B689026" w14:textId="77777777" w:rsidR="008D4813" w:rsidRPr="00D73C72" w:rsidRDefault="008D4813" w:rsidP="008D4813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</w:t>
      </w: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14:paraId="156EC937" w14:textId="77777777" w:rsidR="008D4813" w:rsidRPr="00D73C72" w:rsidRDefault="008D4813" w:rsidP="008D4813">
      <w:pPr>
        <w:spacing w:after="0" w:line="24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 иные процедуры и действия, предусмотренные Федеральным законом № 210-ФЗ. </w:t>
      </w:r>
    </w:p>
    <w:p w14:paraId="5629FA6D" w14:textId="77777777" w:rsidR="008D4813" w:rsidRPr="00D73C72" w:rsidRDefault="008D4813" w:rsidP="008D4813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14:paraId="23791153" w14:textId="77777777" w:rsidR="008D4813" w:rsidRPr="00D73C72" w:rsidRDefault="008D4813" w:rsidP="008D4813">
      <w:pPr>
        <w:spacing w:after="0" w:line="24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9A5BF0" w14:textId="0B1B0BB5" w:rsidR="008D4813" w:rsidRPr="00D73C72" w:rsidRDefault="008D4813" w:rsidP="008D4813">
      <w:pPr>
        <w:spacing w:after="167" w:line="247" w:lineRule="auto"/>
        <w:ind w:left="35" w:right="25" w:hanging="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3.8. 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14:paraId="1AC60EA2" w14:textId="77777777" w:rsidR="008D4813" w:rsidRPr="00D73C72" w:rsidRDefault="008D4813" w:rsidP="008D4813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2C2DDA" w14:textId="77777777" w:rsidR="008D4813" w:rsidRPr="00D73C72" w:rsidRDefault="008D4813" w:rsidP="008D4813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Информирование Заявителей </w:t>
      </w:r>
    </w:p>
    <w:p w14:paraId="28E7C53C" w14:textId="77777777" w:rsidR="008D4813" w:rsidRPr="00D73C72" w:rsidRDefault="008D4813" w:rsidP="008D4813">
      <w:pPr>
        <w:spacing w:after="0" w:line="240" w:lineRule="auto"/>
        <w:ind w:left="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E865BBF" w14:textId="2C5FE168" w:rsidR="008D4813" w:rsidRPr="00D73C72" w:rsidRDefault="008D4813" w:rsidP="008D4813">
      <w:pPr>
        <w:spacing w:after="0" w:line="248" w:lineRule="auto"/>
        <w:ind w:left="-1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3.8.1. Информирование Заявителя многофункциональными центрами осуществляется следующими способами:  </w:t>
      </w:r>
    </w:p>
    <w:p w14:paraId="637A9D21" w14:textId="77777777" w:rsidR="008D4813" w:rsidRPr="00D73C72" w:rsidRDefault="008D4813" w:rsidP="008D4813">
      <w:pPr>
        <w:spacing w:after="0" w:line="248" w:lineRule="auto"/>
        <w:ind w:left="-1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14:paraId="71EAE6A8" w14:textId="77777777" w:rsidR="008D4813" w:rsidRPr="00D73C72" w:rsidRDefault="008D4813" w:rsidP="008D4813">
      <w:pPr>
        <w:spacing w:after="12" w:line="249" w:lineRule="auto"/>
        <w:ind w:left="10" w:right="-9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14:paraId="5B9FBBE8" w14:textId="77777777" w:rsidR="008D4813" w:rsidRPr="00D73C72" w:rsidRDefault="008D4813" w:rsidP="008D4813">
      <w:pPr>
        <w:spacing w:after="0" w:line="248" w:lineRule="auto"/>
        <w:ind w:left="-1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14:paraId="19F89D4F" w14:textId="6D265789" w:rsidR="008D4813" w:rsidRPr="00D73C72" w:rsidRDefault="008D4813" w:rsidP="008D4813">
      <w:pPr>
        <w:spacing w:after="0" w:line="248" w:lineRule="auto"/>
        <w:ind w:left="-1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1B793FF" w14:textId="77777777" w:rsidR="008D4813" w:rsidRPr="00D73C72" w:rsidRDefault="008D4813" w:rsidP="008D4813">
      <w:pPr>
        <w:spacing w:after="0" w:line="248" w:lineRule="auto"/>
        <w:ind w:left="-1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14:paraId="2AB59599" w14:textId="77777777" w:rsidR="008D4813" w:rsidRPr="00D73C72" w:rsidRDefault="008D4813" w:rsidP="008D4813">
      <w:pPr>
        <w:spacing w:after="12" w:line="249" w:lineRule="auto"/>
        <w:ind w:left="10" w:right="-9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1338E115" w14:textId="77777777" w:rsidR="008D4813" w:rsidRPr="00D73C72" w:rsidRDefault="008D4813" w:rsidP="008D4813">
      <w:pPr>
        <w:spacing w:after="3" w:line="248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другое время для консультаций. </w:t>
      </w:r>
    </w:p>
    <w:p w14:paraId="081F9595" w14:textId="77777777" w:rsidR="008D4813" w:rsidRPr="00D73C72" w:rsidRDefault="008D4813" w:rsidP="008D4813">
      <w:pPr>
        <w:spacing w:after="3" w:line="248" w:lineRule="auto"/>
        <w:ind w:left="-15"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3EBA3C63" w14:textId="77777777" w:rsidR="008D4813" w:rsidRPr="00D73C72" w:rsidRDefault="008D4813" w:rsidP="008D4813">
      <w:pPr>
        <w:spacing w:after="153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09AB71D8" w14:textId="3DEB1A66" w:rsidR="008D4813" w:rsidRPr="00D73C72" w:rsidRDefault="008D4813" w:rsidP="008D4813">
      <w:pPr>
        <w:spacing w:after="0" w:line="240" w:lineRule="auto"/>
        <w:ind w:left="10" w:right="6" w:firstLine="6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Выдача Заявителю результата предоставления муниципальной услуги </w:t>
      </w:r>
    </w:p>
    <w:p w14:paraId="113B10B6" w14:textId="77777777" w:rsidR="008D4813" w:rsidRPr="00D73C72" w:rsidRDefault="008D4813" w:rsidP="008D4813">
      <w:pPr>
        <w:spacing w:after="0" w:line="240" w:lineRule="auto"/>
        <w:ind w:left="62" w:firstLine="6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1FCD429" w14:textId="6B01D793" w:rsidR="008D4813" w:rsidRPr="00D73C72" w:rsidRDefault="008D4813" w:rsidP="008D4813">
      <w:pPr>
        <w:spacing w:after="3" w:line="248" w:lineRule="auto"/>
        <w:ind w:left="-15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>3.9.1.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               от 27 сентября 2011 года № 797.</w:t>
      </w:r>
    </w:p>
    <w:p w14:paraId="7B63EBA7" w14:textId="1A7E8E7F" w:rsidR="008D4813" w:rsidRPr="00D73C72" w:rsidRDefault="008D4813" w:rsidP="008D4813">
      <w:pPr>
        <w:spacing w:after="3" w:line="248" w:lineRule="auto"/>
        <w:ind w:left="-15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797.</w:t>
      </w:r>
    </w:p>
    <w:p w14:paraId="43545FCD" w14:textId="5C6D10D4" w:rsidR="008D4813" w:rsidRPr="00D73C72" w:rsidRDefault="008D4813" w:rsidP="008D4813">
      <w:pPr>
        <w:spacing w:after="3" w:line="248" w:lineRule="auto"/>
        <w:ind w:left="-15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3.9.2. Прием Заявителей для выдачи документов, являющихся результатом предоставления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16EC1850" w14:textId="77777777" w:rsidR="008D4813" w:rsidRPr="00D73C72" w:rsidRDefault="008D4813" w:rsidP="008D4813">
      <w:pPr>
        <w:spacing w:after="3" w:line="248" w:lineRule="auto"/>
        <w:ind w:left="-15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 многофункционального центра осуществляет следующие действия: </w:t>
      </w:r>
    </w:p>
    <w:p w14:paraId="7A6D6A8F" w14:textId="77777777" w:rsidR="008D4813" w:rsidRPr="00D73C72" w:rsidRDefault="008D4813" w:rsidP="008D4813">
      <w:pPr>
        <w:spacing w:after="0" w:line="240" w:lineRule="auto"/>
        <w:ind w:right="5" w:firstLine="6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529DE450" w14:textId="77777777" w:rsidR="008D4813" w:rsidRPr="00D73C72" w:rsidRDefault="008D4813" w:rsidP="008D4813">
      <w:pPr>
        <w:spacing w:after="0" w:line="240" w:lineRule="auto"/>
        <w:ind w:right="5" w:firstLine="6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14:paraId="0E4CAE5A" w14:textId="77777777" w:rsidR="008D4813" w:rsidRPr="00D73C72" w:rsidRDefault="008D4813" w:rsidP="008D4813">
      <w:pPr>
        <w:spacing w:after="0" w:line="240" w:lineRule="auto"/>
        <w:ind w:right="5"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 статус исполнения заявления Заявителя в ГИС; </w:t>
      </w:r>
    </w:p>
    <w:p w14:paraId="2EC96BA4" w14:textId="77777777" w:rsidR="008D4813" w:rsidRPr="00D73C72" w:rsidRDefault="008D4813" w:rsidP="008D4813">
      <w:pPr>
        <w:spacing w:after="3" w:line="248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00334E38" w14:textId="77777777" w:rsidR="008D4813" w:rsidRPr="00D73C72" w:rsidRDefault="008D4813" w:rsidP="008D4813">
      <w:pPr>
        <w:spacing w:after="3" w:line="248" w:lineRule="auto"/>
        <w:ind w:firstLine="6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4B4C7370" w14:textId="77777777" w:rsidR="008D4813" w:rsidRPr="00D73C72" w:rsidRDefault="008D4813" w:rsidP="008D4813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14:paraId="4EF57943" w14:textId="77777777" w:rsidR="008D4813" w:rsidRPr="00D73C72" w:rsidRDefault="008D4813" w:rsidP="008D4813">
      <w:pPr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14:paraId="2EE47BDF" w14:textId="77777777" w:rsidR="00644366" w:rsidRPr="00161D5E" w:rsidRDefault="00644366" w:rsidP="00734B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70E937" w14:textId="21BC98AC" w:rsidR="00644366" w:rsidRPr="00161D5E" w:rsidRDefault="00644366" w:rsidP="00644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6E0BA4" w:rsidRPr="00161D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161D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Выдача дубликата документа, выданного по результатам предоставления </w:t>
      </w:r>
      <w:r w:rsidR="006E0BA4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услуги</w:t>
      </w:r>
    </w:p>
    <w:p w14:paraId="1CAF963C" w14:textId="77777777" w:rsidR="00644366" w:rsidRPr="00161D5E" w:rsidRDefault="00644366" w:rsidP="00644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7233891" w14:textId="584FC373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3.</w:t>
      </w:r>
      <w:r w:rsidR="006E0BA4" w:rsidRPr="00161D5E">
        <w:rPr>
          <w:sz w:val="28"/>
          <w:szCs w:val="28"/>
        </w:rPr>
        <w:t>7</w:t>
      </w:r>
      <w:r w:rsidRPr="00161D5E">
        <w:rPr>
          <w:sz w:val="28"/>
          <w:szCs w:val="28"/>
        </w:rPr>
        <w:t xml:space="preserve">.1. В случае утраты документа, выданного по результатам предоставления </w:t>
      </w:r>
      <w:r w:rsidR="006E0BA4" w:rsidRPr="00161D5E">
        <w:rPr>
          <w:rFonts w:eastAsiaTheme="minorEastAsia"/>
          <w:bCs/>
          <w:sz w:val="28"/>
          <w:szCs w:val="28"/>
        </w:rPr>
        <w:t>муниципальной</w:t>
      </w:r>
      <w:r w:rsidRPr="00161D5E">
        <w:rPr>
          <w:sz w:val="28"/>
          <w:szCs w:val="28"/>
        </w:rPr>
        <w:t xml:space="preserve"> услуги, Уполномоченный орган может по заявлению получателя услуги или его законного представителя выдать дубликат документа, выданного по результатам предоставления </w:t>
      </w:r>
      <w:r w:rsidR="006E0BA4" w:rsidRPr="00161D5E">
        <w:rPr>
          <w:rFonts w:eastAsiaTheme="minorEastAsia"/>
          <w:bCs/>
          <w:sz w:val="28"/>
          <w:szCs w:val="28"/>
        </w:rPr>
        <w:t>муниципальной</w:t>
      </w:r>
      <w:r w:rsidRPr="00161D5E">
        <w:rPr>
          <w:sz w:val="28"/>
          <w:szCs w:val="28"/>
        </w:rPr>
        <w:t xml:space="preserve"> услуги (далее в настоящем подразделе – дубликат документа).</w:t>
      </w:r>
    </w:p>
    <w:p w14:paraId="3D3DD211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К указанному заявлению прилагается документ, подтверждающий полномочия на осуществление действий от имени заявителя (для представителя заявителя).</w:t>
      </w:r>
    </w:p>
    <w:p w14:paraId="07B0A348" w14:textId="01E0853B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3.</w:t>
      </w:r>
      <w:r w:rsidR="006E0BA4" w:rsidRPr="00161D5E">
        <w:rPr>
          <w:sz w:val="28"/>
          <w:szCs w:val="28"/>
        </w:rPr>
        <w:t>7</w:t>
      </w:r>
      <w:r w:rsidRPr="00161D5E">
        <w:rPr>
          <w:sz w:val="28"/>
          <w:szCs w:val="28"/>
        </w:rPr>
        <w:t>.2. Заявление о выдаче дубликата документа рассматривается Уполномоченным органом в срок, не превышающий десяти дней со дня поступления заявления в Уполномоченный орган.</w:t>
      </w:r>
    </w:p>
    <w:p w14:paraId="1E74B11D" w14:textId="1A1255AB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3.</w:t>
      </w:r>
      <w:r w:rsidR="006E0BA4" w:rsidRPr="00161D5E">
        <w:rPr>
          <w:sz w:val="28"/>
          <w:szCs w:val="28"/>
        </w:rPr>
        <w:t>7</w:t>
      </w:r>
      <w:r w:rsidRPr="00161D5E">
        <w:rPr>
          <w:sz w:val="28"/>
          <w:szCs w:val="28"/>
        </w:rPr>
        <w:t>.3. Основаниями для отказа в выдаче дубликата документа являются:</w:t>
      </w:r>
    </w:p>
    <w:p w14:paraId="7DBB6299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1) заявление подано неуполномоченным лицом, указанным в Едином государственном реестре юридических лиц либо лицом, не имеющим доверенность от имени заявителя;</w:t>
      </w:r>
    </w:p>
    <w:p w14:paraId="18C28936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2) отсутствие документа, подтверждающего полномочия на осуществление действий от имени заявителя (для представителя заявителя).</w:t>
      </w:r>
    </w:p>
    <w:p w14:paraId="7A169961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3) текст заявления и представленных документов не поддается прочтению;</w:t>
      </w:r>
    </w:p>
    <w:p w14:paraId="50072A5B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14:paraId="3DF0B24F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55F564F4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6) вопрос, указанный в заявлении, не относится к порядку предоставления дубликата документа.</w:t>
      </w:r>
    </w:p>
    <w:p w14:paraId="422EBFD4" w14:textId="77777777" w:rsidR="00644366" w:rsidRPr="00161D5E" w:rsidRDefault="00644366" w:rsidP="0064436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D5E">
        <w:rPr>
          <w:sz w:val="28"/>
          <w:szCs w:val="28"/>
        </w:rPr>
        <w:t>Решение об отказе в выдаче дубликата подписывается уполномоченным должностным лицом и выдается заявителю в течение трех рабочих дней с указанием причин отказа.</w:t>
      </w:r>
    </w:p>
    <w:p w14:paraId="16820408" w14:textId="20D26D4D" w:rsidR="00644366" w:rsidRDefault="00644366" w:rsidP="00644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hAnsi="Times New Roman" w:cs="Times New Roman"/>
          <w:sz w:val="28"/>
          <w:szCs w:val="28"/>
        </w:rPr>
        <w:t>Дубликат нагрудного знака, взамен утерянного не выдается. В случае утраты удостоверения по решению Уполномоченного органа выдается дубликат удостоверения.</w:t>
      </w:r>
    </w:p>
    <w:p w14:paraId="43B7D76C" w14:textId="77777777" w:rsidR="008D4813" w:rsidRPr="00161D5E" w:rsidRDefault="008D4813" w:rsidP="00644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E15C7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3" w:name="sub_3400"/>
      <w:bookmarkEnd w:id="52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bookmarkEnd w:id="53"/>
    <w:p w14:paraId="24A5AFA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5072C3" w14:textId="25EC16DC" w:rsidR="006F798E" w:rsidRPr="00161D5E" w:rsidRDefault="006F798E" w:rsidP="007A2A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3041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E0BA4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</w:t>
      </w:r>
      <w:r w:rsidR="007A2AB4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ими </w:t>
      </w:r>
      <w:bookmarkEnd w:id="54"/>
    </w:p>
    <w:p w14:paraId="404F5531" w14:textId="7E9EE46B" w:rsidR="00125FF1" w:rsidRPr="00161D5E" w:rsidRDefault="006F798E" w:rsidP="002A0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41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4.1.1. </w:t>
      </w:r>
      <w:bookmarkStart w:id="56" w:name="sub_3412"/>
      <w:bookmarkEnd w:id="55"/>
      <w:r w:rsidR="00125FF1" w:rsidRPr="00161D5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6E0BA4" w:rsidRPr="00161D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25FF1" w:rsidRPr="00161D5E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6E0BA4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125FF1" w:rsidRPr="00161D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84150A" w14:textId="2DCC8B89" w:rsidR="006F798E" w:rsidRPr="00161D5E" w:rsidRDefault="006F798E" w:rsidP="00125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4.1.2. </w:t>
      </w:r>
      <w:bookmarkEnd w:id="56"/>
      <w:r w:rsidR="00125FF1" w:rsidRPr="00161D5E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6E0BA4" w:rsidRPr="00161D5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125FF1" w:rsidRPr="00161D5E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6E0BA4" w:rsidRPr="00161D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25FF1" w:rsidRPr="00161D5E">
        <w:rPr>
          <w:rFonts w:ascii="Times New Roman" w:hAnsi="Times New Roman" w:cs="Times New Roman"/>
          <w:sz w:val="28"/>
          <w:szCs w:val="28"/>
        </w:rPr>
        <w:t>.</w:t>
      </w:r>
    </w:p>
    <w:p w14:paraId="6C28021D" w14:textId="77777777" w:rsidR="00125FF1" w:rsidRPr="00161D5E" w:rsidRDefault="00125FF1" w:rsidP="00125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E5F870" w14:textId="166A034A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57" w:name="sub_3042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E0BA4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</w:t>
      </w:r>
      <w:r w:rsidR="00125FF1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ее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</w:p>
    <w:bookmarkEnd w:id="57"/>
    <w:p w14:paraId="7278BBB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C69CA6" w14:textId="15877416" w:rsidR="00125FF1" w:rsidRPr="00161D5E" w:rsidRDefault="006F798E" w:rsidP="002A0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42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4.2.1. </w:t>
      </w:r>
      <w:bookmarkStart w:id="59" w:name="sub_3422"/>
      <w:bookmarkEnd w:id="58"/>
      <w:r w:rsidR="00125FF1" w:rsidRPr="00161D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05A46" w:rsidRPr="00161D5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5FF1" w:rsidRPr="00161D5E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</w:t>
      </w:r>
      <w:r w:rsidR="006E0BA4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125FF1" w:rsidRPr="00161D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744A46" w14:textId="4792188E" w:rsidR="00805A46" w:rsidRPr="00161D5E" w:rsidRDefault="006F798E" w:rsidP="002A0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4.2.2. </w:t>
      </w:r>
      <w:bookmarkStart w:id="60" w:name="sub_3423"/>
      <w:bookmarkEnd w:id="59"/>
      <w:r w:rsidR="00805A46" w:rsidRPr="00161D5E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6E0BA4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805A46" w:rsidRPr="00161D5E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14:paraId="2A521B39" w14:textId="275ED7E8" w:rsidR="00805A46" w:rsidRPr="00161D5E" w:rsidRDefault="006F798E" w:rsidP="00805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4.2.3. </w:t>
      </w:r>
      <w:bookmarkStart w:id="61" w:name="sub_3424"/>
      <w:bookmarkEnd w:id="60"/>
      <w:r w:rsidR="00805A46" w:rsidRPr="00161D5E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6E0BA4" w:rsidRPr="00161D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05A46" w:rsidRPr="00161D5E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</w:t>
      </w:r>
      <w:r w:rsidR="00805A46" w:rsidRPr="00161D5E">
        <w:t xml:space="preserve"> </w:t>
      </w:r>
      <w:r w:rsidR="00805A46" w:rsidRPr="00161D5E">
        <w:rPr>
          <w:rFonts w:ascii="Times New Roman" w:hAnsi="Times New Roman" w:cs="Times New Roman"/>
          <w:sz w:val="28"/>
          <w:szCs w:val="28"/>
        </w:rPr>
        <w:t>отмечаются недостатки и предложения по их устранению.</w:t>
      </w:r>
    </w:p>
    <w:bookmarkEnd w:id="61"/>
    <w:p w14:paraId="2AEB319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DA96E5" w14:textId="6E03DD08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2" w:name="sub_3043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4.3. Ответственность </w:t>
      </w:r>
      <w:r w:rsidR="00805A4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уполномоченных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должностных лиц органа </w:t>
      </w:r>
      <w:r w:rsidR="006E0BA4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местного самоуправления</w:t>
      </w:r>
      <w:r w:rsidR="00805A4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  <w:r w:rsidR="00805A4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ими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ходе предоставления </w:t>
      </w:r>
      <w:r w:rsidR="003B18CC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услуги</w:t>
      </w:r>
    </w:p>
    <w:bookmarkEnd w:id="62"/>
    <w:p w14:paraId="2BDBA0A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AE7811" w14:textId="4690C1A7" w:rsidR="006F798E" w:rsidRPr="00161D5E" w:rsidRDefault="006F798E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43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4.3.1. </w:t>
      </w:r>
      <w:bookmarkEnd w:id="63"/>
      <w:r w:rsidR="000F4A06" w:rsidRPr="00161D5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3B18CC" w:rsidRPr="00161D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F4A06" w:rsidRPr="00161D5E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7740D866" w14:textId="77777777" w:rsidR="000F4A06" w:rsidRPr="00161D5E" w:rsidRDefault="000F4A06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BAB20D" w14:textId="5E3B5F65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4" w:name="sub_3044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4.4. Требования к порядку и формам контроля за предоставлением </w:t>
      </w:r>
      <w:r w:rsidR="003B18CC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bookmarkEnd w:id="64"/>
    <w:p w14:paraId="4E4D4CE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8C0BE5" w14:textId="77777777" w:rsidR="006F798E" w:rsidRPr="00161D5E" w:rsidRDefault="006F798E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44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4.4.1. </w:t>
      </w:r>
      <w:bookmarkEnd w:id="65"/>
      <w:r w:rsidR="000F4A06" w:rsidRPr="00161D5E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45B0F8BA" w14:textId="77777777" w:rsidR="000F4A06" w:rsidRPr="00161D5E" w:rsidRDefault="000F4A06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42DBAD" w14:textId="50EA23D9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6" w:name="sub_3500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и действий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(бездействия) Уполномоченного органа,</w:t>
      </w:r>
      <w:r w:rsidR="000F4A0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многофункционального центра, организаций, осуществляющих функции по предоставлению </w:t>
      </w:r>
      <w:r w:rsidR="003B18CC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="000F4A0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услуг, а также их должностных лиц, </w:t>
      </w:r>
      <w:r w:rsidR="003B18CC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муниципальных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служащих</w:t>
      </w:r>
      <w:r w:rsidR="000F4A0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работников</w:t>
      </w:r>
    </w:p>
    <w:bookmarkEnd w:id="66"/>
    <w:p w14:paraId="6CF2491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EB2857" w14:textId="39925E84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7" w:name="sub_3051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3B18CC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67"/>
    <w:p w14:paraId="4977469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DB85B6" w14:textId="71622BF7" w:rsidR="006F798E" w:rsidRPr="00161D5E" w:rsidRDefault="006F798E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51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5.1.1. </w:t>
      </w:r>
      <w:bookmarkEnd w:id="68"/>
      <w:r w:rsidR="000F4A06" w:rsidRPr="00161D5E">
        <w:rPr>
          <w:rFonts w:ascii="Times New Roman" w:hAnsi="Times New Roman" w:cs="Times New Roman"/>
          <w:sz w:val="28"/>
          <w:szCs w:val="28"/>
        </w:rPr>
        <w:t xml:space="preserve">В случае, если заявитель считает, что в ходе предоставления </w:t>
      </w:r>
      <w:r w:rsidR="003B18CC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0F4A06" w:rsidRPr="00161D5E">
        <w:rPr>
          <w:rFonts w:ascii="Times New Roman" w:hAnsi="Times New Roman" w:cs="Times New Roman"/>
          <w:sz w:val="28"/>
          <w:szCs w:val="28"/>
        </w:rPr>
        <w:t xml:space="preserve"> услуги решениями и (или) действиями (бездействием) органов, предоставляющих </w:t>
      </w:r>
      <w:r w:rsidR="003B18CC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0F4A06" w:rsidRPr="00161D5E">
        <w:rPr>
          <w:rFonts w:ascii="Times New Roman" w:hAnsi="Times New Roman" w:cs="Times New Roman"/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23A5912D" w14:textId="77777777" w:rsidR="000F4A06" w:rsidRPr="00161D5E" w:rsidRDefault="000F4A06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BF412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9" w:name="sub_3052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</w:t>
      </w:r>
      <w:r w:rsidR="000F4A06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аявителя в досудебном (внесудебном) порядке</w:t>
      </w:r>
    </w:p>
    <w:bookmarkEnd w:id="69"/>
    <w:p w14:paraId="4132DB18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0BF977" w14:textId="227BB484" w:rsidR="000F4A06" w:rsidRPr="00161D5E" w:rsidRDefault="006F798E" w:rsidP="000F4A0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0" w:name="sub_3521"/>
      <w:r w:rsidRPr="00161D5E">
        <w:rPr>
          <w:rFonts w:eastAsiaTheme="minorEastAsia"/>
          <w:sz w:val="28"/>
          <w:szCs w:val="28"/>
        </w:rPr>
        <w:t xml:space="preserve">5.2.1. </w:t>
      </w:r>
      <w:bookmarkEnd w:id="70"/>
      <w:r w:rsidR="000F4A06" w:rsidRPr="00161D5E">
        <w:rPr>
          <w:sz w:val="28"/>
          <w:szCs w:val="28"/>
        </w:rPr>
        <w:t xml:space="preserve">Жалоба подается в орган </w:t>
      </w:r>
      <w:r w:rsidR="003B18CC" w:rsidRPr="00161D5E">
        <w:rPr>
          <w:sz w:val="28"/>
          <w:szCs w:val="28"/>
        </w:rPr>
        <w:t>местного самоуправления</w:t>
      </w:r>
      <w:r w:rsidR="000F4A06" w:rsidRPr="00161D5E">
        <w:rPr>
          <w:sz w:val="28"/>
          <w:szCs w:val="28"/>
        </w:rPr>
        <w:t xml:space="preserve"> Оренбургской области, предоставляющий </w:t>
      </w:r>
      <w:r w:rsidR="003B18CC" w:rsidRPr="00161D5E">
        <w:rPr>
          <w:rFonts w:eastAsiaTheme="minorEastAsia"/>
          <w:bCs/>
          <w:sz w:val="28"/>
          <w:szCs w:val="28"/>
        </w:rPr>
        <w:t>муниципальной</w:t>
      </w:r>
      <w:r w:rsidR="000F4A06" w:rsidRPr="00161D5E">
        <w:rPr>
          <w:sz w:val="28"/>
          <w:szCs w:val="28"/>
        </w:rPr>
        <w:t xml:space="preserve"> услугу, МФЦ либо в орган, являющийся учредителем МФЦ.</w:t>
      </w:r>
    </w:p>
    <w:p w14:paraId="016E2A98" w14:textId="1E3628B7" w:rsidR="000F4A06" w:rsidRPr="00161D5E" w:rsidRDefault="000F4A06" w:rsidP="000F4A0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D5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3B18CC" w:rsidRPr="00161D5E">
        <w:rPr>
          <w:sz w:val="28"/>
          <w:szCs w:val="28"/>
        </w:rPr>
        <w:t>местного самоуправления</w:t>
      </w:r>
      <w:r w:rsidRPr="00161D5E">
        <w:rPr>
          <w:sz w:val="28"/>
          <w:szCs w:val="28"/>
        </w:rPr>
        <w:t xml:space="preserve"> Оренбургской области подается в </w:t>
      </w:r>
      <w:r w:rsidR="00920F61" w:rsidRPr="00161D5E">
        <w:rPr>
          <w:sz w:val="28"/>
          <w:szCs w:val="28"/>
        </w:rPr>
        <w:t>вышестоящий орган</w:t>
      </w:r>
      <w:r w:rsidRPr="00161D5E">
        <w:rPr>
          <w:sz w:val="28"/>
          <w:szCs w:val="28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7A64ACF5" w14:textId="77777777" w:rsidR="006F798E" w:rsidRPr="00161D5E" w:rsidRDefault="006F798E" w:rsidP="000F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4C258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71" w:name="sub_3053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</w:t>
      </w:r>
    </w:p>
    <w:bookmarkEnd w:id="71"/>
    <w:p w14:paraId="1B474D2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66DC96" w14:textId="72F6A0F3" w:rsidR="006F798E" w:rsidRPr="00161D5E" w:rsidRDefault="000F4A06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5.3.1. </w:t>
      </w:r>
      <w:r w:rsidRPr="00161D5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3B18CC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услуги, на </w:t>
      </w:r>
      <w:hyperlink r:id="rId60" w:tgtFrame="_blank" w:history="1">
        <w:r w:rsidRPr="00161D5E">
          <w:rPr>
            <w:rFonts w:ascii="Times New Roman" w:hAnsi="Times New Roman" w:cs="Times New Roman"/>
            <w:sz w:val="28"/>
            <w:szCs w:val="28"/>
          </w:rPr>
          <w:t>официальных сайтах</w:t>
        </w:r>
      </w:hyperlink>
      <w:r w:rsidRPr="00161D5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B18CC" w:rsidRPr="00161D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61D5E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предоставляющих </w:t>
      </w:r>
      <w:r w:rsidR="003B18CC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муниципальные</w:t>
      </w:r>
      <w:r w:rsidRPr="00161D5E">
        <w:rPr>
          <w:rFonts w:ascii="Times New Roman" w:hAnsi="Times New Roman" w:cs="Times New Roman"/>
          <w:sz w:val="28"/>
          <w:szCs w:val="28"/>
        </w:rPr>
        <w:t xml:space="preserve"> услуги, на </w:t>
      </w:r>
      <w:hyperlink r:id="rId61" w:tgtFrame="_blank" w:history="1">
        <w:r w:rsidRPr="00161D5E">
          <w:rPr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161D5E">
        <w:rPr>
          <w:rFonts w:ascii="Times New Roman" w:hAnsi="Times New Roman" w:cs="Times New Roman"/>
          <w:sz w:val="28"/>
          <w:szCs w:val="28"/>
        </w:rPr>
        <w:t>.</w:t>
      </w:r>
    </w:p>
    <w:p w14:paraId="1A2918B2" w14:textId="77777777" w:rsidR="000F4A06" w:rsidRPr="00161D5E" w:rsidRDefault="000F4A06" w:rsidP="000F4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A532F7" w14:textId="58B56AD0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72" w:name="sub_3054"/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3B18CC"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муниципальную</w:t>
      </w:r>
      <w:r w:rsidRPr="00D51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услугу, а также его должностных лиц</w:t>
      </w:r>
    </w:p>
    <w:bookmarkEnd w:id="72"/>
    <w:p w14:paraId="1DA1007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9B29FF" w14:textId="77777777" w:rsidR="006F798E" w:rsidRPr="00161D5E" w:rsidRDefault="000F4A06" w:rsidP="00522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5.4.1.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14:paraId="0FA6FCE6" w14:textId="77777777" w:rsidR="006F798E" w:rsidRPr="00161D5E" w:rsidRDefault="003F02FD" w:rsidP="000F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2" w:history="1">
        <w:r w:rsidR="006F798E"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52222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52222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организации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</w:t>
      </w:r>
      <w:r w:rsidR="0052222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440AE31" w14:textId="77777777" w:rsidR="006F798E" w:rsidRPr="00161D5E" w:rsidRDefault="003F02FD" w:rsidP="000F4A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3" w:anchor="/document/70216748/entry/0" w:history="1">
        <w:r w:rsidR="000F4A06" w:rsidRPr="00161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0F4A06" w:rsidRPr="0016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0674ED7" w14:textId="6671E250" w:rsidR="006F798E" w:rsidRPr="00161D5E" w:rsidRDefault="006F798E" w:rsidP="00522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обжалования решений и действий (бездействия) Уполномоченного органа, его должностных лиц и </w:t>
      </w:r>
      <w:r w:rsidR="003B18C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гражданских служащих, предоставляющих </w:t>
      </w:r>
      <w:r w:rsidR="003B18CC" w:rsidRPr="00161D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муниципальную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услугу, размещается в Федеральном реестре и на </w:t>
      </w:r>
      <w:hyperlink r:id="rId64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6485B0E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DA16D6" w14:textId="77777777" w:rsidR="0052222E" w:rsidRPr="00161D5E" w:rsidRDefault="0052222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2222E" w:rsidRPr="00161D5E" w:rsidSect="00C71D6F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61D5E" w:rsidRPr="00161D5E" w14:paraId="0C37FDA9" w14:textId="77777777" w:rsidTr="00BB016A">
        <w:tc>
          <w:tcPr>
            <w:tcW w:w="4536" w:type="dxa"/>
          </w:tcPr>
          <w:p w14:paraId="49AAAEB0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3" w:name="sub_31000"/>
          </w:p>
        </w:tc>
        <w:tc>
          <w:tcPr>
            <w:tcW w:w="4820" w:type="dxa"/>
          </w:tcPr>
          <w:p w14:paraId="33FC7074" w14:textId="4551932D" w:rsidR="00BB016A" w:rsidRPr="00D51C92" w:rsidRDefault="00BB016A" w:rsidP="001669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5278C9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1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3B18CC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судей»</w:t>
            </w:r>
          </w:p>
          <w:p w14:paraId="7672E143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038C05A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73"/>
    <w:p w14:paraId="5B0B026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Форма решения о присвоении квалификационной категории спортивного судьи</w:t>
      </w:r>
    </w:p>
    <w:p w14:paraId="50670FBD" w14:textId="77777777" w:rsidR="00785136" w:rsidRPr="00161D5E" w:rsidRDefault="00785136" w:rsidP="006F79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14:paraId="281E9989" w14:textId="1779C3F3" w:rsidR="003B18CC" w:rsidRPr="00161D5E" w:rsidRDefault="003B18CC" w:rsidP="00785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Уполномоченный орган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0038850B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1354A8E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Кому: ___________________</w:t>
      </w:r>
    </w:p>
    <w:p w14:paraId="31E0585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6AA198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 присвоении квалификационной категории спортивного судьи</w:t>
      </w:r>
    </w:p>
    <w:p w14:paraId="46A2B2ED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50"/>
      </w:tblGrid>
      <w:tr w:rsidR="006F798E" w:rsidRPr="00161D5E" w14:paraId="158F9FE0" w14:textId="77777777" w:rsidTr="0078513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AB7083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_________________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0AC3D358" w14:textId="77777777" w:rsidR="006F798E" w:rsidRPr="00161D5E" w:rsidRDefault="00785136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F798E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_____________</w:t>
            </w:r>
          </w:p>
        </w:tc>
      </w:tr>
    </w:tbl>
    <w:p w14:paraId="41F5241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7476B71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Ваше заявление от _______________ </w:t>
      </w:r>
      <w:r w:rsidR="00785136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__________ и прилагаемые к нему документы, уполномоченным органом</w:t>
      </w:r>
    </w:p>
    <w:p w14:paraId="095B99D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6F798E" w:rsidRPr="00161D5E" w14:paraId="2AAB5787" w14:textId="77777777" w:rsidTr="006F798E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14:paraId="1A28CF7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14:paraId="0A49AD5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478B872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принято решение о присвоении квалификационной категории спортивного судьи в порядке, установленном </w:t>
      </w:r>
      <w:hyperlink r:id="rId65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спортивных судьях, утвержденным </w:t>
      </w:r>
      <w:hyperlink r:id="rId66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28.02.2017 N 134:</w:t>
      </w:r>
    </w:p>
    <w:p w14:paraId="4ECD6F0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4345"/>
      </w:tblGrid>
      <w:tr w:rsidR="00161D5E" w:rsidRPr="00161D5E" w14:paraId="50C4DE69" w14:textId="77777777" w:rsidTr="0094254C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41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 кандидата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439A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5A048C6E" w14:textId="77777777" w:rsidTr="0094254C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01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D619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5AE7984D" w14:textId="77777777" w:rsidTr="0094254C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DD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225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24AAFFEF" w14:textId="77777777" w:rsidTr="0094254C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D2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04E5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293C81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7C03020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выданы нагрудный значок и (или) книжка спортивного судьи. /</w:t>
      </w:r>
    </w:p>
    <w:p w14:paraId="1A72506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внесены сведения в действующую книжку спортивного судьи.</w:t>
      </w:r>
      <w:r w:rsidR="00785136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E82D17D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6BAB74F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этого Вам необходимо обратиться в ___________________________________</w:t>
      </w:r>
      <w:r w:rsidR="00785136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14:paraId="2BB3D9D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наименование уполномоченного органа</w:t>
      </w:r>
    </w:p>
    <w:p w14:paraId="2DB7DA8E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14832D6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информация: ______________________________________________</w:t>
      </w:r>
    </w:p>
    <w:p w14:paraId="49D2E68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161D5E" w:rsidRPr="00161D5E" w14:paraId="607B1C62" w14:textId="77777777" w:rsidTr="006F798E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AE2980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EC7F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hyperlink r:id="rId67" w:history="1">
              <w:r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электронной</w:t>
              </w:r>
              <w:r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br/>
                <w:t>подписи</w:t>
              </w:r>
            </w:hyperlink>
          </w:p>
        </w:tc>
      </w:tr>
      <w:tr w:rsidR="00161D5E" w:rsidRPr="00161D5E" w14:paraId="5C9B8A54" w14:textId="77777777" w:rsidTr="006F798E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DFCD5E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629B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16967A" w14:textId="77777777" w:rsidR="006F798E" w:rsidRPr="00161D5E" w:rsidRDefault="00940978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3111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bookmarkEnd w:id="74"/>
    <w:p w14:paraId="3B97979E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85136" w:rsidRPr="00161D5E" w:rsidSect="009425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f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161D5E" w:rsidRPr="00161D5E" w14:paraId="69AD8BB3" w14:textId="77777777" w:rsidTr="00BB016A">
        <w:tc>
          <w:tcPr>
            <w:tcW w:w="4536" w:type="dxa"/>
          </w:tcPr>
          <w:p w14:paraId="41A0654F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5" w:name="sub_32000"/>
          </w:p>
        </w:tc>
        <w:tc>
          <w:tcPr>
            <w:tcW w:w="4678" w:type="dxa"/>
          </w:tcPr>
          <w:p w14:paraId="415B6A88" w14:textId="026647AC" w:rsidR="00BB016A" w:rsidRPr="00D51C92" w:rsidRDefault="00BB016A" w:rsidP="001669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 2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3B18CC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судей»</w:t>
            </w:r>
          </w:p>
          <w:p w14:paraId="6B12AD49" w14:textId="77777777" w:rsidR="00BB016A" w:rsidRPr="00D51C92" w:rsidRDefault="00BB016A" w:rsidP="001669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468EA71B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75"/>
    <w:p w14:paraId="41D54A8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Форма решения об отказе в предоставлении услуги</w:t>
      </w:r>
    </w:p>
    <w:p w14:paraId="2EEB5B52" w14:textId="77777777" w:rsidR="003B18CC" w:rsidRPr="00161D5E" w:rsidRDefault="003B18CC" w:rsidP="003B18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14:paraId="161B2A77" w14:textId="77777777" w:rsidR="003B18CC" w:rsidRPr="00161D5E" w:rsidRDefault="003B18CC" w:rsidP="003B1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Уполномоченный орган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26B81176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7E82A9DD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Кому: ___________________</w:t>
      </w:r>
    </w:p>
    <w:p w14:paraId="75BB86D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36317E4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отказе в присвоении квалификационной категории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спортивного судьи</w:t>
      </w:r>
    </w:p>
    <w:p w14:paraId="23C5B02D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50"/>
      </w:tblGrid>
      <w:tr w:rsidR="006F798E" w:rsidRPr="00161D5E" w14:paraId="69C08ECB" w14:textId="77777777" w:rsidTr="0078513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2046E0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_________________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2EFE383F" w14:textId="77777777" w:rsidR="006F798E" w:rsidRPr="00161D5E" w:rsidRDefault="00785136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F798E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_____________</w:t>
            </w:r>
          </w:p>
        </w:tc>
      </w:tr>
    </w:tbl>
    <w:p w14:paraId="1B32EDA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BD39C00" w14:textId="77777777" w:rsidR="006F798E" w:rsidRPr="00161D5E" w:rsidRDefault="006F798E" w:rsidP="007851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Ваше з</w:t>
      </w:r>
      <w:r w:rsidR="00785136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 от _________________ №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_______________</w:t>
      </w:r>
    </w:p>
    <w:p w14:paraId="5014634C" w14:textId="77777777" w:rsidR="006F798E" w:rsidRPr="00161D5E" w:rsidRDefault="006F798E" w:rsidP="00785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прилагаемые к нему документы, руководствуясь  </w:t>
      </w:r>
      <w:hyperlink r:id="rId68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 спортивных</w:t>
      </w:r>
    </w:p>
    <w:p w14:paraId="39323666" w14:textId="77777777" w:rsidR="006F798E" w:rsidRPr="00161D5E" w:rsidRDefault="006F798E" w:rsidP="00785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судьях, утвержденным </w:t>
      </w:r>
      <w:hyperlink r:id="rId69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</w:t>
      </w:r>
      <w:r w:rsidR="00785136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28.02.2017 </w:t>
      </w:r>
      <w:r w:rsidR="00785136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134, уполномоченным органом</w:t>
      </w:r>
    </w:p>
    <w:p w14:paraId="565DAE16" w14:textId="77777777" w:rsidR="00785136" w:rsidRPr="00161D5E" w:rsidRDefault="00785136" w:rsidP="00785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62EC6352" w14:textId="77777777" w:rsidR="006F798E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1AB3F1F" w14:textId="77777777" w:rsidR="006F798E" w:rsidRPr="00161D5E" w:rsidRDefault="006F798E" w:rsidP="00785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14:paraId="41A1452E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принято решение об отказе в присвоении кандидату:</w:t>
      </w:r>
    </w:p>
    <w:p w14:paraId="62E7C30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  <w:r w:rsidR="00785136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______,</w:t>
      </w:r>
    </w:p>
    <w:p w14:paraId="70321B7D" w14:textId="77777777" w:rsidR="006F798E" w:rsidRPr="00161D5E" w:rsidRDefault="006F798E" w:rsidP="00785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указать ФИО и дату рождения кандидата</w:t>
      </w:r>
    </w:p>
    <w:p w14:paraId="4D5587D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 категории спортивного судьи по следующим основаниям:</w:t>
      </w:r>
    </w:p>
    <w:p w14:paraId="65491FA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311"/>
        <w:gridCol w:w="3773"/>
      </w:tblGrid>
      <w:tr w:rsidR="00161D5E" w:rsidRPr="00161D5E" w14:paraId="7188978D" w14:textId="77777777" w:rsidTr="0078513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CEE" w14:textId="77777777" w:rsidR="006F798E" w:rsidRPr="00161D5E" w:rsidRDefault="00785136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F798E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пункта </w:t>
            </w:r>
            <w:hyperlink w:anchor="sub_3000" w:history="1">
              <w:r w:rsidR="006F798E"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4F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23A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F798E" w:rsidRPr="00161D5E" w14:paraId="79314D1F" w14:textId="77777777" w:rsidTr="00785136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1A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19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84C3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68885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C442A2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информация: __________________________________</w:t>
      </w:r>
    </w:p>
    <w:p w14:paraId="2E1125CE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62E4264D" w14:textId="77777777" w:rsidR="006F798E" w:rsidRPr="00161D5E" w:rsidRDefault="006F798E" w:rsidP="007851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59E4956" w14:textId="77777777" w:rsidR="006F798E" w:rsidRPr="00161D5E" w:rsidRDefault="006F798E" w:rsidP="007851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47061A1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660"/>
      </w:tblGrid>
      <w:tr w:rsidR="00161D5E" w:rsidRPr="00161D5E" w14:paraId="7FCDD35F" w14:textId="77777777" w:rsidTr="006F798E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65E1AD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9145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hyperlink r:id="rId70" w:history="1">
              <w:r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электронной</w:t>
              </w:r>
              <w:r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br/>
                <w:t>подписи</w:t>
              </w:r>
            </w:hyperlink>
          </w:p>
        </w:tc>
      </w:tr>
      <w:tr w:rsidR="006F798E" w:rsidRPr="00161D5E" w14:paraId="4A838D53" w14:textId="77777777" w:rsidTr="006F798E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632E33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2960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D174C2" w14:textId="77777777" w:rsidR="006F798E" w:rsidRPr="00161D5E" w:rsidRDefault="006F798E">
      <w:pPr>
        <w:rPr>
          <w:rFonts w:ascii="Times New Roman" w:hAnsi="Times New Roman" w:cs="Times New Roman"/>
          <w:sz w:val="28"/>
          <w:szCs w:val="28"/>
        </w:rPr>
      </w:pPr>
    </w:p>
    <w:p w14:paraId="0578F485" w14:textId="77777777" w:rsidR="006F798E" w:rsidRPr="00161D5E" w:rsidRDefault="006F798E">
      <w:pPr>
        <w:rPr>
          <w:rFonts w:ascii="Times New Roman" w:hAnsi="Times New Roman" w:cs="Times New Roman"/>
          <w:sz w:val="28"/>
          <w:szCs w:val="28"/>
        </w:rPr>
        <w:sectPr w:rsidR="006F798E" w:rsidRPr="00161D5E" w:rsidSect="0094097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Style w:val="af0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670"/>
      </w:tblGrid>
      <w:tr w:rsidR="00161D5E" w:rsidRPr="00161D5E" w14:paraId="124975A7" w14:textId="77777777" w:rsidTr="00BB016A">
        <w:tc>
          <w:tcPr>
            <w:tcW w:w="9498" w:type="dxa"/>
          </w:tcPr>
          <w:p w14:paraId="0C495515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6" w:name="sub_33000"/>
          </w:p>
        </w:tc>
        <w:tc>
          <w:tcPr>
            <w:tcW w:w="5670" w:type="dxa"/>
          </w:tcPr>
          <w:p w14:paraId="7451B408" w14:textId="7FC4F87B" w:rsidR="00BB016A" w:rsidRPr="00D51C92" w:rsidRDefault="00BB016A" w:rsidP="001669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 3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3B18CC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судей»</w:t>
            </w:r>
          </w:p>
          <w:p w14:paraId="7D7499F4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D431A00" w14:textId="77777777" w:rsidR="00BB016A" w:rsidRPr="00161D5E" w:rsidRDefault="00BB016A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76"/>
    <w:p w14:paraId="273340B1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Представление к присвоению квалификационной категории спортивного судьи</w:t>
      </w:r>
    </w:p>
    <w:p w14:paraId="7445828A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6F798E" w:rsidRPr="00161D5E" w14:paraId="0FF07A68" w14:textId="77777777" w:rsidTr="006F798E">
        <w:tc>
          <w:tcPr>
            <w:tcW w:w="1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DE9D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(указывается квалификационная категория спортивного судьи)</w:t>
            </w:r>
          </w:p>
        </w:tc>
      </w:tr>
    </w:tbl>
    <w:p w14:paraId="17949C16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700"/>
        <w:gridCol w:w="700"/>
        <w:gridCol w:w="1960"/>
        <w:gridCol w:w="840"/>
        <w:gridCol w:w="700"/>
        <w:gridCol w:w="560"/>
        <w:gridCol w:w="840"/>
        <w:gridCol w:w="1960"/>
        <w:gridCol w:w="1960"/>
        <w:gridCol w:w="1820"/>
      </w:tblGrid>
      <w:tr w:rsidR="00161D5E" w:rsidRPr="00161D5E" w14:paraId="1F703222" w14:textId="77777777" w:rsidTr="006F798E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33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A7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61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EB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8F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D4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62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проведения официального спортивного соревнования (с </w:t>
            </w:r>
            <w:proofErr w:type="spellStart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/мм/</w:t>
            </w:r>
            <w:proofErr w:type="spellStart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/мм/</w:t>
            </w:r>
            <w:proofErr w:type="spellStart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01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B600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161D5E" w:rsidRPr="00161D5E" w14:paraId="68BAB5CE" w14:textId="77777777" w:rsidTr="006F798E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54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89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F1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75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93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5E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8F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93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F603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32A95761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6E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11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01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3х4 см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30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14:paraId="3B4159D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3A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66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8FB9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3F566CBD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78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23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21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05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7E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0A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CAC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0F3D8C5F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69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71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D9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58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7E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D1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F3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24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B934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658119D4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6D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3E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C4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73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вида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61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54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09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7FF7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6B0B2C1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56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78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28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Номер-код вид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B2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C3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7C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94BE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1AA7D0E0" w14:textId="77777777" w:rsidTr="006F798E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2E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49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DD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E8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32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96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F58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6DB1D59A" w14:textId="77777777" w:rsidTr="006F798E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80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FC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0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7C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92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2E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191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4A683D1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DC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CE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7B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Спортивное звание (при наличии)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FF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1C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DB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36BA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69DC4969" w14:textId="77777777" w:rsidTr="006F798E"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D1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DA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C2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46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7A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9F5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28701935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C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E9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4D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B6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5E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35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E7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B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B6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CA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C0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639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57A73084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41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AC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49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03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64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C3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0D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62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B4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66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80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73C7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5B3FE71" w14:textId="77777777" w:rsidTr="006F798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3E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6C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93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23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0C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35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96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1E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F6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A1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44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5AB9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61F1954" w14:textId="77777777" w:rsidTr="006F798E"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F4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1FE965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региональной спортивной федерации или подразделения федерального органа исполнительной власти, 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7B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</w:t>
            </w:r>
          </w:p>
          <w:p w14:paraId="589A163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органа исполнительной власти субъекта Российской Федерации в области физической культуры и спорта или федерального 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110E" w14:textId="77777777" w:rsidR="006F798E" w:rsidRPr="00161D5E" w:rsidRDefault="006F798E" w:rsidP="0078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общероссийской спортивной федерации (для присвоения квалификационной категории спортивного судьи </w:t>
            </w:r>
            <w:r w:rsidR="00785136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спортивный судья всероссийской категории</w:t>
            </w:r>
            <w:r w:rsidR="00785136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протокол от "___" ____________ 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20__ г. </w:t>
            </w:r>
            <w:r w:rsidR="00785136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___</w:t>
            </w:r>
          </w:p>
        </w:tc>
      </w:tr>
      <w:tr w:rsidR="00161D5E" w:rsidRPr="00161D5E" w14:paraId="00DC815B" w14:textId="77777777" w:rsidTr="006F798E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14:paraId="221BA42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___________</w:t>
            </w:r>
          </w:p>
          <w:p w14:paraId="197530B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DB312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56F8857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6300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14:paraId="2F0E578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41036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5D2D529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C5B36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14:paraId="71808D1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</w:tcPr>
          <w:p w14:paraId="6BB1DCA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14:paraId="216A2A1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161D5E" w:rsidRPr="00161D5E" w14:paraId="46043CB6" w14:textId="77777777" w:rsidTr="006F798E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14:paraId="265B35D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DFC7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68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A37B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8133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2866E80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14:paraId="0EDEFD8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14:paraId="1BAFE58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1D5E" w:rsidRPr="00161D5E" w14:paraId="0633AD35" w14:textId="77777777" w:rsidTr="006F798E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14:paraId="2B99EA7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4AC46A4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D6B6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257EFB5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B15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14:paraId="31AC18B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C201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47A7A10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ED8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14:paraId="377B09C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0F57718C" w14:textId="77777777" w:rsidTr="006F798E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14:paraId="0788726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A342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EDE3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F79A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A28B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14:paraId="4ED9182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97F521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247C839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14:paraId="57CFEB1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14:paraId="5E7A27D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F798E" w:rsidRPr="00161D5E" w14:paraId="30A5F50E" w14:textId="77777777" w:rsidTr="006F798E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14:paraId="28ABC6C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6702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9386AA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печати (при наличии)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61034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915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17D884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E30B4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46EB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</w:tcPr>
          <w:p w14:paraId="02877C9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2C3126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</w:tr>
    </w:tbl>
    <w:p w14:paraId="69B6D95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BC2AAF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BE33C6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D4EF3F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EB2632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250BA1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85136" w:rsidRPr="00161D5E" w:rsidSect="00977A34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af0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961"/>
      </w:tblGrid>
      <w:tr w:rsidR="00161D5E" w:rsidRPr="00161D5E" w14:paraId="45BAE0F0" w14:textId="77777777" w:rsidTr="00977A34">
        <w:tc>
          <w:tcPr>
            <w:tcW w:w="9781" w:type="dxa"/>
          </w:tcPr>
          <w:p w14:paraId="0D3BF390" w14:textId="77777777" w:rsidR="00977A34" w:rsidRPr="00161D5E" w:rsidRDefault="00977A34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7" w:name="sub_34000"/>
          </w:p>
        </w:tc>
        <w:tc>
          <w:tcPr>
            <w:tcW w:w="4961" w:type="dxa"/>
          </w:tcPr>
          <w:p w14:paraId="4FFB8725" w14:textId="3A918136" w:rsidR="00977A34" w:rsidRPr="00D51C92" w:rsidRDefault="00977A34" w:rsidP="001669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 4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8C11A3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судей»</w:t>
            </w:r>
          </w:p>
          <w:p w14:paraId="7F7C7A3E" w14:textId="77777777" w:rsidR="00977A34" w:rsidRPr="00161D5E" w:rsidRDefault="00977A34" w:rsidP="001669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56A9AA0" w14:textId="77777777" w:rsidR="00977A34" w:rsidRPr="00161D5E" w:rsidRDefault="00977A34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77"/>
    <w:p w14:paraId="2D5437D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Карточка учета судейской деятельности спортивного судьи</w:t>
      </w:r>
    </w:p>
    <w:p w14:paraId="12EF3F7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960"/>
        <w:gridCol w:w="1820"/>
        <w:gridCol w:w="1680"/>
        <w:gridCol w:w="1820"/>
        <w:gridCol w:w="840"/>
        <w:gridCol w:w="840"/>
        <w:gridCol w:w="700"/>
        <w:gridCol w:w="1820"/>
      </w:tblGrid>
      <w:tr w:rsidR="00161D5E" w:rsidRPr="00161D5E" w14:paraId="7E6D24D7" w14:textId="77777777" w:rsidTr="006F798E">
        <w:tc>
          <w:tcPr>
            <w:tcW w:w="72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A6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B3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6B51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32B1C928" w14:textId="77777777" w:rsidTr="006F798E">
        <w:tc>
          <w:tcPr>
            <w:tcW w:w="72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9E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4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Номер-код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3E8A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1BB1878A" w14:textId="77777777" w:rsidTr="006F798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F9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A8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8D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5F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4C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81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93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97CB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</w:t>
            </w:r>
          </w:p>
          <w:p w14:paraId="0092D2E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3х4 см</w:t>
            </w:r>
          </w:p>
        </w:tc>
      </w:tr>
      <w:tr w:rsidR="00161D5E" w:rsidRPr="00161D5E" w14:paraId="355A809A" w14:textId="77777777" w:rsidTr="006F798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5A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EA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2F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CB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23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D9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12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0F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CFE0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49E56E42" w14:textId="77777777" w:rsidTr="006F798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BE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CE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D7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35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C0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Спортивное звание в данном виде спорта</w:t>
            </w:r>
          </w:p>
          <w:p w14:paraId="38BDA7C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76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ED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61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3D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D2C9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3E3966F3" w14:textId="77777777" w:rsidTr="006F798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10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F6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B0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62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AF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16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87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AB11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3F850609" w14:textId="77777777" w:rsidTr="006F798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1B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6E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66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9C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D6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64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B6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D9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D7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9A17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1F4FD4B6" w14:textId="77777777" w:rsidTr="006F798E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80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4F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5F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38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46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D77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01C4BAC0" w14:textId="77777777" w:rsidTr="006F798E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3D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работы (учебы), должность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63B7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27A91104" w14:textId="77777777" w:rsidTr="006F798E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BC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45C6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01DABEBF" w14:textId="77777777" w:rsidTr="006F798E"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FE922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038E75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  <w:p w14:paraId="7210996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47FC3314" w14:textId="77777777" w:rsidTr="006F798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84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8F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34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14:paraId="7DF6969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(место нахождения)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79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CC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Телефон, адрес электронной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64AB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5D48C499" w14:textId="77777777" w:rsidTr="006F798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AB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B1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Присвоена/подтверждена/лишена/восстановлена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D8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0E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84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19E7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161D5E" w:rsidRPr="00161D5E" w14:paraId="548AB89B" w14:textId="77777777" w:rsidTr="006F798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71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BB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79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3175646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34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74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E2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E388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D1610D9" w14:textId="77777777" w:rsidTr="006F798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2E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F6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42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F6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95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6B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A50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8E" w:rsidRPr="00161D5E" w14:paraId="551F61F0" w14:textId="77777777" w:rsidTr="006F798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93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4C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FB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20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6E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47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F1C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FD127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AB98C96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14:paraId="5B5322E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980"/>
        <w:gridCol w:w="1120"/>
        <w:gridCol w:w="980"/>
        <w:gridCol w:w="1120"/>
        <w:gridCol w:w="840"/>
        <w:gridCol w:w="980"/>
        <w:gridCol w:w="1120"/>
        <w:gridCol w:w="1820"/>
        <w:gridCol w:w="840"/>
        <w:gridCol w:w="2240"/>
      </w:tblGrid>
      <w:tr w:rsidR="00161D5E" w:rsidRPr="00161D5E" w14:paraId="50235771" w14:textId="77777777" w:rsidTr="006F798E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5B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63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0F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A600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161D5E" w:rsidRPr="00161D5E" w14:paraId="398B830C" w14:textId="77777777" w:rsidTr="006F798E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4E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Лектора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62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42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CF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FA7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7C44C93" w14:textId="77777777" w:rsidTr="006F798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3F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39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B1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7D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18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6C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021" w14:textId="77777777" w:rsidR="006F798E" w:rsidRPr="00161D5E" w:rsidRDefault="00785136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F798E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протокола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AA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34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15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84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B4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7EB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305DE964" w14:textId="77777777" w:rsidTr="006F798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26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52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23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C4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78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85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2E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F6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AF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DC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A2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09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0057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8900F8B" w14:textId="77777777" w:rsidTr="006F798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84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2E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43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85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8D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36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8A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40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13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94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1A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B6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7882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5BEB6D3B" w14:textId="77777777" w:rsidTr="006F798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89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E3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5F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66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57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3F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D7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75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67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A9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4C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20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C9CE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00252F86" w14:textId="77777777" w:rsidTr="006F798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62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80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CD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84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23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FA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D4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AB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0C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98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8C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39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17C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23D54379" w14:textId="77777777" w:rsidTr="006F798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F5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3A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AF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A9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0E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EA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DC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B3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51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5A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D2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D0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C124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8E" w:rsidRPr="00161D5E" w14:paraId="0E65324A" w14:textId="77777777" w:rsidTr="006F798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61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F5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EE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BE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4E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2B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30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6B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9F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BD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57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54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E782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46EF7D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5E678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ПРАКТИКА СУДЕЙСТВА ОФИЦИАЛЬНЫХ СПОРТИВНЫХ СОРЕВНОВАНИЙ</w:t>
      </w:r>
    </w:p>
    <w:p w14:paraId="7FB57236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24"/>
        <w:gridCol w:w="2294"/>
        <w:gridCol w:w="4184"/>
        <w:gridCol w:w="1484"/>
        <w:gridCol w:w="3509"/>
      </w:tblGrid>
      <w:tr w:rsidR="00161D5E" w:rsidRPr="00161D5E" w14:paraId="560674F8" w14:textId="77777777" w:rsidTr="006F798E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43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2E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13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4F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F0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E10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161D5E" w:rsidRPr="00161D5E" w14:paraId="43D994CD" w14:textId="77777777" w:rsidTr="006F798E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23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01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A2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27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C57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62D6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14FD62E9" w14:textId="77777777" w:rsidTr="006F798E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D0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CC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73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20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44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C34A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6A63EB55" w14:textId="77777777" w:rsidTr="006F798E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F8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94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AF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30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5A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7EAB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727E2490" w14:textId="77777777" w:rsidTr="006F798E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3F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CF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99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EB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A0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3389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2C8AD681" w14:textId="77777777" w:rsidTr="006F798E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BE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31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E3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28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98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8248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603C47D4" w14:textId="77777777" w:rsidTr="006F798E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E3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00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54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3F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B6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1D6D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10FCAF3A" w14:textId="77777777" w:rsidTr="006F798E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9A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CF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1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FA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A5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9EE0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36B8F627" w14:textId="77777777" w:rsidTr="006F798E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825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680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4E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2F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6F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808DE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5E" w:rsidRPr="00161D5E" w14:paraId="4EE5DECB" w14:textId="77777777" w:rsidTr="006F798E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74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1D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7E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F2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30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BE8F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8E" w:rsidRPr="00161D5E" w14:paraId="03B21A4C" w14:textId="77777777" w:rsidTr="006F798E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40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83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CB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10C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5E3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D15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A7917A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84D42E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Копия верна    _______________   ___________________   ___________________</w:t>
      </w:r>
    </w:p>
    <w:p w14:paraId="6FCCC0E6" w14:textId="77777777" w:rsidR="006F798E" w:rsidRPr="00161D5E" w:rsidRDefault="00977A34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</w:t>
      </w:r>
      <w:proofErr w:type="spellEnd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Должность       Фамилия,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имя, отчество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наличии)</w:t>
      </w:r>
    </w:p>
    <w:p w14:paraId="1D112FBE" w14:textId="77777777" w:rsidR="006F798E" w:rsidRPr="00161D5E" w:rsidRDefault="006F798E">
      <w:pPr>
        <w:rPr>
          <w:rFonts w:ascii="Times New Roman" w:hAnsi="Times New Roman" w:cs="Times New Roman"/>
          <w:sz w:val="28"/>
          <w:szCs w:val="28"/>
        </w:rPr>
      </w:pPr>
    </w:p>
    <w:p w14:paraId="37614CFD" w14:textId="77777777" w:rsidR="006F798E" w:rsidRPr="00161D5E" w:rsidRDefault="006F798E">
      <w:pPr>
        <w:rPr>
          <w:rFonts w:ascii="Times New Roman" w:hAnsi="Times New Roman" w:cs="Times New Roman"/>
          <w:sz w:val="28"/>
          <w:szCs w:val="28"/>
        </w:rPr>
        <w:sectPr w:rsidR="006F798E" w:rsidRPr="00161D5E" w:rsidSect="00977A3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977A34" w:rsidRPr="00161D5E" w14:paraId="505D149E" w14:textId="77777777" w:rsidTr="001669FB">
        <w:tc>
          <w:tcPr>
            <w:tcW w:w="4962" w:type="dxa"/>
          </w:tcPr>
          <w:p w14:paraId="2AD34BE5" w14:textId="77777777" w:rsidR="00977A34" w:rsidRPr="00161D5E" w:rsidRDefault="00977A34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7135CB2" w14:textId="3836BC96" w:rsidR="00977A34" w:rsidRPr="00D51C92" w:rsidRDefault="00977A34" w:rsidP="001669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 5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8C11A3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судей»</w:t>
            </w:r>
          </w:p>
          <w:p w14:paraId="0CD7DD9A" w14:textId="77777777" w:rsidR="00977A34" w:rsidRPr="00161D5E" w:rsidRDefault="00977A34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DECC9AB" w14:textId="77777777" w:rsidR="00626840" w:rsidRPr="00161D5E" w:rsidRDefault="00626840" w:rsidP="006F79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48C9E9E" w14:textId="47D1A1B6" w:rsidR="008C11A3" w:rsidRPr="00161D5E" w:rsidRDefault="008C11A3" w:rsidP="008C11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Уполномоченный орган)</w:t>
      </w:r>
    </w:p>
    <w:p w14:paraId="6E887910" w14:textId="77777777" w:rsidR="00785136" w:rsidRPr="00161D5E" w:rsidRDefault="00785136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99478A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Кому: __________________</w:t>
      </w:r>
    </w:p>
    <w:p w14:paraId="075A1BD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26EA4B51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отказе в приёме документов, необходимых для предоставления услуги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26840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Присвоение квалификационной категории спортивных судей</w:t>
      </w:r>
      <w:r w:rsidR="00626840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055817D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50"/>
      </w:tblGrid>
      <w:tr w:rsidR="006F798E" w:rsidRPr="00161D5E" w14:paraId="79274661" w14:textId="77777777" w:rsidTr="00464F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F97CD3B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__________________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1DA90B68" w14:textId="77777777" w:rsidR="006F798E" w:rsidRPr="00161D5E" w:rsidRDefault="00464F81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F798E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____________</w:t>
            </w:r>
          </w:p>
        </w:tc>
      </w:tr>
    </w:tbl>
    <w:p w14:paraId="72C400E1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62AB8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Ваше заявление от _________________ </w:t>
      </w:r>
      <w:r w:rsidR="00464F8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___________ и прилагаемые к нему документы, руководствуясь </w:t>
      </w:r>
      <w:hyperlink r:id="rId71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спортивных судьях, утвержденным </w:t>
      </w:r>
      <w:hyperlink r:id="rId72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28.02.2017 </w:t>
      </w:r>
      <w:r w:rsidR="00464F81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134, уполномоченным органом</w:t>
      </w:r>
    </w:p>
    <w:p w14:paraId="385A3FC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6F798E" w:rsidRPr="00161D5E" w14:paraId="1E3C838A" w14:textId="77777777" w:rsidTr="00464F81">
        <w:tc>
          <w:tcPr>
            <w:tcW w:w="9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1C1D" w14:textId="77777777" w:rsidR="006F798E" w:rsidRPr="00161D5E" w:rsidRDefault="006F798E" w:rsidP="0046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</w:tc>
      </w:tr>
    </w:tbl>
    <w:p w14:paraId="128F1A7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F78FE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принято решение об отказе в приеме и регистрации документов по следующим основаниям:</w:t>
      </w:r>
    </w:p>
    <w:p w14:paraId="3257E1F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3407"/>
        <w:gridCol w:w="3565"/>
      </w:tblGrid>
      <w:tr w:rsidR="00161D5E" w:rsidRPr="00161D5E" w14:paraId="6F7A352A" w14:textId="77777777" w:rsidTr="00464F81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24B" w14:textId="77777777" w:rsidR="006F798E" w:rsidRPr="00161D5E" w:rsidRDefault="00464F81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F798E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пункта </w:t>
            </w:r>
            <w:hyperlink w:anchor="sub_3000" w:history="1">
              <w:r w:rsidR="006F798E"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CD9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0CF36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F798E" w:rsidRPr="00161D5E" w14:paraId="3509A8D9" w14:textId="77777777" w:rsidTr="00464F81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86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39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E7D4D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9F574F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E560A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информация: ______________________.</w:t>
      </w:r>
    </w:p>
    <w:p w14:paraId="67BA5A5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28636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F79DE7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158BE9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161D5E" w:rsidRPr="00161D5E" w14:paraId="57327C56" w14:textId="77777777" w:rsidTr="006F798E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3493AF32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4E7E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</w:t>
            </w: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hyperlink r:id="rId73" w:history="1">
              <w:r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электронной</w:t>
              </w:r>
              <w:r w:rsidRPr="00161D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br/>
                <w:t>подписи</w:t>
              </w:r>
            </w:hyperlink>
          </w:p>
        </w:tc>
      </w:tr>
      <w:tr w:rsidR="00161D5E" w:rsidRPr="00161D5E" w14:paraId="07731364" w14:textId="77777777" w:rsidTr="006F798E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6D8D824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8C24F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BB89C4" w14:textId="77777777" w:rsidR="00464F81" w:rsidRPr="00161D5E" w:rsidRDefault="00464F81" w:rsidP="0094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464F81" w:rsidRPr="00161D5E" w:rsidSect="0094097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bookmarkStart w:id="78" w:name="sub_37000"/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F377F" w:rsidRPr="00161D5E" w14:paraId="7A486B7E" w14:textId="77777777" w:rsidTr="001669FB">
        <w:tc>
          <w:tcPr>
            <w:tcW w:w="4962" w:type="dxa"/>
          </w:tcPr>
          <w:p w14:paraId="09A10504" w14:textId="77777777" w:rsidR="00EF377F" w:rsidRPr="00161D5E" w:rsidRDefault="00EF377F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14A11A5" w14:textId="73B8487F" w:rsidR="00EF377F" w:rsidRPr="00D51C92" w:rsidRDefault="00586CE3" w:rsidP="001669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 6</w:t>
            </w:r>
            <w:r w:rsidR="00EF377F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="00EF377F"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="00EF377F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8C11A3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EF377F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</w:t>
            </w:r>
          </w:p>
          <w:p w14:paraId="11939A58" w14:textId="77777777" w:rsidR="00EF377F" w:rsidRPr="00161D5E" w:rsidRDefault="00EF377F" w:rsidP="001669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694ECAC" w14:textId="77777777" w:rsidR="00EF377F" w:rsidRPr="00161D5E" w:rsidRDefault="00EF377F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78"/>
    </w:tbl>
    <w:p w14:paraId="4750C39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6CA41F" w14:textId="17CDDD51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Форма заявления о предоставлении г</w:t>
      </w:r>
      <w:r w:rsidR="008C11A3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 </w:t>
      </w:r>
      <w:r w:rsidR="0002550B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Присвоение квалификационных категорий спортивных судей</w:t>
      </w:r>
      <w:r w:rsidR="0002550B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62E0DD1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8E1B5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кому: __________________________________________________________________</w:t>
      </w:r>
    </w:p>
    <w:p w14:paraId="49B6D520" w14:textId="4A7B7E0B" w:rsidR="006F798E" w:rsidRPr="00161D5E" w:rsidRDefault="006F798E" w:rsidP="00025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уполномоченного органа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061B152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кого:</w:t>
      </w:r>
    </w:p>
    <w:p w14:paraId="58073B8E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02550B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14:paraId="28848DE1" w14:textId="77777777" w:rsidR="006F798E" w:rsidRPr="00161D5E" w:rsidRDefault="006F798E" w:rsidP="00025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наименование, ИНН, ОГРН юридического лица)</w:t>
      </w:r>
    </w:p>
    <w:p w14:paraId="0043BBAC" w14:textId="77777777" w:rsidR="006F798E" w:rsidRPr="00161D5E" w:rsidRDefault="006F798E" w:rsidP="00025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телефон, электронная почта, почтовый адрес)</w:t>
      </w:r>
    </w:p>
    <w:p w14:paraId="41835B2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14:paraId="674D8ED6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(последнее - при наличии),</w:t>
      </w:r>
    </w:p>
    <w:p w14:paraId="256D868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14:paraId="75CEBA43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документа, удостоверяющего личность, контактный телефон, адрес</w:t>
      </w:r>
    </w:p>
    <w:p w14:paraId="16CC98A6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электронной почты уполномоченного лица)</w:t>
      </w:r>
    </w:p>
    <w:p w14:paraId="4208D8F8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14:paraId="68787291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(данные представителя заявителя)</w:t>
      </w:r>
    </w:p>
    <w:p w14:paraId="6FD001A9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DC9A32" w14:textId="3EDF7912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 предоставлении </w:t>
      </w:r>
      <w:r w:rsidR="008C11A3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43380C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Присвоение квалификационных категорий спортивных судей</w:t>
      </w:r>
      <w:r w:rsidR="0043380C"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3F1435E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657CB3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4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спорта Российской 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</w:p>
    <w:p w14:paraId="216D89F7" w14:textId="77777777" w:rsidR="006F798E" w:rsidRPr="00161D5E" w:rsidRDefault="0043380C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28.02.2017 № 134 «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спортивных судьях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02527F48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14:paraId="31E9A9A0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региональной спортивной федерации по соответствующему</w:t>
      </w:r>
    </w:p>
    <w:p w14:paraId="6C1D2901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виду спорта, осуществляющей учет судейской деятельности</w:t>
      </w:r>
    </w:p>
    <w:p w14:paraId="35BAFFF4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спортивного судьи</w:t>
      </w:r>
      <w:hyperlink w:anchor="sub_37111" w:history="1">
        <w:r w:rsidRPr="00161D5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*</w:t>
        </w:r>
      </w:hyperlink>
    </w:p>
    <w:p w14:paraId="61F9FF64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документы кандидата 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14:paraId="4EC791AB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(фамилия, имя, отчество (при его наличии)</w:t>
      </w:r>
    </w:p>
    <w:p w14:paraId="592C2E01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</w:t>
      </w:r>
    </w:p>
    <w:p w14:paraId="0EEDB0E3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документа, удостоверяющего личность кандидата _____________________________________________________________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14:paraId="4FA7A3BE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регистрации по месту жительства ___________________________________</w:t>
      </w:r>
    </w:p>
    <w:p w14:paraId="6D41A176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присвоение квалификационной категории</w:t>
      </w:r>
      <w:hyperlink w:anchor="sub_37222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**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09DC2C39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Действующая категория или звание кандидата</w:t>
      </w:r>
      <w:hyperlink w:anchor="sub_37333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***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14:paraId="5E994007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вида спорта ________________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14:paraId="383A24A9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 _____________________________________________________________</w:t>
      </w:r>
    </w:p>
    <w:p w14:paraId="299D3240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которые представил заявитель</w:t>
      </w:r>
    </w:p>
    <w:p w14:paraId="0E9D8656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3756DA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     _________       __________________________</w:t>
      </w:r>
    </w:p>
    <w:p w14:paraId="020BB939" w14:textId="77777777" w:rsidR="006F798E" w:rsidRPr="00161D5E" w:rsidRDefault="0043380C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6F798E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должности  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6F798E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подпись           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6F798E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фамилия и инициалы</w:t>
      </w:r>
    </w:p>
    <w:p w14:paraId="16CD72E3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уполномоченного лица</w:t>
      </w:r>
    </w:p>
    <w:p w14:paraId="62BD2444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направляющей</w:t>
      </w:r>
    </w:p>
    <w:p w14:paraId="0D251F38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</w:t>
      </w:r>
    </w:p>
    <w:p w14:paraId="642B6B01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B4E006" w14:textId="77777777" w:rsidR="006F798E" w:rsidRPr="00161D5E" w:rsidRDefault="006F798E" w:rsidP="0043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________________</w:t>
      </w:r>
    </w:p>
    <w:p w14:paraId="66033E2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73BD93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14:paraId="643C89B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3711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*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14:paraId="017C1F1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0" w:name="sub_37222"/>
      <w:bookmarkEnd w:id="79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** Спортивный судья первой категории, Спортивный судья второй категории, Спортивный судья третьей категории</w:t>
      </w:r>
    </w:p>
    <w:p w14:paraId="11C1F85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37333"/>
      <w:bookmarkEnd w:id="80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***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</w:t>
      </w:r>
    </w:p>
    <w:bookmarkEnd w:id="81"/>
    <w:p w14:paraId="59602D6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BA453B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82" w:name="sub_38000"/>
    </w:p>
    <w:p w14:paraId="59FEE02B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1EAB581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441CE36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B90B7DF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9EAC013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DD77F7A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F425EB5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0383B78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84E2BDA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9F5526A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3678F0B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6E74701" w14:textId="77777777" w:rsidR="0043380C" w:rsidRPr="00161D5E" w:rsidRDefault="0043380C" w:rsidP="006F79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43380C" w:rsidRPr="00161D5E" w:rsidSect="006F7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C37F93" w:rsidRPr="00161D5E" w14:paraId="1BBB88DB" w14:textId="77777777" w:rsidTr="0043380C">
        <w:tc>
          <w:tcPr>
            <w:tcW w:w="4962" w:type="dxa"/>
          </w:tcPr>
          <w:p w14:paraId="619BB911" w14:textId="77777777" w:rsidR="0043380C" w:rsidRPr="00161D5E" w:rsidRDefault="0043380C" w:rsidP="006F79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E17BADC" w14:textId="33C3FBE6" w:rsidR="0043380C" w:rsidRPr="00D51C92" w:rsidRDefault="0043380C" w:rsidP="004338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586CE3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7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8C11A3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судей»</w:t>
            </w:r>
          </w:p>
          <w:p w14:paraId="5F686329" w14:textId="77777777" w:rsidR="0043380C" w:rsidRPr="00161D5E" w:rsidRDefault="0043380C" w:rsidP="004338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2B1028C" w14:textId="77777777" w:rsidR="0043380C" w:rsidRPr="00161D5E" w:rsidRDefault="0043380C" w:rsidP="006F79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82"/>
    </w:tbl>
    <w:p w14:paraId="067F49D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3F666F" w14:textId="554B1E8D" w:rsidR="006F798E" w:rsidRPr="00161D5E" w:rsidRDefault="00796A04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0749A12C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208"/>
      </w:tblGrid>
      <w:tr w:rsidR="006F798E" w:rsidRPr="00161D5E" w14:paraId="3BAFECAC" w14:textId="77777777" w:rsidTr="0043380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B8B73A" w14:textId="77777777" w:rsidR="006F798E" w:rsidRPr="00161D5E" w:rsidRDefault="006F798E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F5A0648" w14:textId="77777777" w:rsidR="006F798E" w:rsidRPr="00161D5E" w:rsidRDefault="0043380C" w:rsidP="006F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F798E" w:rsidRPr="00161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____________</w:t>
            </w:r>
          </w:p>
        </w:tc>
      </w:tr>
    </w:tbl>
    <w:p w14:paraId="6717475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18D20A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______________</w:t>
      </w:r>
    </w:p>
    <w:p w14:paraId="6A3E7FA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B42872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присвоении квалификационной категории спортивного судьи (квалификационных категорий спортивных судей)</w:t>
      </w:r>
    </w:p>
    <w:p w14:paraId="6C809B2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F7070C" w14:textId="70C80C13" w:rsidR="006F798E" w:rsidRPr="00161D5E" w:rsidRDefault="006F798E" w:rsidP="0079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5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спортивных судьях, утвержденным </w:t>
      </w:r>
      <w:hyperlink r:id="rId76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28.02.2017 </w:t>
      </w:r>
      <w:r w:rsidR="0043380C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134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7" w:history="1">
        <w:r w:rsidRPr="00161D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квалификационными требованиями</w:t>
        </w:r>
      </w:hyperlink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спортивным судьям по виду спорта 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утвержденными приказом Министерства спорта Российской Федерац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от «___»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 202__ г. 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______</w:t>
      </w:r>
    </w:p>
    <w:p w14:paraId="25D6388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Присвоить квалификационную категорию спортивного судьи</w:t>
      </w:r>
    </w:p>
    <w:p w14:paraId="2643F687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555E34" w14:textId="77777777" w:rsidR="006F798E" w:rsidRPr="00161D5E" w:rsidRDefault="00EF377F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_________________________»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1E0BBD78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70707F" w14:textId="77777777" w:rsidR="006F798E" w:rsidRPr="00161D5E" w:rsidRDefault="00EF377F" w:rsidP="00EF37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3800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</w:t>
      </w:r>
      <w:r w:rsidR="006F798E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</w:p>
    <w:bookmarkEnd w:id="83"/>
    <w:p w14:paraId="4B98920D" w14:textId="77777777" w:rsidR="006F798E" w:rsidRPr="00161D5E" w:rsidRDefault="006F798E" w:rsidP="00EF3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(Фамилия, </w:t>
      </w:r>
      <w:proofErr w:type="gramStart"/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имя,  (</w:t>
      </w:r>
      <w:proofErr w:type="gramEnd"/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F377F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униципальное образование) 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спорта</w:t>
      </w:r>
    </w:p>
    <w:p w14:paraId="3727D55D" w14:textId="77777777" w:rsidR="006F798E" w:rsidRPr="00161D5E" w:rsidRDefault="006F798E" w:rsidP="00EF3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отчество) (спортивная</w:t>
      </w:r>
      <w:r w:rsidR="00EF377F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дисциплина)</w:t>
      </w:r>
      <w:hyperlink w:anchor="sub_38111" w:history="1">
        <w:r w:rsidRPr="00161D5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*</w:t>
        </w:r>
      </w:hyperlink>
    </w:p>
    <w:p w14:paraId="0E31260F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38002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2. ___________________________________________________________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bookmarkEnd w:id="84"/>
    <w:p w14:paraId="0E8DB5B0" w14:textId="77777777" w:rsidR="006F798E" w:rsidRPr="00161D5E" w:rsidRDefault="006F798E" w:rsidP="00EF3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(Фамилия, </w:t>
      </w:r>
      <w:proofErr w:type="gramStart"/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имя,  (</w:t>
      </w:r>
      <w:proofErr w:type="gramEnd"/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образование) вид спорта</w:t>
      </w:r>
    </w:p>
    <w:p w14:paraId="6D7FE92A" w14:textId="77777777" w:rsidR="006F798E" w:rsidRPr="00161D5E" w:rsidRDefault="006F798E" w:rsidP="00EF3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отчество) (спортивная</w:t>
      </w:r>
      <w:r w:rsidR="00EF377F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дисциплина)</w:t>
      </w:r>
      <w:hyperlink w:anchor="sub_38111" w:history="1">
        <w:r w:rsidRPr="00161D5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*</w:t>
        </w:r>
      </w:hyperlink>
    </w:p>
    <w:p w14:paraId="5F20F45B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4B29E4" w14:textId="73D20828" w:rsidR="006F798E" w:rsidRPr="00161D5E" w:rsidRDefault="00796A04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End"/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________________ </w:t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F377F"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________________</w:t>
      </w:r>
    </w:p>
    <w:p w14:paraId="7492D9B4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F377F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377F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одпись</w:t>
      </w:r>
      <w:r w:rsidR="00EF377F" w:rsidRPr="00161D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Ф.И.О.</w:t>
      </w:r>
    </w:p>
    <w:p w14:paraId="40B02880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14:paraId="410E889F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38111"/>
      <w:r w:rsidRPr="0016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*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bookmarkEnd w:id="85"/>
    <w:p w14:paraId="0D44F717" w14:textId="1DF002CB" w:rsidR="00EF377F" w:rsidRPr="00161D5E" w:rsidRDefault="00EF377F" w:rsidP="008C1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F377F" w:rsidRPr="00161D5E" w:rsidSect="006F7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61D5E" w:rsidRPr="00161D5E" w14:paraId="2D825463" w14:textId="77777777" w:rsidTr="001669FB">
        <w:tc>
          <w:tcPr>
            <w:tcW w:w="4962" w:type="dxa"/>
          </w:tcPr>
          <w:p w14:paraId="29C7F24B" w14:textId="77777777" w:rsidR="00EF377F" w:rsidRPr="00161D5E" w:rsidRDefault="00EF377F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6" w:name="sub_39000"/>
          </w:p>
        </w:tc>
        <w:tc>
          <w:tcPr>
            <w:tcW w:w="4394" w:type="dxa"/>
          </w:tcPr>
          <w:p w14:paraId="76A6DEEA" w14:textId="153BE3BB" w:rsidR="00EF377F" w:rsidRPr="00D51C92" w:rsidRDefault="00EF377F" w:rsidP="001669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 </w:t>
            </w:r>
            <w:r w:rsidR="00586CE3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hyperlink w:anchor="sub_3000" w:history="1">
              <w:r w:rsidRPr="00D51C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по предоставлению </w:t>
            </w:r>
            <w:r w:rsidR="008C11A3"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51C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«Присвоение квалификационных категорий спортивных судей»</w:t>
            </w:r>
          </w:p>
          <w:p w14:paraId="1ABF0728" w14:textId="77777777" w:rsidR="00EF377F" w:rsidRPr="00161D5E" w:rsidRDefault="00EF377F" w:rsidP="001669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86"/>
    <w:p w14:paraId="2C6FFB5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Макет формы подачи заявления на присвоение квалификационной категории спортивного судьи</w:t>
      </w:r>
    </w:p>
    <w:p w14:paraId="5F09BBFA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7D4655" w14:textId="77777777" w:rsidR="006F798E" w:rsidRPr="00161D5E" w:rsidRDefault="006F798E" w:rsidP="006F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27F43C" wp14:editId="4ED162AF">
            <wp:extent cx="4114800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FDC8E" w14:textId="77777777" w:rsidR="006F798E" w:rsidRPr="00161D5E" w:rsidRDefault="006F798E">
      <w:pPr>
        <w:rPr>
          <w:rFonts w:ascii="Times New Roman" w:hAnsi="Times New Roman" w:cs="Times New Roman"/>
          <w:sz w:val="28"/>
          <w:szCs w:val="28"/>
        </w:rPr>
      </w:pPr>
    </w:p>
    <w:sectPr w:rsidR="006F798E" w:rsidRPr="00161D5E" w:rsidSect="008C11A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3C7C"/>
    <w:multiLevelType w:val="hybridMultilevel"/>
    <w:tmpl w:val="F12A944A"/>
    <w:lvl w:ilvl="0" w:tplc="03CC12F0"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4AB240A8"/>
    <w:multiLevelType w:val="hybridMultilevel"/>
    <w:tmpl w:val="939EAF4A"/>
    <w:lvl w:ilvl="0" w:tplc="1F101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C2"/>
    <w:rsid w:val="00024564"/>
    <w:rsid w:val="0002550B"/>
    <w:rsid w:val="00057FEC"/>
    <w:rsid w:val="000A6BAD"/>
    <w:rsid w:val="000C5D3F"/>
    <w:rsid w:val="000F4A06"/>
    <w:rsid w:val="000F510D"/>
    <w:rsid w:val="001243F7"/>
    <w:rsid w:val="00125FF1"/>
    <w:rsid w:val="00132DC5"/>
    <w:rsid w:val="001340AD"/>
    <w:rsid w:val="0014043C"/>
    <w:rsid w:val="00161D5E"/>
    <w:rsid w:val="001669FB"/>
    <w:rsid w:val="001C6767"/>
    <w:rsid w:val="002242A3"/>
    <w:rsid w:val="002261F5"/>
    <w:rsid w:val="002420B4"/>
    <w:rsid w:val="0026643A"/>
    <w:rsid w:val="00282E27"/>
    <w:rsid w:val="002A0097"/>
    <w:rsid w:val="002A20BB"/>
    <w:rsid w:val="002D4077"/>
    <w:rsid w:val="002D7180"/>
    <w:rsid w:val="003040B4"/>
    <w:rsid w:val="003367FD"/>
    <w:rsid w:val="00342300"/>
    <w:rsid w:val="00363ADE"/>
    <w:rsid w:val="0039432F"/>
    <w:rsid w:val="003A235D"/>
    <w:rsid w:val="003B18CC"/>
    <w:rsid w:val="003C424D"/>
    <w:rsid w:val="003F02FD"/>
    <w:rsid w:val="0041775B"/>
    <w:rsid w:val="0043380C"/>
    <w:rsid w:val="004368BC"/>
    <w:rsid w:val="00464F81"/>
    <w:rsid w:val="004C1B2A"/>
    <w:rsid w:val="004C48FA"/>
    <w:rsid w:val="004C50A6"/>
    <w:rsid w:val="004F2D6E"/>
    <w:rsid w:val="004F6BB4"/>
    <w:rsid w:val="005050C2"/>
    <w:rsid w:val="0052153E"/>
    <w:rsid w:val="0052222E"/>
    <w:rsid w:val="0052788D"/>
    <w:rsid w:val="005278C9"/>
    <w:rsid w:val="00536F2E"/>
    <w:rsid w:val="005422EB"/>
    <w:rsid w:val="00543B1B"/>
    <w:rsid w:val="00571D71"/>
    <w:rsid w:val="00576F5F"/>
    <w:rsid w:val="005827D8"/>
    <w:rsid w:val="00586CE3"/>
    <w:rsid w:val="005D4AE2"/>
    <w:rsid w:val="006054DE"/>
    <w:rsid w:val="00611135"/>
    <w:rsid w:val="006140E6"/>
    <w:rsid w:val="00626840"/>
    <w:rsid w:val="00642DC8"/>
    <w:rsid w:val="00644366"/>
    <w:rsid w:val="00674FB7"/>
    <w:rsid w:val="00693F06"/>
    <w:rsid w:val="006A43CF"/>
    <w:rsid w:val="006B1E1B"/>
    <w:rsid w:val="006C6588"/>
    <w:rsid w:val="006C7962"/>
    <w:rsid w:val="006E0BA4"/>
    <w:rsid w:val="006E1DE6"/>
    <w:rsid w:val="006F798E"/>
    <w:rsid w:val="00703480"/>
    <w:rsid w:val="007168A8"/>
    <w:rsid w:val="00734BCD"/>
    <w:rsid w:val="00756177"/>
    <w:rsid w:val="0076583B"/>
    <w:rsid w:val="00773D81"/>
    <w:rsid w:val="007772C2"/>
    <w:rsid w:val="007813D7"/>
    <w:rsid w:val="00785136"/>
    <w:rsid w:val="00785F26"/>
    <w:rsid w:val="00796A04"/>
    <w:rsid w:val="007A2AB4"/>
    <w:rsid w:val="007B6EF7"/>
    <w:rsid w:val="007C5FA3"/>
    <w:rsid w:val="007C761E"/>
    <w:rsid w:val="00802E60"/>
    <w:rsid w:val="00805A46"/>
    <w:rsid w:val="008063BA"/>
    <w:rsid w:val="00823510"/>
    <w:rsid w:val="00824451"/>
    <w:rsid w:val="008247F3"/>
    <w:rsid w:val="0084721E"/>
    <w:rsid w:val="00866F0D"/>
    <w:rsid w:val="00877B26"/>
    <w:rsid w:val="00893A3A"/>
    <w:rsid w:val="008C11A3"/>
    <w:rsid w:val="008D4813"/>
    <w:rsid w:val="00916C19"/>
    <w:rsid w:val="00920F61"/>
    <w:rsid w:val="00921408"/>
    <w:rsid w:val="009343ED"/>
    <w:rsid w:val="00936629"/>
    <w:rsid w:val="00940978"/>
    <w:rsid w:val="0094254C"/>
    <w:rsid w:val="0094538F"/>
    <w:rsid w:val="0094550D"/>
    <w:rsid w:val="009464B4"/>
    <w:rsid w:val="00961FD9"/>
    <w:rsid w:val="00966DF8"/>
    <w:rsid w:val="00977A34"/>
    <w:rsid w:val="00992D67"/>
    <w:rsid w:val="00995601"/>
    <w:rsid w:val="009C7226"/>
    <w:rsid w:val="009E4140"/>
    <w:rsid w:val="00A24E52"/>
    <w:rsid w:val="00A27A84"/>
    <w:rsid w:val="00A27DCC"/>
    <w:rsid w:val="00A634BF"/>
    <w:rsid w:val="00AA037E"/>
    <w:rsid w:val="00AB068D"/>
    <w:rsid w:val="00B1662E"/>
    <w:rsid w:val="00B166FF"/>
    <w:rsid w:val="00B50B43"/>
    <w:rsid w:val="00B65DEA"/>
    <w:rsid w:val="00B705F1"/>
    <w:rsid w:val="00B75CDB"/>
    <w:rsid w:val="00B76C67"/>
    <w:rsid w:val="00B84657"/>
    <w:rsid w:val="00BB016A"/>
    <w:rsid w:val="00BB1B3D"/>
    <w:rsid w:val="00C36E93"/>
    <w:rsid w:val="00C37F93"/>
    <w:rsid w:val="00C404DB"/>
    <w:rsid w:val="00C53CEE"/>
    <w:rsid w:val="00C71D6F"/>
    <w:rsid w:val="00C83619"/>
    <w:rsid w:val="00CA44D3"/>
    <w:rsid w:val="00CC4D7B"/>
    <w:rsid w:val="00CE0DC4"/>
    <w:rsid w:val="00CE5F90"/>
    <w:rsid w:val="00CF544F"/>
    <w:rsid w:val="00D25D4E"/>
    <w:rsid w:val="00D34EB8"/>
    <w:rsid w:val="00D51C92"/>
    <w:rsid w:val="00D73C72"/>
    <w:rsid w:val="00D92E57"/>
    <w:rsid w:val="00DB080C"/>
    <w:rsid w:val="00DB095A"/>
    <w:rsid w:val="00DB4FEB"/>
    <w:rsid w:val="00DD0C5E"/>
    <w:rsid w:val="00DD291B"/>
    <w:rsid w:val="00E05032"/>
    <w:rsid w:val="00E053D7"/>
    <w:rsid w:val="00E62F01"/>
    <w:rsid w:val="00E744AB"/>
    <w:rsid w:val="00E75A33"/>
    <w:rsid w:val="00EA7CBB"/>
    <w:rsid w:val="00EC5B8D"/>
    <w:rsid w:val="00EF377F"/>
    <w:rsid w:val="00F1486A"/>
    <w:rsid w:val="00F23B6D"/>
    <w:rsid w:val="00F72519"/>
    <w:rsid w:val="00F77929"/>
    <w:rsid w:val="00F81015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11BA"/>
  <w15:chartTrackingRefBased/>
  <w15:docId w15:val="{EC7F0486-635C-4B21-8B2A-084101C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377F"/>
  </w:style>
  <w:style w:type="paragraph" w:styleId="1">
    <w:name w:val="heading 1"/>
    <w:basedOn w:val="a"/>
    <w:next w:val="a"/>
    <w:link w:val="10"/>
    <w:uiPriority w:val="99"/>
    <w:qFormat/>
    <w:rsid w:val="006F79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9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798E"/>
  </w:style>
  <w:style w:type="character" w:customStyle="1" w:styleId="a3">
    <w:name w:val="Цветовое выделение"/>
    <w:uiPriority w:val="99"/>
    <w:rsid w:val="006F79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798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F79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F798E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6F7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F7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F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6F798E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6F7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F79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F7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F79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C4D7B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43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40978"/>
    <w:pPr>
      <w:ind w:left="720"/>
      <w:contextualSpacing/>
    </w:pPr>
  </w:style>
  <w:style w:type="paragraph" w:customStyle="1" w:styleId="s1">
    <w:name w:val="s_1"/>
    <w:basedOn w:val="a"/>
    <w:rsid w:val="00F1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1B2A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6E1D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1DE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E1DE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1DE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1DE6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22E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77515/706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://www.gosuslugi.ru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://internet.garant.ru/document/redirect/71689708/1000" TargetMode="External"/><Relationship Id="rId16" Type="http://schemas.openxmlformats.org/officeDocument/2006/relationships/hyperlink" Target="http://internet.garant.ru/document/redirect/5225100/2770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5225100/2770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yperlink" Target="http://internet.garant.ru/document/redirect/12184522/21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://internet.garant.ru/document/redirect/71689708/0" TargetMode="External"/><Relationship Id="rId74" Type="http://schemas.openxmlformats.org/officeDocument/2006/relationships/hyperlink" Target="http://internet.garant.ru/document/redirect/71689708/1000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gosuslugi.ru" TargetMode="External"/><Relationship Id="rId19" Type="http://schemas.openxmlformats.org/officeDocument/2006/relationships/hyperlink" Target="http://internet.garant.ru/document/redirect/184755/10" TargetMode="External"/><Relationship Id="rId14" Type="http://schemas.openxmlformats.org/officeDocument/2006/relationships/hyperlink" Target="http://internet.garant.ru/document/redirect/5225100/2770" TargetMode="External"/><Relationship Id="rId22" Type="http://schemas.openxmlformats.org/officeDocument/2006/relationships/hyperlink" Target="http://internet.garant.ru/document/redirect/12177515/7014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57420606/0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internet.garant.ru/document/redirect/5225100/2770" TargetMode="External"/><Relationship Id="rId64" Type="http://schemas.openxmlformats.org/officeDocument/2006/relationships/hyperlink" Target="http://internet.garant.ru/document/redirect/5225100/2770" TargetMode="External"/><Relationship Id="rId69" Type="http://schemas.openxmlformats.org/officeDocument/2006/relationships/hyperlink" Target="http://internet.garant.ru/document/redirect/71689708/0" TargetMode="External"/><Relationship Id="rId77" Type="http://schemas.openxmlformats.org/officeDocument/2006/relationships/hyperlink" Target="http://internet.garant.ru/document/redirect/57420606/0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internet.garant.ru/document/redirect/5225100/2770" TargetMode="External"/><Relationship Id="rId72" Type="http://schemas.openxmlformats.org/officeDocument/2006/relationships/hyperlink" Target="http://internet.garant.ru/document/redirect/71689708/0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12157560/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57420606/0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184755/52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5225100/2770" TargetMode="External"/><Relationship Id="rId62" Type="http://schemas.openxmlformats.org/officeDocument/2006/relationships/hyperlink" Target="http://internet.garant.ru/document/redirect/12177515/0" TargetMode="External"/><Relationship Id="rId70" Type="http://schemas.openxmlformats.org/officeDocument/2006/relationships/hyperlink" Target="http://internet.garant.ru/document/redirect/12184522/21" TargetMode="External"/><Relationship Id="rId75" Type="http://schemas.openxmlformats.org/officeDocument/2006/relationships/hyperlink" Target="http://internet.garant.ru/document/redirect/71689708/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minsportturizm.orb.ru" TargetMode="External"/><Relationship Id="rId23" Type="http://schemas.openxmlformats.org/officeDocument/2006/relationships/hyperlink" Target="http://internet.garant.ru/document/redirect/12177515/16172" TargetMode="External"/><Relationship Id="rId28" Type="http://schemas.openxmlformats.org/officeDocument/2006/relationships/hyperlink" Target="http://internet.garant.ru/document/redirect/5225100/2770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internet.garant.ru/document/redirect/5225100/2770" TargetMode="External"/><Relationship Id="rId57" Type="http://schemas.openxmlformats.org/officeDocument/2006/relationships/hyperlink" Target="http://internet.garant.ru/document/redirect/5225100/2770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http://internet.garant.ru/document/redirect/57420606/0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internet.garant.ru/document/redirect/5225100/2770" TargetMode="External"/><Relationship Id="rId60" Type="http://schemas.openxmlformats.org/officeDocument/2006/relationships/hyperlink" Target="http://minsportturizm.orb.ru" TargetMode="External"/><Relationship Id="rId65" Type="http://schemas.openxmlformats.org/officeDocument/2006/relationships/hyperlink" Target="http://internet.garant.ru/document/redirect/71689708/1000" TargetMode="External"/><Relationship Id="rId73" Type="http://schemas.openxmlformats.org/officeDocument/2006/relationships/hyperlink" Target="http://internet.garant.ru/document/redirect/12184522/21" TargetMode="External"/><Relationship Id="rId78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5225100/2770" TargetMode="External"/><Relationship Id="rId18" Type="http://schemas.openxmlformats.org/officeDocument/2006/relationships/hyperlink" Target="http://internet.garant.ru/document/redirect/71689708/0" TargetMode="External"/><Relationship Id="rId39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50" Type="http://schemas.openxmlformats.org/officeDocument/2006/relationships/hyperlink" Target="http://internet.garant.ru/document/redirect/5225100/2770" TargetMode="External"/><Relationship Id="rId55" Type="http://schemas.openxmlformats.org/officeDocument/2006/relationships/hyperlink" Target="http://internet.garant.ru/document/redirect/12184522/21" TargetMode="External"/><Relationship Id="rId76" Type="http://schemas.openxmlformats.org/officeDocument/2006/relationships/hyperlink" Target="http://internet.garant.ru/document/redirect/71689708/0" TargetMode="External"/><Relationship Id="rId7" Type="http://schemas.openxmlformats.org/officeDocument/2006/relationships/hyperlink" Target="http://www.pp-bz.ru" TargetMode="External"/><Relationship Id="rId71" Type="http://schemas.openxmlformats.org/officeDocument/2006/relationships/hyperlink" Target="http://internet.garant.ru/document/redirect/71689708/1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12184522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2CA1-9833-4FB2-AFC7-A7106C07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12688</Words>
  <Characters>72328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Горкун</dc:creator>
  <cp:keywords/>
  <dc:description/>
  <cp:lastModifiedBy>Попова Н А</cp:lastModifiedBy>
  <cp:revision>7</cp:revision>
  <cp:lastPrinted>2022-10-03T05:16:00Z</cp:lastPrinted>
  <dcterms:created xsi:type="dcterms:W3CDTF">2023-02-01T11:01:00Z</dcterms:created>
  <dcterms:modified xsi:type="dcterms:W3CDTF">2023-06-01T05:28:00Z</dcterms:modified>
</cp:coreProperties>
</file>